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236" w:rsidRDefault="00164236">
      <w:pPr>
        <w:rPr>
          <w:rtl/>
        </w:rPr>
      </w:pPr>
    </w:p>
    <w:p w:rsidR="00551C70" w:rsidRPr="00551C70" w:rsidRDefault="00551C70" w:rsidP="00551C70">
      <w:pPr>
        <w:spacing w:after="0" w:line="360" w:lineRule="auto"/>
        <w:jc w:val="lowKashida"/>
        <w:rPr>
          <w:rFonts w:ascii="Times New Roman" w:eastAsia="Times New Roman" w:hAnsi="Times New Roman" w:cs="Nazanin"/>
          <w:b/>
          <w:bCs/>
          <w:sz w:val="28"/>
          <w:szCs w:val="28"/>
          <w:rtl/>
        </w:rPr>
      </w:pPr>
      <w:r w:rsidRPr="00551C70">
        <w:rPr>
          <w:rFonts w:ascii="Times New Roman" w:eastAsia="Times New Roman" w:hAnsi="Times New Roman" w:cs="Nazanin" w:hint="cs"/>
          <w:b/>
          <w:bCs/>
          <w:sz w:val="28"/>
          <w:szCs w:val="28"/>
          <w:rtl/>
        </w:rPr>
        <w:t>تئوري بازي ها</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نظريه بازي قسمت قابل ملاحظه اي از فرآيند تصميم گيري تحت عدم قطعيت را در بر مي گيرد. در سالهاي اوليه نظريه بازي توسط اميلي بورل</w:t>
      </w:r>
      <w:r w:rsidRPr="00551C70">
        <w:rPr>
          <w:rFonts w:ascii="Times New Roman" w:eastAsia="Times New Roman" w:hAnsi="Times New Roman" w:cs="Nazanin"/>
          <w:sz w:val="28"/>
          <w:szCs w:val="28"/>
          <w:vertAlign w:val="superscript"/>
          <w:rtl/>
        </w:rPr>
        <w:footnoteReference w:id="1"/>
      </w:r>
      <w:r w:rsidRPr="00551C70">
        <w:rPr>
          <w:rFonts w:ascii="Times New Roman" w:eastAsia="Times New Roman" w:hAnsi="Times New Roman" w:cs="Nazanin" w:hint="cs"/>
          <w:sz w:val="28"/>
          <w:szCs w:val="28"/>
          <w:rtl/>
        </w:rPr>
        <w:t xml:space="preserve"> و ون نومن</w:t>
      </w:r>
      <w:r w:rsidRPr="00551C70">
        <w:rPr>
          <w:rFonts w:ascii="Times New Roman" w:eastAsia="Times New Roman" w:hAnsi="Times New Roman" w:cs="Nazanin"/>
          <w:sz w:val="28"/>
          <w:szCs w:val="28"/>
          <w:vertAlign w:val="superscript"/>
          <w:rtl/>
        </w:rPr>
        <w:footnoteReference w:id="2"/>
      </w:r>
      <w:r w:rsidRPr="00551C70">
        <w:rPr>
          <w:rFonts w:ascii="Times New Roman" w:eastAsia="Times New Roman" w:hAnsi="Times New Roman" w:cs="Nazanin" w:hint="cs"/>
          <w:sz w:val="28"/>
          <w:szCs w:val="28"/>
          <w:rtl/>
        </w:rPr>
        <w:t xml:space="preserve"> توسعه يافت، گرچه به روشني معلوم نيست كه چه كساني را بايد به عنوان بنيانگذاران نظريه بازي معرفي كرد [154]. در يك بازي با گروهي از بازيكن ها سر وكار داريم كه هر يك كوشش دارند دريافتي</w:t>
      </w:r>
      <w:r w:rsidRPr="00551C70">
        <w:rPr>
          <w:rFonts w:ascii="Times New Roman" w:eastAsia="Times New Roman" w:hAnsi="Times New Roman" w:cs="Nazanin"/>
          <w:sz w:val="28"/>
          <w:szCs w:val="28"/>
          <w:vertAlign w:val="superscript"/>
          <w:rtl/>
        </w:rPr>
        <w:footnoteReference w:id="3"/>
      </w:r>
      <w:r w:rsidRPr="00551C70">
        <w:rPr>
          <w:rFonts w:ascii="Times New Roman" w:eastAsia="Times New Roman" w:hAnsi="Times New Roman" w:cs="Nazanin" w:hint="cs"/>
          <w:sz w:val="28"/>
          <w:szCs w:val="28"/>
          <w:rtl/>
        </w:rPr>
        <w:t xml:space="preserve"> خود را به حداكثر برسانند. لذا هر بازيكن در هنگام تصميم گيري براي حركت بهينه خويش بايد كليه واكنش هاي ممكن بازيكنان ديگر را نسبت به حركت خود در نظر گيرد. وي حركات بازيكنان ديگر را با قطعيت نمي داند، اما بايد درباره حركت خويش با نوعي توجيه عقلائي تصميم گيري كند. لذا جستجو براي تصميم عقل مند نوعي تصميم گيري در حالت عدم قطعيت به شمار مي آيد. براي هر بازي سه امر ضروري است [154]: </w:t>
      </w:r>
    </w:p>
    <w:p w:rsidR="00551C70" w:rsidRPr="00551C70" w:rsidRDefault="00551C70" w:rsidP="00551C70">
      <w:pPr>
        <w:spacing w:after="0" w:line="360" w:lineRule="auto"/>
        <w:ind w:left="33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الف- بازيكنان </w:t>
      </w:r>
    </w:p>
    <w:p w:rsidR="00551C70" w:rsidRPr="00551C70" w:rsidRDefault="00551C70" w:rsidP="00551C70">
      <w:pPr>
        <w:spacing w:after="0" w:line="360" w:lineRule="auto"/>
        <w:ind w:left="33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 استراتژي هاي بازيكنان كه تحت قواعد بازي مجاز است </w:t>
      </w:r>
    </w:p>
    <w:p w:rsidR="00551C70" w:rsidRPr="00551C70" w:rsidRDefault="00551C70" w:rsidP="00551C70">
      <w:pPr>
        <w:spacing w:after="0" w:line="360" w:lineRule="auto"/>
        <w:ind w:left="33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ج- مطلوبتها يا دريافتها </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هر بازي بايستي بازيكناني داشته باشد. حتي بازي ممكن است يك بازيكن داشته باشد كه با طبيعت بازي مي كند. از طرفي هر بازي خود يك تصميم گيري است كه معيارهاي تصميم گيري از جمله مطلوبيت در آن كاربرد دارد و از طرفي تصميم گيري تحت ريسك و تصميم گيري تحت عدم قطعيت خود بازي با طبيعت به شمار مي آيد. بديهي است كه هر بازي بايد مبتني بر قواعدي باشد و بازيكنان بايد استراتژيهايي را انتخاب كنند كه بر </w:t>
      </w:r>
      <w:r w:rsidRPr="00551C70">
        <w:rPr>
          <w:rFonts w:ascii="Times New Roman" w:eastAsia="Times New Roman" w:hAnsi="Times New Roman" w:cs="Nazanin" w:hint="cs"/>
          <w:sz w:val="28"/>
          <w:szCs w:val="28"/>
          <w:rtl/>
        </w:rPr>
        <w:lastRenderedPageBreak/>
        <w:t>اساس قواعد بازي مجاز مي باشد. سرانجام بايد دريافتها و مطلوبيتهايي باشد كه به بازيكنان بر اساس استراتژيهاي آنها منسوب مي شود. همچنين انتظار مي رود كه بازيكنان استراتژيهاي خود را چنان انتخاب كنند كه دريافتي آنها حداكثر شود. بازيها را مي توان از جهات مختلف دسته بندي کرد. يک دسته بندي جامع از بازيها را مي توان بصورت زير بيان نمود:</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الف) بازيهاي ايستا و پويا</w:t>
      </w:r>
      <w:r w:rsidRPr="00551C70">
        <w:rPr>
          <w:rFonts w:ascii="Times New Roman" w:eastAsia="Times New Roman" w:hAnsi="Times New Roman" w:cs="Nazanin"/>
          <w:b/>
          <w:bCs/>
          <w:sz w:val="28"/>
          <w:szCs w:val="28"/>
          <w:vertAlign w:val="superscript"/>
          <w:rtl/>
        </w:rPr>
        <w:footnoteReference w:id="4"/>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sz w:val="28"/>
          <w:szCs w:val="28"/>
          <w:rtl/>
        </w:rPr>
        <w:t>در دنياي واقعي بازي ها ترکيبي از ايستا و پويا هستند</w:t>
      </w:r>
      <w:r w:rsidRPr="00551C70">
        <w:rPr>
          <w:rFonts w:ascii="Times New Roman" w:eastAsia="Times New Roman" w:hAnsi="Times New Roman" w:cs="Nazanin" w:hint="cs"/>
          <w:sz w:val="28"/>
          <w:szCs w:val="28"/>
          <w:rtl/>
        </w:rPr>
        <w:t xml:space="preserve">. در بازيهاي ايستا حرکت بازيکنان بصورت ترتيبي بوده و ابتدا يک بازکن بازي را شروع و در ادامه بازيکن ديگر به بازي مي پردازد، مانند بازي شطرنج. در بازي پويا، بازي با حرکت همزمان بازيکنان دنبال مي شود، مانند شرکت در يک مزايده. در بازيهاي پويا هيچکدام از بازيکنان در مورد نحوه بازي حريف مقابل اطلاعي ندارند [156و155]. </w:t>
      </w:r>
    </w:p>
    <w:p w:rsidR="00551C70" w:rsidRPr="00551C70" w:rsidRDefault="00551C70" w:rsidP="00551C70">
      <w:pPr>
        <w:spacing w:after="0" w:line="360" w:lineRule="auto"/>
        <w:jc w:val="both"/>
        <w:rPr>
          <w:rFonts w:ascii="Times New Roman" w:eastAsia="Times New Roman" w:hAnsi="Times New Roman" w:cs="Nazanin"/>
          <w:b/>
          <w:bCs/>
          <w:sz w:val="2"/>
          <w:szCs w:val="2"/>
          <w:rtl/>
        </w:rPr>
      </w:pPr>
    </w:p>
    <w:p w:rsidR="00551C70" w:rsidRPr="00551C70" w:rsidRDefault="00551C70" w:rsidP="00551C70">
      <w:pPr>
        <w:spacing w:after="0" w:line="360" w:lineRule="auto"/>
        <w:ind w:hanging="9"/>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ب) بازيهاي باهمکاري و بدون همکاري</w:t>
      </w:r>
      <w:r w:rsidRPr="00551C70">
        <w:rPr>
          <w:rFonts w:ascii="Times New Roman" w:eastAsia="Times New Roman" w:hAnsi="Times New Roman" w:cs="Nazanin"/>
          <w:b/>
          <w:bCs/>
          <w:sz w:val="28"/>
          <w:szCs w:val="28"/>
          <w:vertAlign w:val="superscript"/>
          <w:rtl/>
        </w:rPr>
        <w:footnoteReference w:id="5"/>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 xml:space="preserve">بازي با همکاري بازي است که در آن بازيکنان مي توانند با يکديگر ارتباط آزاد قبل و حين انجام بازي داشته باشند. در صورتي که در يک بازي بدون همکاري بازيکنان حق هيچ گونه ارتباطي پيش و حين بازي را ندارند. بازي هاي بدن همکاري بازي هاي استراتژي هستند. نتيجه يک بازي با همکاري، يک بردار سهميه ها است که در نتيجه توافق بين بازيکنان بوجود مي آيد. مقايسه بردارهاي سهميه ها، محدود به مطلوبيت هاي انفرادي نمي باشد، بلکه طبيعت آن پيچيده تر است. از اين رو اين نوع از بازيها کاملاً متغير هستند و معمولاً ساختاري پيچيده را دارا </w:t>
      </w:r>
      <w:r w:rsidRPr="00551C70">
        <w:rPr>
          <w:rFonts w:ascii="Times New Roman" w:eastAsia="Times New Roman" w:hAnsi="Times New Roman" w:cs="Nazanin" w:hint="cs"/>
          <w:sz w:val="28"/>
          <w:szCs w:val="28"/>
          <w:rtl/>
        </w:rPr>
        <w:lastRenderedPageBreak/>
        <w:t>مي باشند. در زندگي واقعي موارد زيادي است كه اگر بازيكنان با هم همكاري ننمايند و درباره استراتژيهاي خود موافقت نكنند ضرر مي بينند. براي مثال اگر يك اتحاديه كارگري تفاضاي حقوق بالايي براي اعضاء خود بنمايد و مديريت از افزايش حقوق به هر قيمتي اجتناب ورزد، هم كارگران و هم مديريت هر دو در اثر طولاني شدن اعتصاب متضرر مي شوند، لذا عاقلانه تر است كه از طريق مذاكره به توافق برسند[158و157].</w:t>
      </w:r>
    </w:p>
    <w:p w:rsidR="00551C70" w:rsidRPr="00551C70" w:rsidRDefault="00551C70" w:rsidP="00551C70">
      <w:pPr>
        <w:spacing w:after="0" w:line="360" w:lineRule="auto"/>
        <w:jc w:val="both"/>
        <w:rPr>
          <w:rFonts w:ascii="Times New Roman" w:eastAsia="Times New Roman" w:hAnsi="Times New Roman" w:cs="Nazanin"/>
          <w:sz w:val="8"/>
          <w:szCs w:val="8"/>
          <w:rtl/>
        </w:rPr>
      </w:pPr>
      <w:r w:rsidRPr="00551C70">
        <w:rPr>
          <w:rFonts w:ascii="Times New Roman" w:eastAsia="Times New Roman" w:hAnsi="Times New Roman" w:cs="Nazanin" w:hint="cs"/>
          <w:sz w:val="28"/>
          <w:szCs w:val="28"/>
          <w:rtl/>
        </w:rPr>
        <w:t xml:space="preserve"> </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ج) بازي با اطلاعات کامل و ناقص</w:t>
      </w:r>
      <w:r w:rsidRPr="00551C70">
        <w:rPr>
          <w:rFonts w:ascii="Times New Roman" w:eastAsia="Times New Roman" w:hAnsi="Times New Roman" w:cs="Nazanin"/>
          <w:b/>
          <w:bCs/>
          <w:sz w:val="28"/>
          <w:szCs w:val="28"/>
          <w:vertAlign w:val="superscript"/>
          <w:rtl/>
        </w:rPr>
        <w:footnoteReference w:id="6"/>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بازي با اطلاعات کامل بازي است كه هر يك از بازيكنان هرگاه تصميمي بگيرد، بر همه حركتهاي قبلي كه توسط ساير بازيكنان انجام شده است وقوف كامل دارد. براي مثال شطرنج يك بازي متوالي با اطلاعات کامل است، چرا كه در هر مرحله از فرآيند تصميم گيري، هر بازيكن از همه حركتهاي قبلي كه خود و رقيبش انجام داده اند اطلاع دارد. اما اگر بازيکنان مجموعه اي از اطلاعات را بنا بدلايلي در اختيار نداشته باشند، آنرا بازي با اطلاعات ناقص مي نامند [160و159].</w:t>
      </w:r>
    </w:p>
    <w:p w:rsidR="00551C70" w:rsidRPr="00551C70" w:rsidRDefault="00551C70" w:rsidP="00551C70">
      <w:pPr>
        <w:spacing w:after="0" w:line="360" w:lineRule="auto"/>
        <w:rPr>
          <w:rFonts w:ascii="Times New Roman" w:eastAsia="Times New Roman" w:hAnsi="Times New Roman" w:cs="Nazanin"/>
          <w:sz w:val="10"/>
          <w:szCs w:val="10"/>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د) بازي با اطلاعات متقارن و نامتقارن</w:t>
      </w:r>
      <w:r w:rsidRPr="00551C70">
        <w:rPr>
          <w:rFonts w:ascii="Times New Roman" w:eastAsia="Times New Roman" w:hAnsi="Times New Roman" w:cs="Nazanin"/>
          <w:b/>
          <w:bCs/>
          <w:sz w:val="28"/>
          <w:szCs w:val="28"/>
          <w:vertAlign w:val="superscript"/>
          <w:rtl/>
        </w:rPr>
        <w:footnoteReference w:id="7"/>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در بازي با اطلاعات متقارن هيچ يک از بازيکنان مزيت اطلاعاتي نسبت به بقيه ندارند و همچنين با جابجا کردن استراتژي دو بازيکن پيامدهاي آن ها تغيير نمي يابد. ولي در بازي با اطلاعات نامتقارن، تعدادي از بازيکنان داراي اطلاعاتي هستند که لزوماً ديگران دارا نمي باشند [156].</w:t>
      </w:r>
    </w:p>
    <w:p w:rsidR="00551C70" w:rsidRPr="00551C70" w:rsidRDefault="00551C70" w:rsidP="00551C70">
      <w:pPr>
        <w:spacing w:after="0" w:line="360" w:lineRule="auto"/>
        <w:jc w:val="both"/>
        <w:rPr>
          <w:rFonts w:ascii="Times New Roman" w:eastAsia="Times New Roman" w:hAnsi="Times New Roman" w:cs="Nazanin"/>
          <w:sz w:val="4"/>
          <w:szCs w:val="4"/>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ه) بازيهاي دونفره</w:t>
      </w:r>
      <w:r w:rsidRPr="00551C70">
        <w:rPr>
          <w:rFonts w:ascii="Times New Roman" w:eastAsia="Times New Roman" w:hAnsi="Times New Roman" w:cs="Nazanin"/>
          <w:b/>
          <w:bCs/>
          <w:sz w:val="28"/>
          <w:szCs w:val="28"/>
          <w:vertAlign w:val="superscript"/>
          <w:rtl/>
        </w:rPr>
        <w:footnoteReference w:id="8"/>
      </w:r>
      <w:r w:rsidRPr="00551C70">
        <w:rPr>
          <w:rFonts w:ascii="Times New Roman" w:eastAsia="Times New Roman" w:hAnsi="Times New Roman" w:cs="Nazanin" w:hint="cs"/>
          <w:b/>
          <w:bCs/>
          <w:sz w:val="28"/>
          <w:szCs w:val="28"/>
          <w:rtl/>
        </w:rPr>
        <w:t xml:space="preserve"> و </w:t>
      </w:r>
      <w:r w:rsidRPr="00551C70">
        <w:rPr>
          <w:rFonts w:ascii="Times New Roman" w:eastAsia="Times New Roman" w:hAnsi="Times New Roman" w:cs="Nazanin"/>
          <w:b/>
          <w:bCs/>
          <w:sz w:val="28"/>
          <w:szCs w:val="28"/>
        </w:rPr>
        <w:t>n</w:t>
      </w:r>
      <w:r w:rsidRPr="00551C70">
        <w:rPr>
          <w:rFonts w:ascii="Times New Roman" w:eastAsia="Times New Roman" w:hAnsi="Times New Roman" w:cs="Nazanin" w:hint="cs"/>
          <w:b/>
          <w:bCs/>
          <w:sz w:val="28"/>
          <w:szCs w:val="28"/>
          <w:rtl/>
        </w:rPr>
        <w:t xml:space="preserve"> نفره</w:t>
      </w:r>
      <w:r w:rsidRPr="00551C70">
        <w:rPr>
          <w:rFonts w:ascii="Times New Roman" w:eastAsia="Times New Roman" w:hAnsi="Times New Roman" w:cs="Nazanin"/>
          <w:b/>
          <w:bCs/>
          <w:sz w:val="28"/>
          <w:szCs w:val="28"/>
          <w:vertAlign w:val="superscript"/>
          <w:rtl/>
        </w:rPr>
        <w:footnoteReference w:id="9"/>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 xml:space="preserve">در بازيهاي دو نفره تنها دو بازيکن باهمديگر مشغول بازي مي باشند ولي در بازيهاي </w:t>
      </w:r>
      <w:r w:rsidRPr="00551C70">
        <w:rPr>
          <w:rFonts w:ascii="Times New Roman" w:eastAsia="Times New Roman" w:hAnsi="Times New Roman" w:cs="Nazanin"/>
          <w:sz w:val="28"/>
          <w:szCs w:val="28"/>
        </w:rPr>
        <w:t>n</w: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hint="cs"/>
          <w:sz w:val="28"/>
          <w:szCs w:val="28"/>
          <w:rtl/>
        </w:rPr>
        <w:lastRenderedPageBreak/>
        <w:t>نفره گروهي از افراد در حال بازي بايکديگر مي باشند. اين نوع بازايها از ناکارآمدي هاي بسياري رنج مي برد [161].</w:t>
      </w:r>
    </w:p>
    <w:p w:rsidR="00551C70" w:rsidRPr="00551C70" w:rsidRDefault="00551C70" w:rsidP="00551C70">
      <w:pPr>
        <w:spacing w:after="0" w:line="360" w:lineRule="auto"/>
        <w:rPr>
          <w:rFonts w:ascii="Times New Roman" w:eastAsia="Times New Roman" w:hAnsi="Times New Roman" w:cs="Nazanin"/>
          <w:b/>
          <w:bCs/>
          <w:sz w:val="8"/>
          <w:szCs w:val="8"/>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و) بازيهاي مجموع صفر و مجموع غير صفر</w:t>
      </w:r>
      <w:r w:rsidRPr="00551C70">
        <w:rPr>
          <w:rFonts w:ascii="Times New Roman" w:eastAsia="Times New Roman" w:hAnsi="Times New Roman" w:cs="Nazanin"/>
          <w:b/>
          <w:bCs/>
          <w:sz w:val="28"/>
          <w:szCs w:val="28"/>
          <w:vertAlign w:val="superscript"/>
          <w:rtl/>
        </w:rPr>
        <w:footnoteReference w:id="10"/>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 xml:space="preserve">بازيهاي با مجموع صفر بازيهايي هستند که ارزش بازي در طي بازي ثابت مي ماند و کاهش يا افزايش پيدا نمي کند. در اين بازيها سود يک بازيکن با زيان بازيکن ديگر همراه است، امّا در بازي هاي مجموع غير صفر راهبردهايي موجود است که براي همه بازيکنان سودمند است [162]. </w:t>
      </w:r>
    </w:p>
    <w:p w:rsidR="00551C70" w:rsidRPr="00551C70" w:rsidRDefault="00551C70" w:rsidP="00551C70">
      <w:pPr>
        <w:spacing w:after="0" w:line="360" w:lineRule="auto"/>
        <w:jc w:val="both"/>
        <w:rPr>
          <w:rFonts w:ascii="Times New Roman" w:eastAsia="Times New Roman" w:hAnsi="Times New Roman" w:cs="Nazanin"/>
          <w:sz w:val="2"/>
          <w:szCs w:val="2"/>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ي) بازيهاي تصادفي و غيرتصادفي</w:t>
      </w:r>
      <w:r w:rsidRPr="00551C70">
        <w:rPr>
          <w:rFonts w:ascii="Times New Roman" w:eastAsia="Times New Roman" w:hAnsi="Times New Roman" w:cs="Nazanin"/>
          <w:b/>
          <w:bCs/>
          <w:sz w:val="28"/>
          <w:szCs w:val="28"/>
          <w:vertAlign w:val="superscript"/>
          <w:rtl/>
        </w:rPr>
        <w:footnoteReference w:id="11"/>
      </w:r>
      <w:r w:rsidRPr="00551C70">
        <w:rPr>
          <w:rFonts w:ascii="Times New Roman" w:eastAsia="Times New Roman" w:hAnsi="Times New Roman" w:cs="Nazanin" w:hint="cs"/>
          <w:sz w:val="28"/>
          <w:szCs w:val="28"/>
          <w:rtl/>
        </w:rPr>
        <w:t>: بازيهاي تصادفي شامل عناصر تصادفي مانند ريختن تاس هستند ولي در بازيهاي غيرتصادفي بازيکنان راهبردهايي صرفاً منطقي را دنبال مي نمايند [156].</w:t>
      </w:r>
    </w:p>
    <w:p w:rsidR="00551C70" w:rsidRPr="00551C70" w:rsidRDefault="00551C70" w:rsidP="00551C70">
      <w:pPr>
        <w:spacing w:after="0" w:line="360" w:lineRule="auto"/>
        <w:jc w:val="both"/>
        <w:rPr>
          <w:rFonts w:ascii="Times New Roman" w:eastAsia="Times New Roman" w:hAnsi="Times New Roman" w:cs="Nazanin"/>
          <w:b/>
          <w:bCs/>
          <w:sz w:val="2"/>
          <w:szCs w:val="2"/>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ن) بازيهاي محدود و نامحدود</w:t>
      </w:r>
      <w:r w:rsidRPr="00551C70">
        <w:rPr>
          <w:rFonts w:ascii="Times New Roman" w:eastAsia="Times New Roman" w:hAnsi="Times New Roman" w:cs="Nazanin"/>
          <w:b/>
          <w:bCs/>
          <w:sz w:val="28"/>
          <w:szCs w:val="28"/>
          <w:vertAlign w:val="superscript"/>
          <w:rtl/>
        </w:rPr>
        <w:footnoteReference w:id="12"/>
      </w:r>
      <w:r w:rsidRPr="00551C70">
        <w:rPr>
          <w:rFonts w:ascii="Times New Roman" w:eastAsia="Times New Roman" w:hAnsi="Times New Roman" w:cs="Nazanin" w:hint="cs"/>
          <w:b/>
          <w:bCs/>
          <w:sz w:val="28"/>
          <w:szCs w:val="28"/>
          <w:rtl/>
        </w:rPr>
        <w:t xml:space="preserve">: </w:t>
      </w:r>
      <w:r w:rsidRPr="00551C70">
        <w:rPr>
          <w:rFonts w:ascii="Times New Roman" w:eastAsia="Times New Roman" w:hAnsi="Times New Roman" w:cs="Nazanin" w:hint="cs"/>
          <w:sz w:val="28"/>
          <w:szCs w:val="28"/>
          <w:rtl/>
        </w:rPr>
        <w:t>بازيهاي محدود بازيهايي هستند که در آنها تعداد بازيکنان محدود و هر بازيکن تنها تعدادي محدود استراتژي براي بازي در اختيار دارد ولي در بازيهاي نامحدود ممکن است تعداد بازيکنان نامحدود و يا تعدادي از بازيکنان استراتژيهايي نامحدودي را داشته باشند [159و156].</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ادامه سعي مي شود مثالي از بازيهاي فوق مطرح گردد.</w:t>
      </w:r>
    </w:p>
    <w:p w:rsidR="00551C70" w:rsidRPr="00551C70" w:rsidRDefault="00551C70" w:rsidP="00551C70">
      <w:pPr>
        <w:tabs>
          <w:tab w:val="left" w:pos="99"/>
        </w:tabs>
        <w:spacing w:after="0" w:line="360" w:lineRule="auto"/>
        <w:jc w:val="both"/>
        <w:rPr>
          <w:rFonts w:ascii="Times New Roman" w:eastAsia="Times New Roman" w:hAnsi="Times New Roman" w:cs="Nazanin"/>
          <w:b/>
          <w:bCs/>
          <w:sz w:val="30"/>
          <w:szCs w:val="30"/>
          <w:rtl/>
        </w:rPr>
      </w:pPr>
      <w:r w:rsidRPr="00551C70">
        <w:rPr>
          <w:rFonts w:ascii="Times New Roman" w:eastAsia="Times New Roman" w:hAnsi="Times New Roman" w:cs="Nazanin" w:hint="cs"/>
          <w:b/>
          <w:bCs/>
          <w:sz w:val="28"/>
          <w:szCs w:val="28"/>
          <w:rtl/>
        </w:rPr>
        <w:t xml:space="preserve">مثال: </w:t>
      </w:r>
      <w:r w:rsidRPr="00551C70">
        <w:rPr>
          <w:rFonts w:ascii="Times New Roman" w:eastAsia="Times New Roman" w:hAnsi="Times New Roman" w:cs="Nazanin" w:hint="cs"/>
          <w:b/>
          <w:bCs/>
          <w:sz w:val="30"/>
          <w:szCs w:val="30"/>
          <w:rtl/>
        </w:rPr>
        <w:t>بازي نبرد جنسيتها</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نبرد جنسيتها بازي بسيار معروف بوده و به كرات براي نشان دادن انديشه مختلف بازيهاي دونفره جمع غير صفر بكار رفته است. اين بازي توسط دو بازيكن انجام مي شود: پسر(</w:t>
      </w:r>
      <w:r w:rsidRPr="00551C70">
        <w:rPr>
          <w:rFonts w:ascii="Times New Roman" w:eastAsia="Times New Roman" w:hAnsi="Times New Roman" w:cs="Nazanin"/>
          <w:position w:val="-10"/>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563863507" r:id="rId8"/>
        </w:object>
      </w:r>
      <w:r w:rsidRPr="00551C70">
        <w:rPr>
          <w:rFonts w:ascii="Times New Roman" w:eastAsia="Times New Roman" w:hAnsi="Times New Roman" w:cs="Nazanin" w:hint="cs"/>
          <w:sz w:val="28"/>
          <w:szCs w:val="28"/>
          <w:rtl/>
        </w:rPr>
        <w:t>) و دختر(</w:t>
      </w:r>
      <w:r w:rsidRPr="00551C70">
        <w:rPr>
          <w:rFonts w:ascii="Times New Roman" w:eastAsia="Times New Roman" w:hAnsi="Times New Roman" w:cs="Nazanin"/>
          <w:position w:val="-10"/>
          <w:sz w:val="28"/>
          <w:szCs w:val="28"/>
        </w:rPr>
        <w:object w:dxaOrig="200" w:dyaOrig="260">
          <v:shape id="_x0000_i1026" type="#_x0000_t75" style="width:9.75pt;height:12.75pt" o:ole="">
            <v:imagedata r:id="rId9" o:title=""/>
          </v:shape>
          <o:OLEObject Type="Embed" ProgID="Equation.DSMT4" ShapeID="_x0000_i1026" DrawAspect="Content" ObjectID="_1563863508" r:id="rId10"/>
        </w:object>
      </w:r>
      <w:r w:rsidRPr="00551C70">
        <w:rPr>
          <w:rFonts w:ascii="Times New Roman" w:eastAsia="Times New Roman" w:hAnsi="Times New Roman" w:cs="Nazanin" w:hint="cs"/>
          <w:sz w:val="28"/>
          <w:szCs w:val="28"/>
          <w:rtl/>
        </w:rPr>
        <w:t xml:space="preserve">) که هر يك از آنها بايد ميان دو عمل ممكن يكي را </w:t>
      </w:r>
      <w:r w:rsidRPr="00551C70">
        <w:rPr>
          <w:rFonts w:ascii="Times New Roman" w:eastAsia="Times New Roman" w:hAnsi="Times New Roman" w:cs="Nazanin" w:hint="cs"/>
          <w:sz w:val="28"/>
          <w:szCs w:val="28"/>
          <w:rtl/>
        </w:rPr>
        <w:lastRenderedPageBreak/>
        <w:t xml:space="preserve">انتخاب كنند: الف) به مشاهده مسابقه فوتبال بروند و ب) به اپرا بروند، انجام مي شود. مطلوبيت دريافتي هاي آنها در جدول زير آمده است. </w:t>
      </w:r>
    </w:p>
    <w:p w:rsidR="00551C70" w:rsidRPr="00551C70" w:rsidRDefault="00551C70" w:rsidP="00551C70">
      <w:pPr>
        <w:spacing w:after="0" w:line="360" w:lineRule="auto"/>
        <w:jc w:val="both"/>
        <w:rPr>
          <w:rFonts w:ascii="Times New Roman" w:eastAsia="Times New Roman" w:hAnsi="Times New Roman" w:cs="Nazanin"/>
          <w:sz w:val="6"/>
          <w:szCs w:val="6"/>
          <w:rtl/>
        </w:rPr>
      </w:pPr>
    </w:p>
    <w:tbl>
      <w:tblPr>
        <w:bidiVisual/>
        <w:tblW w:w="0" w:type="auto"/>
        <w:jc w:val="center"/>
        <w:tblLook w:val="01E0" w:firstRow="1" w:lastRow="1" w:firstColumn="1" w:lastColumn="1" w:noHBand="0" w:noVBand="0"/>
      </w:tblPr>
      <w:tblGrid>
        <w:gridCol w:w="1228"/>
        <w:gridCol w:w="1280"/>
        <w:gridCol w:w="1271"/>
      </w:tblGrid>
      <w:tr w:rsidR="00551C70" w:rsidRPr="00551C70" w:rsidTr="00B122F5">
        <w:trPr>
          <w:jc w:val="center"/>
        </w:trPr>
        <w:tc>
          <w:tcPr>
            <w:tcW w:w="1228" w:type="dxa"/>
            <w:tcBorders>
              <w:bottom w:val="single" w:sz="4" w:space="0" w:color="auto"/>
            </w:tcBorders>
            <w:shd w:val="clear" w:color="auto" w:fill="E6E6E6"/>
            <w:vAlign w:val="center"/>
          </w:tcPr>
          <w:p w:rsidR="00551C70" w:rsidRPr="00551C70" w:rsidRDefault="00551C70" w:rsidP="00551C70">
            <w:pPr>
              <w:spacing w:before="20" w:after="20" w:line="360" w:lineRule="auto"/>
              <w:jc w:val="center"/>
              <w:rPr>
                <w:rFonts w:ascii="Times New Roman" w:eastAsia="MS Mincho" w:hAnsi="Times New Roman" w:cs="Nazanin"/>
                <w:b/>
                <w:bCs/>
                <w:sz w:val="28"/>
                <w:szCs w:val="28"/>
                <w:rtl/>
              </w:rPr>
            </w:pPr>
            <w:r w:rsidRPr="00551C70">
              <w:rPr>
                <w:rFonts w:ascii="Times New Roman" w:eastAsia="MS Mincho" w:hAnsi="Times New Roman" w:cs="Nazanin"/>
                <w:b/>
                <w:bCs/>
                <w:position w:val="-12"/>
                <w:sz w:val="28"/>
                <w:szCs w:val="28"/>
              </w:rPr>
              <w:object w:dxaOrig="260" w:dyaOrig="360">
                <v:shape id="_x0000_i1027" type="#_x0000_t75" style="width:12.75pt;height:18pt" o:ole="">
                  <v:imagedata r:id="rId11" o:title=""/>
                </v:shape>
                <o:OLEObject Type="Embed" ProgID="Equation.DSMT4" ShapeID="_x0000_i1027" DrawAspect="Content" ObjectID="_1563863509" r:id="rId12"/>
              </w:object>
            </w:r>
          </w:p>
        </w:tc>
        <w:tc>
          <w:tcPr>
            <w:tcW w:w="1280" w:type="dxa"/>
            <w:tcBorders>
              <w:bottom w:val="single" w:sz="4" w:space="0" w:color="auto"/>
              <w:right w:val="single" w:sz="4" w:space="0" w:color="auto"/>
            </w:tcBorders>
            <w:shd w:val="clear" w:color="auto" w:fill="E6E6E6"/>
            <w:vAlign w:val="center"/>
          </w:tcPr>
          <w:p w:rsidR="00551C70" w:rsidRPr="00551C70" w:rsidRDefault="00551C70" w:rsidP="00551C70">
            <w:pPr>
              <w:spacing w:before="20" w:after="20" w:line="360" w:lineRule="auto"/>
              <w:jc w:val="center"/>
              <w:rPr>
                <w:rFonts w:ascii="Times New Roman" w:eastAsia="MS Mincho" w:hAnsi="Times New Roman" w:cs="Nazanin"/>
                <w:b/>
                <w:bCs/>
                <w:sz w:val="28"/>
                <w:szCs w:val="28"/>
                <w:rtl/>
              </w:rPr>
            </w:pPr>
            <w:r w:rsidRPr="00551C70">
              <w:rPr>
                <w:rFonts w:ascii="Times New Roman" w:eastAsia="MS Mincho" w:hAnsi="Times New Roman" w:cs="Nazanin"/>
                <w:b/>
                <w:bCs/>
                <w:position w:val="-12"/>
                <w:sz w:val="28"/>
                <w:szCs w:val="28"/>
              </w:rPr>
              <w:object w:dxaOrig="240" w:dyaOrig="360">
                <v:shape id="_x0000_i1028" type="#_x0000_t75" style="width:12pt;height:18pt" o:ole="">
                  <v:imagedata r:id="rId13" o:title=""/>
                </v:shape>
                <o:OLEObject Type="Embed" ProgID="Equation.DSMT4" ShapeID="_x0000_i1028" DrawAspect="Content" ObjectID="_1563863510" r:id="rId14"/>
              </w:object>
            </w:r>
          </w:p>
        </w:tc>
        <w:tc>
          <w:tcPr>
            <w:tcW w:w="1271" w:type="dxa"/>
            <w:tcBorders>
              <w:left w:val="single" w:sz="4" w:space="0" w:color="auto"/>
              <w:bottom w:val="single" w:sz="4" w:space="0" w:color="auto"/>
            </w:tcBorders>
            <w:vAlign w:val="center"/>
          </w:tcPr>
          <w:p w:rsidR="00551C70" w:rsidRPr="00551C70" w:rsidRDefault="00551C70" w:rsidP="00551C70">
            <w:pPr>
              <w:spacing w:before="20" w:after="20" w:line="360" w:lineRule="auto"/>
              <w:jc w:val="center"/>
              <w:rPr>
                <w:rFonts w:ascii="Times New Roman" w:eastAsia="MS Mincho" w:hAnsi="Times New Roman" w:cs="Nazanin"/>
                <w:sz w:val="28"/>
                <w:szCs w:val="28"/>
                <w:rtl/>
              </w:rPr>
            </w:pPr>
          </w:p>
        </w:tc>
      </w:tr>
      <w:tr w:rsidR="00551C70" w:rsidRPr="00551C70" w:rsidTr="00B122F5">
        <w:trPr>
          <w:jc w:val="center"/>
        </w:trPr>
        <w:tc>
          <w:tcPr>
            <w:tcW w:w="1228" w:type="dxa"/>
            <w:tcBorders>
              <w:top w:val="single" w:sz="4" w:space="0" w:color="auto"/>
            </w:tcBorders>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(1-و1-)</w:t>
            </w:r>
          </w:p>
        </w:tc>
        <w:tc>
          <w:tcPr>
            <w:tcW w:w="1280" w:type="dxa"/>
            <w:tcBorders>
              <w:top w:val="single" w:sz="4" w:space="0" w:color="auto"/>
              <w:right w:val="single" w:sz="4" w:space="0" w:color="auto"/>
            </w:tcBorders>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(1و2)</w:t>
            </w:r>
          </w:p>
        </w:tc>
        <w:tc>
          <w:tcPr>
            <w:tcW w:w="1271" w:type="dxa"/>
            <w:tcBorders>
              <w:top w:val="single" w:sz="4" w:space="0" w:color="auto"/>
              <w:left w:val="single" w:sz="4" w:space="0" w:color="auto"/>
            </w:tcBorders>
            <w:shd w:val="clear" w:color="auto" w:fill="FFFF99"/>
            <w:vAlign w:val="center"/>
          </w:tcPr>
          <w:p w:rsidR="00551C70" w:rsidRPr="00551C70" w:rsidRDefault="00551C70" w:rsidP="00551C70">
            <w:pPr>
              <w:spacing w:before="20" w:after="20" w:line="360" w:lineRule="auto"/>
              <w:jc w:val="center"/>
              <w:rPr>
                <w:rFonts w:ascii="Times New Roman" w:eastAsia="MS Mincho" w:hAnsi="Times New Roman" w:cs="Nazanin"/>
                <w:b/>
                <w:bCs/>
                <w:sz w:val="28"/>
                <w:szCs w:val="28"/>
                <w:rtl/>
              </w:rPr>
            </w:pPr>
            <w:r w:rsidRPr="00551C70">
              <w:rPr>
                <w:rFonts w:ascii="Times New Roman" w:eastAsia="MS Mincho" w:hAnsi="Times New Roman" w:cs="Nazanin"/>
                <w:b/>
                <w:bCs/>
                <w:position w:val="-12"/>
                <w:sz w:val="28"/>
                <w:szCs w:val="28"/>
              </w:rPr>
              <w:object w:dxaOrig="279" w:dyaOrig="360">
                <v:shape id="_x0000_i1029" type="#_x0000_t75" style="width:14.25pt;height:18pt" o:ole="">
                  <v:imagedata r:id="rId15" o:title=""/>
                </v:shape>
                <o:OLEObject Type="Embed" ProgID="Equation.DSMT4" ShapeID="_x0000_i1029" DrawAspect="Content" ObjectID="_1563863511" r:id="rId16"/>
              </w:object>
            </w:r>
          </w:p>
        </w:tc>
      </w:tr>
      <w:tr w:rsidR="00551C70" w:rsidRPr="00551C70" w:rsidTr="00B122F5">
        <w:trPr>
          <w:jc w:val="center"/>
        </w:trPr>
        <w:tc>
          <w:tcPr>
            <w:tcW w:w="1228" w:type="dxa"/>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(2و1)</w:t>
            </w:r>
          </w:p>
        </w:tc>
        <w:tc>
          <w:tcPr>
            <w:tcW w:w="1280" w:type="dxa"/>
            <w:tcBorders>
              <w:right w:val="single" w:sz="4" w:space="0" w:color="auto"/>
            </w:tcBorders>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(1-و1-)</w:t>
            </w:r>
          </w:p>
        </w:tc>
        <w:tc>
          <w:tcPr>
            <w:tcW w:w="1271" w:type="dxa"/>
            <w:tcBorders>
              <w:left w:val="single" w:sz="4" w:space="0" w:color="auto"/>
            </w:tcBorders>
            <w:shd w:val="clear" w:color="auto" w:fill="FFFF99"/>
            <w:vAlign w:val="center"/>
          </w:tcPr>
          <w:p w:rsidR="00551C70" w:rsidRPr="00551C70" w:rsidRDefault="00551C70" w:rsidP="00551C70">
            <w:pPr>
              <w:spacing w:before="20" w:after="20" w:line="360" w:lineRule="auto"/>
              <w:jc w:val="center"/>
              <w:rPr>
                <w:rFonts w:ascii="Times New Roman" w:eastAsia="MS Mincho" w:hAnsi="Times New Roman" w:cs="Nazanin"/>
                <w:b/>
                <w:bCs/>
                <w:sz w:val="28"/>
                <w:szCs w:val="28"/>
                <w:rtl/>
              </w:rPr>
            </w:pPr>
            <w:r w:rsidRPr="00551C70">
              <w:rPr>
                <w:rFonts w:ascii="Times New Roman" w:eastAsia="MS Mincho" w:hAnsi="Times New Roman" w:cs="Nazanin"/>
                <w:b/>
                <w:bCs/>
                <w:position w:val="-12"/>
                <w:sz w:val="28"/>
                <w:szCs w:val="28"/>
              </w:rPr>
              <w:object w:dxaOrig="300" w:dyaOrig="360">
                <v:shape id="_x0000_i1030" type="#_x0000_t75" style="width:15pt;height:18pt" o:ole="">
                  <v:imagedata r:id="rId17" o:title=""/>
                </v:shape>
                <o:OLEObject Type="Embed" ProgID="Equation.DSMT4" ShapeID="_x0000_i1030" DrawAspect="Content" ObjectID="_1563863512" r:id="rId18"/>
              </w:object>
            </w:r>
          </w:p>
        </w:tc>
      </w:tr>
    </w:tbl>
    <w:p w:rsidR="00551C70" w:rsidRPr="00551C70" w:rsidRDefault="00551C70" w:rsidP="00551C70">
      <w:pPr>
        <w:spacing w:after="0" w:line="360" w:lineRule="auto"/>
        <w:jc w:val="both"/>
        <w:rPr>
          <w:rFonts w:ascii="Times New Roman" w:eastAsia="Times New Roman" w:hAnsi="Times New Roman" w:cs="Nazanin"/>
          <w:sz w:val="10"/>
          <w:szCs w:val="10"/>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عمل اول براي آنها رفتن به مسابقه فوتبال و عمل دوم رفتن به اپرا مي باشد. براي جفت عمل</w:t>
      </w:r>
      <w:r w:rsidRPr="00551C70">
        <w:rPr>
          <w:rFonts w:ascii="Times New Roman" w:eastAsia="Times New Roman" w:hAnsi="Times New Roman" w:cs="Nazanin"/>
          <w:position w:val="-12"/>
          <w:sz w:val="28"/>
          <w:szCs w:val="28"/>
        </w:rPr>
        <w:object w:dxaOrig="740" w:dyaOrig="360">
          <v:shape id="_x0000_i1031" type="#_x0000_t75" style="width:36.75pt;height:18pt" o:ole="">
            <v:imagedata r:id="rId19" o:title=""/>
          </v:shape>
          <o:OLEObject Type="Embed" ProgID="Equation.DSMT4" ShapeID="_x0000_i1031" DrawAspect="Content" ObjectID="_1563863513" r:id="rId20"/>
        </w:object>
      </w:r>
      <w:r w:rsidRPr="00551C70">
        <w:rPr>
          <w:rFonts w:ascii="Times New Roman" w:eastAsia="Times New Roman" w:hAnsi="Times New Roman" w:cs="Nazanin" w:hint="cs"/>
          <w:sz w:val="28"/>
          <w:szCs w:val="28"/>
          <w:rtl/>
        </w:rPr>
        <w:t xml:space="preserve">بازيكن پسر‌دو واحد و بازيکن دختر يك واحد مطلوبيت كسب مي كند. اين يك بازي دو ماتريسي متقابل با ترجيحات متضاد مي باشد. اكنون برخي از جواب هاي ممكن براي اين مسأله را مورد بحث قرار مي دهيم. </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i/>
          <w:iCs/>
          <w:sz w:val="28"/>
          <w:szCs w:val="28"/>
          <w:rtl/>
        </w:rPr>
        <w:t xml:space="preserve">1- حل با همكاري: </w:t>
      </w:r>
      <w:r w:rsidRPr="00551C70">
        <w:rPr>
          <w:rFonts w:ascii="Times New Roman" w:eastAsia="Times New Roman" w:hAnsi="Times New Roman" w:cs="Nazanin" w:hint="cs"/>
          <w:sz w:val="28"/>
          <w:szCs w:val="28"/>
          <w:rtl/>
        </w:rPr>
        <w:t xml:space="preserve">اگر پسر و دختر همديگر را خوب بشناسند، ممكن است يك تصميم مشترك با انداختن يك سكه بگيرند. يعني يك استراتژي مركب نسبت به رفتن به مسابقه فوتبال و اپرا با احتمالات </w:t>
      </w:r>
      <w:r w:rsidRPr="00551C70">
        <w:rPr>
          <w:rFonts w:ascii="Times New Roman" w:eastAsia="Times New Roman" w:hAnsi="Times New Roman" w:cs="Nazanin"/>
          <w:position w:val="-24"/>
          <w:sz w:val="28"/>
          <w:szCs w:val="28"/>
        </w:rPr>
        <w:object w:dxaOrig="240" w:dyaOrig="620">
          <v:shape id="_x0000_i1032" type="#_x0000_t75" style="width:12pt;height:30.75pt" o:ole="">
            <v:imagedata r:id="rId21" o:title=""/>
          </v:shape>
          <o:OLEObject Type="Embed" ProgID="Equation.DSMT4" ShapeID="_x0000_i1032" DrawAspect="Content" ObjectID="_1563863514" r:id="rId22"/>
        </w:object>
      </w:r>
      <w:r w:rsidRPr="00551C70">
        <w:rPr>
          <w:rFonts w:ascii="Times New Roman" w:eastAsia="Times New Roman" w:hAnsi="Times New Roman" w:cs="Nazanin" w:hint="cs"/>
          <w:sz w:val="28"/>
          <w:szCs w:val="28"/>
          <w:rtl/>
        </w:rPr>
        <w:t>اختيار نمايند. در اينصورت دريافت مورد انتظار آنها</w:t>
      </w:r>
      <w:r w:rsidRPr="00551C70">
        <w:rPr>
          <w:rFonts w:ascii="Times New Roman" w:eastAsia="Times New Roman" w:hAnsi="Times New Roman" w:cs="Nazanin"/>
          <w:sz w:val="28"/>
          <w:szCs w:val="28"/>
        </w:rPr>
        <w:t xml:space="preserve"> </w:t>
      </w:r>
      <w:r w:rsidRPr="00551C70">
        <w:rPr>
          <w:rFonts w:ascii="Times New Roman" w:eastAsia="Times New Roman" w:hAnsi="Times New Roman" w:cs="Nazanin"/>
          <w:position w:val="-24"/>
          <w:sz w:val="28"/>
          <w:szCs w:val="28"/>
        </w:rPr>
        <w:object w:dxaOrig="660" w:dyaOrig="620">
          <v:shape id="_x0000_i1033" type="#_x0000_t75" style="width:33pt;height:30.75pt" o:ole="">
            <v:imagedata r:id="rId23" o:title=""/>
          </v:shape>
          <o:OLEObject Type="Embed" ProgID="Equation.DSMT4" ShapeID="_x0000_i1033" DrawAspect="Content" ObjectID="_1563863515" r:id="rId24"/>
        </w:object>
      </w:r>
      <w:r w:rsidRPr="00551C70">
        <w:rPr>
          <w:rFonts w:ascii="Times New Roman" w:eastAsia="Times New Roman" w:hAnsi="Times New Roman" w:cs="Nazanin" w:hint="cs"/>
          <w:sz w:val="28"/>
          <w:szCs w:val="28"/>
          <w:rtl/>
        </w:rPr>
        <w:t xml:space="preserve"> است. </w:t>
      </w:r>
    </w:p>
    <w:p w:rsidR="00551C70" w:rsidRPr="00551C70" w:rsidRDefault="00551C70" w:rsidP="00551C70">
      <w:pPr>
        <w:spacing w:after="0" w:line="360" w:lineRule="auto"/>
        <w:jc w:val="both"/>
        <w:rPr>
          <w:rFonts w:ascii="Times New Roman" w:eastAsia="Times New Roman" w:hAnsi="Times New Roman" w:cs="Nazanin"/>
          <w:sz w:val="26"/>
          <w:szCs w:val="26"/>
          <w:rtl/>
        </w:rPr>
      </w:pPr>
      <w:r w:rsidRPr="00551C70">
        <w:rPr>
          <w:rFonts w:ascii="Times New Roman" w:eastAsia="Times New Roman" w:hAnsi="Times New Roman" w:cs="Nazanin" w:hint="cs"/>
          <w:b/>
          <w:bCs/>
          <w:i/>
          <w:iCs/>
          <w:sz w:val="28"/>
          <w:szCs w:val="28"/>
          <w:rtl/>
        </w:rPr>
        <w:t xml:space="preserve">2- حل استراتژي مركب بدون همكاري: </w:t>
      </w:r>
      <w:r w:rsidRPr="00551C70">
        <w:rPr>
          <w:rFonts w:ascii="Times New Roman" w:eastAsia="Times New Roman" w:hAnsi="Times New Roman" w:cs="Nazanin" w:hint="cs"/>
          <w:sz w:val="28"/>
          <w:szCs w:val="28"/>
          <w:rtl/>
        </w:rPr>
        <w:t>فرض كنيد اين پسر و دختر خجالتي باشند و نتوانند به يك استراتژي مركب برسند، بنابراين هر يك بطور مستقل استراتژيهاي مركب انتخاب مي نمايند. اگر</w:t>
      </w:r>
      <w:r w:rsidRPr="00551C70">
        <w:rPr>
          <w:rFonts w:ascii="Times New Roman" w:eastAsia="Times New Roman" w:hAnsi="Times New Roman" w:cs="Nazanin"/>
          <w:position w:val="-10"/>
          <w:sz w:val="28"/>
          <w:szCs w:val="28"/>
        </w:rPr>
        <w:object w:dxaOrig="600" w:dyaOrig="360">
          <v:shape id="_x0000_i1034" type="#_x0000_t75" style="width:30pt;height:18pt" o:ole="">
            <v:imagedata r:id="rId25" o:title=""/>
          </v:shape>
          <o:OLEObject Type="Embed" ProgID="Equation.DSMT4" ShapeID="_x0000_i1034" DrawAspect="Content" ObjectID="_1563863516" r:id="rId26"/>
        </w:object>
      </w:r>
      <w:r w:rsidRPr="00551C70">
        <w:rPr>
          <w:rFonts w:ascii="Times New Roman" w:eastAsia="Times New Roman" w:hAnsi="Times New Roman" w:cs="Nazanin" w:hint="cs"/>
          <w:sz w:val="28"/>
          <w:szCs w:val="28"/>
          <w:rtl/>
        </w:rPr>
        <w:t xml:space="preserve"> استراتژيهاي بهينه آنها باشد، نقطعه تعادل نش</w:t>
      </w:r>
      <w:r w:rsidRPr="00551C70">
        <w:rPr>
          <w:rFonts w:ascii="Times New Roman" w:eastAsia="Times New Roman" w:hAnsi="Times New Roman" w:cs="Nazanin"/>
          <w:sz w:val="28"/>
          <w:szCs w:val="28"/>
          <w:vertAlign w:val="superscript"/>
          <w:rtl/>
        </w:rPr>
        <w:footnoteReference w:id="13"/>
      </w:r>
      <w:r w:rsidRPr="00551C70">
        <w:rPr>
          <w:rFonts w:ascii="Times New Roman" w:eastAsia="Times New Roman" w:hAnsi="Times New Roman" w:cs="Nazanin" w:hint="cs"/>
          <w:sz w:val="28"/>
          <w:szCs w:val="28"/>
          <w:rtl/>
        </w:rPr>
        <w:t xml:space="preserve"> آنها را در اين بازي که استراتژي بهينه را نشان مي دهد، بدست مي آوريم. تعادل نش آن استراتژي تركيبي </w:t>
      </w:r>
      <w:r w:rsidRPr="00551C70">
        <w:rPr>
          <w:rFonts w:ascii="Times New Roman" w:eastAsia="Times New Roman" w:hAnsi="Times New Roman" w:cs="Nazanin" w:hint="cs"/>
          <w:sz w:val="28"/>
          <w:szCs w:val="28"/>
          <w:rtl/>
        </w:rPr>
        <w:lastRenderedPageBreak/>
        <w:t>بازيكنان تعريف مي شود كه اگر ديگر بازيكنان به آن عمل كنند، يك بازيكن نتواند با تأسي به هر استراتژي ديگري وضع بهتري پيدا كند. به گفته ديگر، تعادل نش آن استراتژي همگاني است كه اگر كسي از آن منحرف شود در وضع بهتري قرار نگيرد [155].</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با استفاده از نامساويهاي مربوط به تعادل نش در اين بازي داريم:</w:t>
      </w:r>
    </w:p>
    <w:p w:rsidR="00551C70" w:rsidRPr="00551C70" w:rsidRDefault="00551C70" w:rsidP="00551C70">
      <w:pPr>
        <w:bidi w:val="0"/>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position w:val="-12"/>
          <w:sz w:val="28"/>
          <w:szCs w:val="28"/>
        </w:rPr>
        <w:object w:dxaOrig="2580" w:dyaOrig="380">
          <v:shape id="_x0000_i1035" type="#_x0000_t75" style="width:153pt;height:23.25pt" o:ole="">
            <v:imagedata r:id="rId27" o:title=""/>
          </v:shape>
          <o:OLEObject Type="Embed" ProgID="Equation.DSMT4" ShapeID="_x0000_i1035" DrawAspect="Content" ObjectID="_1563863517" r:id="rId28"/>
        </w:object>
      </w:r>
    </w:p>
    <w:p w:rsidR="00551C70" w:rsidRPr="00551C70" w:rsidRDefault="00551C70" w:rsidP="00551C70">
      <w:pPr>
        <w:bidi w:val="0"/>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position w:val="-12"/>
          <w:sz w:val="28"/>
          <w:szCs w:val="28"/>
        </w:rPr>
        <w:object w:dxaOrig="2420" w:dyaOrig="380">
          <v:shape id="_x0000_i1036" type="#_x0000_t75" style="width:153pt;height:24.75pt" o:ole="">
            <v:imagedata r:id="rId29" o:title=""/>
          </v:shape>
          <o:OLEObject Type="Embed" ProgID="Equation.DSMT4" ShapeID="_x0000_i1036" DrawAspect="Content" ObjectID="_1563863518" r:id="rId30"/>
        </w:object>
      </w:r>
    </w:p>
    <w:p w:rsidR="00551C70" w:rsidRPr="00551C70" w:rsidRDefault="00551C70" w:rsidP="00551C70">
      <w:pPr>
        <w:spacing w:after="0" w:line="360" w:lineRule="auto"/>
        <w:jc w:val="both"/>
        <w:rPr>
          <w:rFonts w:ascii="Times New Roman" w:eastAsia="Times New Roman" w:hAnsi="Times New Roman" w:cs="Nazanin"/>
          <w:sz w:val="4"/>
          <w:szCs w:val="4"/>
          <w:rtl/>
        </w:rPr>
      </w:pP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بايد </w:t>
      </w:r>
      <w:r w:rsidRPr="00551C70">
        <w:rPr>
          <w:rFonts w:ascii="Times New Roman" w:eastAsia="Times New Roman" w:hAnsi="Times New Roman" w:cs="Nazanin"/>
          <w:position w:val="-12"/>
          <w:sz w:val="28"/>
          <w:szCs w:val="28"/>
        </w:rPr>
        <w:object w:dxaOrig="260" w:dyaOrig="380">
          <v:shape id="_x0000_i1037" type="#_x0000_t75" style="width:12.75pt;height:18.75pt" o:ole="">
            <v:imagedata r:id="rId31" o:title=""/>
          </v:shape>
          <o:OLEObject Type="Embed" ProgID="Equation.DSMT4" ShapeID="_x0000_i1037" DrawAspect="Content" ObjectID="_1563863519" r:id="rId32"/>
        </w:object>
      </w:r>
      <w:r w:rsidRPr="00551C70">
        <w:rPr>
          <w:rFonts w:ascii="Times New Roman" w:eastAsia="Times New Roman" w:hAnsi="Times New Roman" w:cs="Nazanin" w:hint="cs"/>
          <w:sz w:val="28"/>
          <w:szCs w:val="28"/>
          <w:rtl/>
        </w:rPr>
        <w:t xml:space="preserve"> را در فاصله</w:t>
      </w:r>
      <w:r w:rsidRPr="00551C70">
        <w:rPr>
          <w:rFonts w:ascii="Times New Roman" w:eastAsia="Times New Roman" w:hAnsi="Times New Roman" w:cs="Nazanin"/>
          <w:position w:val="-10"/>
          <w:sz w:val="28"/>
          <w:szCs w:val="28"/>
        </w:rPr>
        <w:object w:dxaOrig="499" w:dyaOrig="320">
          <v:shape id="_x0000_i1038" type="#_x0000_t75" style="width:24.75pt;height:15.75pt" o:ole="">
            <v:imagedata r:id="rId33" o:title=""/>
          </v:shape>
          <o:OLEObject Type="Embed" ProgID="Equation.DSMT4" ShapeID="_x0000_i1038" DrawAspect="Content" ObjectID="_1563863520" r:id="rId34"/>
        </w:object>
      </w:r>
      <w:r w:rsidRPr="00551C70">
        <w:rPr>
          <w:rFonts w:ascii="Times New Roman" w:eastAsia="Times New Roman" w:hAnsi="Times New Roman" w:cs="Nazanin" w:hint="cs"/>
          <w:sz w:val="28"/>
          <w:szCs w:val="28"/>
          <w:rtl/>
        </w:rPr>
        <w:t xml:space="preserve">چنان انتخاب كرد كه اولين نامساوي مستقل از </w:t>
      </w:r>
      <w:r w:rsidRPr="00551C70">
        <w:rPr>
          <w:rFonts w:ascii="Times New Roman" w:eastAsia="Times New Roman" w:hAnsi="Times New Roman" w:cs="Nazanin"/>
          <w:position w:val="-12"/>
          <w:sz w:val="28"/>
          <w:szCs w:val="28"/>
        </w:rPr>
        <w:object w:dxaOrig="279" w:dyaOrig="360">
          <v:shape id="_x0000_i1039" type="#_x0000_t75" style="width:14.25pt;height:18pt" o:ole="">
            <v:imagedata r:id="rId35" o:title=""/>
          </v:shape>
          <o:OLEObject Type="Embed" ProgID="Equation.DSMT4" ShapeID="_x0000_i1039" DrawAspect="Content" ObjectID="_1563863521" r:id="rId36"/>
        </w:object>
      </w:r>
      <w:r w:rsidRPr="00551C70">
        <w:rPr>
          <w:rFonts w:ascii="Times New Roman" w:eastAsia="Times New Roman" w:hAnsi="Times New Roman" w:cs="Nazanin" w:hint="cs"/>
          <w:sz w:val="28"/>
          <w:szCs w:val="28"/>
          <w:rtl/>
        </w:rPr>
        <w:t xml:space="preserve">باشد. همچنين </w:t>
      </w:r>
      <w:r w:rsidRPr="00551C70">
        <w:rPr>
          <w:rFonts w:ascii="Times New Roman" w:eastAsia="Times New Roman" w:hAnsi="Times New Roman" w:cs="Nazanin"/>
          <w:position w:val="-12"/>
          <w:sz w:val="28"/>
          <w:szCs w:val="28"/>
        </w:rPr>
        <w:object w:dxaOrig="300" w:dyaOrig="380">
          <v:shape id="_x0000_i1040" type="#_x0000_t75" style="width:15pt;height:18.75pt" o:ole="">
            <v:imagedata r:id="rId37" o:title=""/>
          </v:shape>
          <o:OLEObject Type="Embed" ProgID="Equation.DSMT4" ShapeID="_x0000_i1040" DrawAspect="Content" ObjectID="_1563863522" r:id="rId38"/>
        </w:object>
      </w:r>
      <w:r w:rsidRPr="00551C70">
        <w:rPr>
          <w:rFonts w:ascii="Times New Roman" w:eastAsia="Times New Roman" w:hAnsi="Times New Roman" w:cs="Nazanin" w:hint="cs"/>
          <w:sz w:val="28"/>
          <w:szCs w:val="28"/>
          <w:rtl/>
        </w:rPr>
        <w:t>را در فاصله</w:t>
      </w:r>
      <w:r w:rsidRPr="00551C70">
        <w:rPr>
          <w:rFonts w:ascii="Times New Roman" w:eastAsia="Times New Roman" w:hAnsi="Times New Roman" w:cs="Nazanin"/>
          <w:position w:val="-10"/>
          <w:sz w:val="28"/>
          <w:szCs w:val="28"/>
        </w:rPr>
        <w:object w:dxaOrig="499" w:dyaOrig="320">
          <v:shape id="_x0000_i1041" type="#_x0000_t75" style="width:24.75pt;height:15.75pt" o:ole="">
            <v:imagedata r:id="rId33" o:title=""/>
          </v:shape>
          <o:OLEObject Type="Embed" ProgID="Equation.DSMT4" ShapeID="_x0000_i1041" DrawAspect="Content" ObjectID="_1563863523" r:id="rId39"/>
        </w:object>
      </w:r>
      <w:r w:rsidRPr="00551C70">
        <w:rPr>
          <w:rFonts w:ascii="Times New Roman" w:eastAsia="Times New Roman" w:hAnsi="Times New Roman" w:cs="Nazanin" w:hint="cs"/>
          <w:sz w:val="28"/>
          <w:szCs w:val="28"/>
          <w:rtl/>
        </w:rPr>
        <w:t xml:space="preserve"> بايد طوري انتخاب كرد كه نامساوي دوم مستقل از </w:t>
      </w:r>
      <w:r w:rsidRPr="00551C70">
        <w:rPr>
          <w:rFonts w:ascii="Times New Roman" w:eastAsia="Times New Roman" w:hAnsi="Times New Roman" w:cs="Nazanin"/>
          <w:position w:val="-12"/>
          <w:sz w:val="28"/>
          <w:szCs w:val="28"/>
        </w:rPr>
        <w:object w:dxaOrig="240" w:dyaOrig="360">
          <v:shape id="_x0000_i1042" type="#_x0000_t75" style="width:12pt;height:18pt" o:ole="">
            <v:imagedata r:id="rId40" o:title=""/>
          </v:shape>
          <o:OLEObject Type="Embed" ProgID="Equation.DSMT4" ShapeID="_x0000_i1042" DrawAspect="Content" ObjectID="_1563863524" r:id="rId41"/>
        </w:object>
      </w:r>
      <w:r w:rsidRPr="00551C70">
        <w:rPr>
          <w:rFonts w:ascii="Times New Roman" w:eastAsia="Times New Roman" w:hAnsi="Times New Roman" w:cs="Nazanin" w:hint="cs"/>
          <w:sz w:val="28"/>
          <w:szCs w:val="28"/>
          <w:rtl/>
        </w:rPr>
        <w:t>باشد. بسادگي روشن است كه</w:t>
      </w:r>
      <w:r w:rsidRPr="00551C70">
        <w:rPr>
          <w:rFonts w:ascii="Times New Roman" w:eastAsia="Times New Roman" w:hAnsi="Times New Roman" w:cs="Nazanin"/>
          <w:position w:val="-24"/>
          <w:sz w:val="28"/>
          <w:szCs w:val="28"/>
        </w:rPr>
        <w:object w:dxaOrig="1420" w:dyaOrig="620">
          <v:shape id="_x0000_i1043" type="#_x0000_t75" style="width:71.25pt;height:30.75pt" o:ole="">
            <v:imagedata r:id="rId42" o:title=""/>
          </v:shape>
          <o:OLEObject Type="Embed" ProgID="Equation.DSMT4" ShapeID="_x0000_i1043" DrawAspect="Content" ObjectID="_1563863525" r:id="rId43"/>
        </w:object>
      </w:r>
      <w:r w:rsidRPr="00551C70">
        <w:rPr>
          <w:rFonts w:ascii="Times New Roman" w:eastAsia="Times New Roman" w:hAnsi="Times New Roman" w:cs="Nazanin" w:hint="cs"/>
          <w:sz w:val="28"/>
          <w:szCs w:val="28"/>
          <w:rtl/>
        </w:rPr>
        <w:t xml:space="preserve"> ، لذا</w:t>
      </w:r>
      <w:r w:rsidRPr="00551C70">
        <w:rPr>
          <w:rFonts w:ascii="Times New Roman" w:eastAsia="Times New Roman" w:hAnsi="Times New Roman" w:cs="Nazanin"/>
          <w:position w:val="-24"/>
          <w:sz w:val="28"/>
          <w:szCs w:val="28"/>
        </w:rPr>
        <w:object w:dxaOrig="2280" w:dyaOrig="620">
          <v:shape id="_x0000_i1044" type="#_x0000_t75" style="width:114pt;height:30.75pt" o:ole="">
            <v:imagedata r:id="rId44" o:title=""/>
          </v:shape>
          <o:OLEObject Type="Embed" ProgID="Equation.DSMT4" ShapeID="_x0000_i1044" DrawAspect="Content" ObjectID="_1563863526" r:id="rId45"/>
        </w:object>
      </w:r>
      <w:r w:rsidRPr="00551C70">
        <w:rPr>
          <w:rFonts w:ascii="Times New Roman" w:eastAsia="Times New Roman" w:hAnsi="Times New Roman" w:cs="Nazanin" w:hint="cs"/>
          <w:sz w:val="28"/>
          <w:szCs w:val="28"/>
          <w:rtl/>
        </w:rPr>
        <w:t xml:space="preserve"> . دريافت مورد انتظار بصورت</w:t>
      </w:r>
      <w:r w:rsidRPr="00551C70">
        <w:rPr>
          <w:rFonts w:ascii="Times New Roman" w:eastAsia="Times New Roman" w:hAnsi="Times New Roman" w:cs="Nazanin"/>
          <w:position w:val="-24"/>
          <w:sz w:val="28"/>
          <w:szCs w:val="28"/>
        </w:rPr>
        <w:object w:dxaOrig="639" w:dyaOrig="620">
          <v:shape id="_x0000_i1045" type="#_x0000_t75" style="width:32.25pt;height:30.75pt" o:ole="">
            <v:imagedata r:id="rId46" o:title=""/>
          </v:shape>
          <o:OLEObject Type="Embed" ProgID="Equation.DSMT4" ShapeID="_x0000_i1045" DrawAspect="Content" ObjectID="_1563863527" r:id="rId47"/>
        </w:object>
      </w:r>
      <w:r w:rsidRPr="00551C70">
        <w:rPr>
          <w:rFonts w:ascii="Times New Roman" w:eastAsia="Times New Roman" w:hAnsi="Times New Roman" w:cs="Nazanin" w:hint="cs"/>
          <w:sz w:val="28"/>
          <w:szCs w:val="28"/>
          <w:rtl/>
        </w:rPr>
        <w:t xml:space="preserve">مي باشد كه به مراتب كمتر از دريافت حالت با همكاري است. اينحالت بدين معناست كه اگر پسر و دختر از استراتژيهاي مركب فوق استفاده نمايند، گاهگاهي يكديگر را در استاديوم يا اپرا ملاقات خواهند كرد. </w:t>
      </w:r>
    </w:p>
    <w:p w:rsidR="00551C70" w:rsidRPr="00551C70" w:rsidRDefault="00551C70" w:rsidP="00551C70">
      <w:pPr>
        <w:spacing w:after="0" w:line="360" w:lineRule="auto"/>
        <w:rPr>
          <w:rFonts w:ascii="Times New Roman" w:eastAsia="Times New Roman" w:hAnsi="Times New Roman" w:cs="Nazanin"/>
          <w:b/>
          <w:bCs/>
          <w:sz w:val="14"/>
          <w:szCs w:val="14"/>
          <w:rtl/>
        </w:rPr>
      </w:pPr>
    </w:p>
    <w:p w:rsidR="00551C70" w:rsidRPr="00551C70" w:rsidRDefault="001E5C53" w:rsidP="00551C70">
      <w:pPr>
        <w:spacing w:after="0" w:line="360" w:lineRule="auto"/>
        <w:rPr>
          <w:rFonts w:ascii="Times New Roman" w:eastAsia="Times New Roman" w:hAnsi="Times New Roman" w:cs="Nazanin"/>
          <w:b/>
          <w:bCs/>
          <w:sz w:val="26"/>
          <w:szCs w:val="26"/>
          <w:rtl/>
        </w:rPr>
      </w:pPr>
      <w:r>
        <w:rPr>
          <w:rFonts w:ascii="Times New Roman" w:eastAsia="Times New Roman" w:hAnsi="Times New Roman" w:cs="Nazanin" w:hint="cs"/>
          <w:b/>
          <w:bCs/>
          <w:sz w:val="26"/>
          <w:szCs w:val="26"/>
          <w:rtl/>
        </w:rPr>
        <w:t>-</w:t>
      </w:r>
      <w:r w:rsidR="00551C70" w:rsidRPr="00551C70">
        <w:rPr>
          <w:rFonts w:ascii="Times New Roman" w:eastAsia="Times New Roman" w:hAnsi="Times New Roman" w:cs="Nazanin" w:hint="cs"/>
          <w:b/>
          <w:bCs/>
          <w:sz w:val="26"/>
          <w:szCs w:val="26"/>
          <w:rtl/>
        </w:rPr>
        <w:t xml:space="preserve"> بازي هاي </w:t>
      </w:r>
      <w:r w:rsidR="00551C70" w:rsidRPr="00551C70">
        <w:rPr>
          <w:rFonts w:ascii="Times New Roman" w:eastAsia="Times New Roman" w:hAnsi="Times New Roman" w:cs="Nazanin"/>
          <w:b/>
          <w:bCs/>
          <w:position w:val="-6"/>
          <w:sz w:val="26"/>
          <w:szCs w:val="26"/>
        </w:rPr>
        <w:object w:dxaOrig="200" w:dyaOrig="220">
          <v:shape id="_x0000_i1046" type="#_x0000_t75" style="width:9.75pt;height:11.25pt" o:ole="">
            <v:imagedata r:id="rId48" o:title=""/>
          </v:shape>
          <o:OLEObject Type="Embed" ProgID="Equation.DSMT4" ShapeID="_x0000_i1046" DrawAspect="Content" ObjectID="_1563863528" r:id="rId49"/>
        </w:object>
      </w:r>
      <w:r w:rsidR="00551C70" w:rsidRPr="00551C70">
        <w:rPr>
          <w:rFonts w:ascii="Times New Roman" w:eastAsia="Times New Roman" w:hAnsi="Times New Roman" w:cs="Nazanin" w:hint="cs"/>
          <w:b/>
          <w:bCs/>
          <w:sz w:val="26"/>
          <w:szCs w:val="26"/>
          <w:rtl/>
        </w:rPr>
        <w:t>- نفره با همکاري</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در اين تحقيق رويکرد اصلي استفاده از يک بازي </w:t>
      </w:r>
      <w:r w:rsidRPr="00551C70">
        <w:rPr>
          <w:rFonts w:ascii="Times New Roman" w:eastAsia="Times New Roman" w:hAnsi="Times New Roman" w:cs="Nazanin"/>
          <w:position w:val="-6"/>
          <w:sz w:val="28"/>
          <w:szCs w:val="28"/>
        </w:rPr>
        <w:object w:dxaOrig="200" w:dyaOrig="220">
          <v:shape id="_x0000_i1047" type="#_x0000_t75" style="width:9.75pt;height:11.25pt" o:ole="">
            <v:imagedata r:id="rId50" o:title=""/>
          </v:shape>
          <o:OLEObject Type="Embed" ProgID="Equation.DSMT4" ShapeID="_x0000_i1047" DrawAspect="Content" ObjectID="_1563863529" r:id="rId51"/>
        </w:object>
      </w:r>
      <w:r w:rsidRPr="00551C70">
        <w:rPr>
          <w:rFonts w:ascii="Times New Roman" w:eastAsia="Times New Roman" w:hAnsi="Times New Roman" w:cs="Nazanin" w:hint="cs"/>
          <w:sz w:val="28"/>
          <w:szCs w:val="28"/>
          <w:rtl/>
        </w:rPr>
        <w:t xml:space="preserve">- نفره با همکاري براي کارت امتيازي متوازن مي باشد. از اين رو در اين بخش سعي مي کنيم تمرکز اصلي را بروي اين نوع بازيها متمرکز نموده و با مفاهيم و اساس اين نوع بازيها بيشتر آشنا شويم. </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فرض كنيد كه تعداد محدود بازيكنان</w:t>
      </w:r>
      <w:r w:rsidRPr="00551C70">
        <w:rPr>
          <w:rFonts w:ascii="Times New Roman" w:eastAsia="Times New Roman" w:hAnsi="Times New Roman" w:cs="Nazanin"/>
          <w:position w:val="-10"/>
          <w:sz w:val="28"/>
          <w:szCs w:val="28"/>
        </w:rPr>
        <w:object w:dxaOrig="360" w:dyaOrig="320">
          <v:shape id="_x0000_i1048" type="#_x0000_t75" style="width:18pt;height:15.75pt" o:ole="">
            <v:imagedata r:id="rId52" o:title=""/>
          </v:shape>
          <o:OLEObject Type="Embed" ProgID="Equation.DSMT4" ShapeID="_x0000_i1048" DrawAspect="Content" ObjectID="_1563863530" r:id="rId53"/>
        </w:object>
      </w:r>
      <w:r w:rsidRPr="00551C70">
        <w:rPr>
          <w:rFonts w:ascii="Times New Roman" w:eastAsia="Times New Roman" w:hAnsi="Times New Roman" w:cs="Nazanin" w:hint="cs"/>
          <w:sz w:val="28"/>
          <w:szCs w:val="28"/>
          <w:rtl/>
        </w:rPr>
        <w:t xml:space="preserve">توسط مجموعه </w:t>
      </w:r>
      <w:r w:rsidRPr="00551C70">
        <w:rPr>
          <w:rFonts w:ascii="Times New Roman" w:eastAsia="Times New Roman" w:hAnsi="Times New Roman" w:cs="Nazanin"/>
          <w:position w:val="-10"/>
          <w:sz w:val="28"/>
          <w:szCs w:val="28"/>
        </w:rPr>
        <w:object w:dxaOrig="1420" w:dyaOrig="320">
          <v:shape id="_x0000_i1049" type="#_x0000_t75" style="width:71.25pt;height:15.75pt" o:ole="">
            <v:imagedata r:id="rId54" o:title=""/>
          </v:shape>
          <o:OLEObject Type="Embed" ProgID="Equation.DSMT4" ShapeID="_x0000_i1049" DrawAspect="Content" ObjectID="_1563863531" r:id="rId55"/>
        </w:object>
      </w:r>
      <w:r w:rsidRPr="00551C70">
        <w:rPr>
          <w:rFonts w:ascii="Times New Roman" w:eastAsia="Times New Roman" w:hAnsi="Times New Roman" w:cs="Nazanin" w:hint="cs"/>
          <w:sz w:val="28"/>
          <w:szCs w:val="28"/>
          <w:rtl/>
        </w:rPr>
        <w:t xml:space="preserve">نشان داده شود. هر زيرمجموعه مانند </w:t>
      </w:r>
      <w:r w:rsidRPr="00551C70">
        <w:rPr>
          <w:rFonts w:ascii="Times New Roman" w:eastAsia="Times New Roman" w:hAnsi="Times New Roman" w:cs="Nazanin"/>
          <w:position w:val="-8"/>
          <w:sz w:val="28"/>
          <w:szCs w:val="28"/>
        </w:rPr>
        <w:object w:dxaOrig="740" w:dyaOrig="300">
          <v:shape id="_x0000_i1050" type="#_x0000_t75" style="width:36.75pt;height:15pt" o:ole="">
            <v:imagedata r:id="rId56" o:title=""/>
          </v:shape>
          <o:OLEObject Type="Embed" ProgID="Equation.DSMT4" ShapeID="_x0000_i1050" DrawAspect="Content" ObjectID="_1563863532" r:id="rId57"/>
        </w:object>
      </w:r>
      <w:r w:rsidRPr="00551C70">
        <w:rPr>
          <w:rFonts w:ascii="Times New Roman" w:eastAsia="Times New Roman" w:hAnsi="Times New Roman" w:cs="Nazanin" w:hint="cs"/>
          <w:sz w:val="28"/>
          <w:szCs w:val="28"/>
          <w:rtl/>
        </w:rPr>
        <w:t xml:space="preserve">يك ائتلاف ناميده </w:t>
      </w:r>
      <w:r w:rsidRPr="00551C70">
        <w:rPr>
          <w:rFonts w:ascii="Times New Roman" w:eastAsia="Times New Roman" w:hAnsi="Times New Roman" w:cs="Nazanin" w:hint="cs"/>
          <w:sz w:val="28"/>
          <w:szCs w:val="28"/>
          <w:rtl/>
        </w:rPr>
        <w:lastRenderedPageBreak/>
        <w:t xml:space="preserve">مي شود. علامت </w:t>
      </w:r>
      <w:r w:rsidRPr="00551C70">
        <w:rPr>
          <w:rFonts w:ascii="Times New Roman" w:eastAsia="Times New Roman" w:hAnsi="Times New Roman" w:cs="Nazanin"/>
          <w:position w:val="-10"/>
          <w:sz w:val="28"/>
          <w:szCs w:val="28"/>
        </w:rPr>
        <w:object w:dxaOrig="560" w:dyaOrig="340">
          <v:shape id="_x0000_i1051" type="#_x0000_t75" style="width:27.75pt;height:17.25pt" o:ole="">
            <v:imagedata r:id="rId58" o:title=""/>
          </v:shape>
          <o:OLEObject Type="Embed" ProgID="Equation.DSMT4" ShapeID="_x0000_i1051" DrawAspect="Content" ObjectID="_1563863533" r:id="rId59"/>
        </w:object>
      </w:r>
      <w:r w:rsidRPr="00551C70">
        <w:rPr>
          <w:rFonts w:ascii="Times New Roman" w:eastAsia="Times New Roman" w:hAnsi="Times New Roman" w:cs="Nazanin" w:hint="cs"/>
          <w:sz w:val="28"/>
          <w:szCs w:val="28"/>
          <w:rtl/>
        </w:rPr>
        <w:t xml:space="preserve">براي نمايش مجموعه متمم </w:t>
      </w:r>
      <w:r w:rsidRPr="00551C70">
        <w:rPr>
          <w:rFonts w:ascii="Times New Roman" w:eastAsia="Times New Roman" w:hAnsi="Times New Roman" w:cs="Nazanin"/>
          <w:position w:val="-4"/>
          <w:sz w:val="28"/>
          <w:szCs w:val="28"/>
        </w:rPr>
        <w:object w:dxaOrig="260" w:dyaOrig="260">
          <v:shape id="_x0000_i1052" type="#_x0000_t75" style="width:12.75pt;height:12.75pt" o:ole="">
            <v:imagedata r:id="rId60" o:title=""/>
          </v:shape>
          <o:OLEObject Type="Embed" ProgID="Equation.DSMT4" ShapeID="_x0000_i1052" DrawAspect="Content" ObjectID="_1563863534" r:id="rId61"/>
        </w:object>
      </w:r>
      <w:r w:rsidRPr="00551C70">
        <w:rPr>
          <w:rFonts w:ascii="Times New Roman" w:eastAsia="Times New Roman" w:hAnsi="Times New Roman" w:cs="Nazanin" w:hint="cs"/>
          <w:sz w:val="28"/>
          <w:szCs w:val="28"/>
          <w:rtl/>
        </w:rPr>
        <w:t>در</w:t>
      </w:r>
      <w:r w:rsidRPr="00551C70">
        <w:rPr>
          <w:rFonts w:ascii="Times New Roman" w:eastAsia="Times New Roman" w:hAnsi="Times New Roman" w:cs="Nazanin"/>
          <w:position w:val="-6"/>
          <w:sz w:val="28"/>
          <w:szCs w:val="28"/>
        </w:rPr>
        <w:object w:dxaOrig="279" w:dyaOrig="279">
          <v:shape id="_x0000_i1053" type="#_x0000_t75" style="width:14.25pt;height:14.25pt" o:ole="">
            <v:imagedata r:id="rId62" o:title=""/>
          </v:shape>
          <o:OLEObject Type="Embed" ProgID="Equation.DSMT4" ShapeID="_x0000_i1053" DrawAspect="Content" ObjectID="_1563863535" r:id="rId63"/>
        </w:object>
      </w:r>
      <w:r w:rsidRPr="00551C70">
        <w:rPr>
          <w:rFonts w:ascii="Times New Roman" w:eastAsia="Times New Roman" w:hAnsi="Times New Roman" w:cs="Nazanin" w:hint="cs"/>
          <w:sz w:val="28"/>
          <w:szCs w:val="28"/>
          <w:rtl/>
        </w:rPr>
        <w:t xml:space="preserve"> استفاده مي شود، يعني </w:t>
      </w:r>
      <w:r w:rsidRPr="00551C70">
        <w:rPr>
          <w:rFonts w:ascii="Times New Roman" w:eastAsia="Times New Roman" w:hAnsi="Times New Roman" w:cs="Nazanin"/>
          <w:sz w:val="28"/>
          <w:szCs w:val="28"/>
        </w:rPr>
        <w:t xml:space="preserve"> </w:t>
      </w:r>
      <w:r w:rsidRPr="00551C70">
        <w:rPr>
          <w:rFonts w:ascii="Times New Roman" w:eastAsia="Times New Roman" w:hAnsi="Times New Roman" w:cs="Nazanin"/>
          <w:position w:val="-10"/>
          <w:sz w:val="28"/>
          <w:szCs w:val="28"/>
        </w:rPr>
        <w:object w:dxaOrig="560" w:dyaOrig="340">
          <v:shape id="_x0000_i1054" type="#_x0000_t75" style="width:27.75pt;height:17.25pt" o:ole="">
            <v:imagedata r:id="rId58" o:title=""/>
          </v:shape>
          <o:OLEObject Type="Embed" ProgID="Equation.DSMT4" ShapeID="_x0000_i1054" DrawAspect="Content" ObjectID="_1563863536" r:id="rId64"/>
        </w:object>
      </w:r>
      <w:r w:rsidRPr="00551C70">
        <w:rPr>
          <w:rFonts w:ascii="Times New Roman" w:eastAsia="Times New Roman" w:hAnsi="Times New Roman" w:cs="Nazanin" w:hint="cs"/>
          <w:sz w:val="28"/>
          <w:szCs w:val="28"/>
          <w:rtl/>
        </w:rPr>
        <w:t>گروه بازيكناني است كه در ائتلاف</w:t>
      </w:r>
      <w:r w:rsidRPr="00551C70">
        <w:rPr>
          <w:rFonts w:ascii="Times New Roman" w:eastAsia="Times New Roman" w:hAnsi="Times New Roman" w:cs="Nazanin"/>
          <w:position w:val="-4"/>
          <w:sz w:val="28"/>
          <w:szCs w:val="28"/>
        </w:rPr>
        <w:object w:dxaOrig="260" w:dyaOrig="260">
          <v:shape id="_x0000_i1055" type="#_x0000_t75" style="width:12.75pt;height:12.75pt" o:ole="">
            <v:imagedata r:id="rId60" o:title=""/>
          </v:shape>
          <o:OLEObject Type="Embed" ProgID="Equation.DSMT4" ShapeID="_x0000_i1055" DrawAspect="Content" ObjectID="_1563863537" r:id="rId65"/>
        </w:object>
      </w:r>
      <w:r w:rsidRPr="00551C70">
        <w:rPr>
          <w:rFonts w:ascii="Times New Roman" w:eastAsia="Times New Roman" w:hAnsi="Times New Roman" w:cs="Nazanin" w:hint="cs"/>
          <w:sz w:val="28"/>
          <w:szCs w:val="28"/>
          <w:rtl/>
        </w:rPr>
        <w:t>نيستند. علامت</w:t>
      </w:r>
      <w:r w:rsidRPr="00551C70">
        <w:rPr>
          <w:rFonts w:ascii="Times New Roman" w:eastAsia="Times New Roman" w:hAnsi="Times New Roman" w:cs="Nazanin"/>
          <w:position w:val="-14"/>
          <w:sz w:val="28"/>
          <w:szCs w:val="28"/>
        </w:rPr>
        <w:object w:dxaOrig="340" w:dyaOrig="400">
          <v:shape id="_x0000_i1056" type="#_x0000_t75" style="width:17.25pt;height:20.25pt" o:ole="">
            <v:imagedata r:id="rId66" o:title=""/>
          </v:shape>
          <o:OLEObject Type="Embed" ProgID="Equation.DSMT4" ShapeID="_x0000_i1056" DrawAspect="Content" ObjectID="_1563863538" r:id="rId67"/>
        </w:object>
      </w:r>
      <w:r w:rsidRPr="00551C70">
        <w:rPr>
          <w:rFonts w:ascii="Times New Roman" w:eastAsia="Times New Roman" w:hAnsi="Times New Roman" w:cs="Nazanin" w:hint="cs"/>
          <w:sz w:val="28"/>
          <w:szCs w:val="28"/>
          <w:rtl/>
        </w:rPr>
        <w:t>براي نشان دادن ائتلاف يك نفري است و ائتلاف صفر يك مجموعه تهي است</w:t>
      </w:r>
      <w:r w:rsidRPr="00551C70">
        <w:rPr>
          <w:rFonts w:ascii="Times New Roman" w:eastAsia="Times New Roman" w:hAnsi="Times New Roman" w:cs="Nazanin"/>
          <w:position w:val="-14"/>
          <w:sz w:val="28"/>
          <w:szCs w:val="28"/>
        </w:rPr>
        <w:object w:dxaOrig="400" w:dyaOrig="400">
          <v:shape id="_x0000_i1057" type="#_x0000_t75" style="width:20.25pt;height:20.25pt" o:ole="">
            <v:imagedata r:id="rId68" o:title=""/>
          </v:shape>
          <o:OLEObject Type="Embed" ProgID="Equation.DSMT4" ShapeID="_x0000_i1057" DrawAspect="Content" ObjectID="_1563863539" r:id="rId69"/>
        </w:object>
      </w:r>
      <w:r w:rsidRPr="00551C70">
        <w:rPr>
          <w:rFonts w:ascii="Times New Roman" w:eastAsia="Times New Roman" w:hAnsi="Times New Roman" w:cs="Nazanin" w:hint="cs"/>
          <w:sz w:val="28"/>
          <w:szCs w:val="28"/>
          <w:rtl/>
        </w:rPr>
        <w:t>. فرض كنيد يك ائتلاف</w:t>
      </w:r>
      <w:r w:rsidRPr="00551C70">
        <w:rPr>
          <w:rFonts w:ascii="Times New Roman" w:eastAsia="Times New Roman" w:hAnsi="Times New Roman" w:cs="Nazanin"/>
          <w:position w:val="-4"/>
          <w:sz w:val="28"/>
          <w:szCs w:val="28"/>
        </w:rPr>
        <w:object w:dxaOrig="260" w:dyaOrig="260">
          <v:shape id="_x0000_i1058" type="#_x0000_t75" style="width:12.75pt;height:12.75pt" o:ole="">
            <v:imagedata r:id="rId60" o:title=""/>
          </v:shape>
          <o:OLEObject Type="Embed" ProgID="Equation.DSMT4" ShapeID="_x0000_i1058" DrawAspect="Content" ObjectID="_1563863540" r:id="rId70"/>
        </w:object>
      </w:r>
      <w:r w:rsidRPr="00551C70">
        <w:rPr>
          <w:rFonts w:ascii="Times New Roman" w:eastAsia="Times New Roman" w:hAnsi="Times New Roman" w:cs="Nazanin" w:hint="cs"/>
          <w:sz w:val="28"/>
          <w:szCs w:val="28"/>
          <w:rtl/>
        </w:rPr>
        <w:t xml:space="preserve">نفري مي تواند مقدار حداكثر امتياز تضمين شده </w:t>
      </w:r>
      <w:r w:rsidRPr="00551C70">
        <w:rPr>
          <w:rFonts w:ascii="Times New Roman" w:eastAsia="Times New Roman" w:hAnsi="Times New Roman" w:cs="Nazanin"/>
          <w:position w:val="-10"/>
          <w:sz w:val="28"/>
          <w:szCs w:val="28"/>
        </w:rPr>
        <w:object w:dxaOrig="600" w:dyaOrig="320">
          <v:shape id="_x0000_i1059" type="#_x0000_t75" style="width:30pt;height:15.75pt" o:ole="">
            <v:imagedata r:id="rId71" o:title=""/>
          </v:shape>
          <o:OLEObject Type="Embed" ProgID="Equation.DSMT4" ShapeID="_x0000_i1059" DrawAspect="Content" ObjectID="_1563863541" r:id="rId72"/>
        </w:object>
      </w:r>
      <w:r w:rsidRPr="00551C70">
        <w:rPr>
          <w:rFonts w:ascii="Times New Roman" w:eastAsia="Times New Roman" w:hAnsi="Times New Roman" w:cs="Nazanin" w:hint="cs"/>
          <w:sz w:val="28"/>
          <w:szCs w:val="28"/>
          <w:rtl/>
        </w:rPr>
        <w:t xml:space="preserve">را كسب كند. به </w:t>
      </w:r>
      <w:r w:rsidRPr="00551C70">
        <w:rPr>
          <w:rFonts w:ascii="Times New Roman" w:eastAsia="Times New Roman" w:hAnsi="Times New Roman" w:cs="Nazanin"/>
          <w:position w:val="-10"/>
          <w:sz w:val="28"/>
          <w:szCs w:val="28"/>
        </w:rPr>
        <w:object w:dxaOrig="600" w:dyaOrig="320">
          <v:shape id="_x0000_i1060" type="#_x0000_t75" style="width:30pt;height:15.75pt" o:ole="">
            <v:imagedata r:id="rId71" o:title=""/>
          </v:shape>
          <o:OLEObject Type="Embed" ProgID="Equation.DSMT4" ShapeID="_x0000_i1060" DrawAspect="Content" ObjectID="_1563863542" r:id="rId73"/>
        </w:object>
      </w:r>
      <w:r w:rsidRPr="00551C70">
        <w:rPr>
          <w:rFonts w:ascii="Times New Roman" w:eastAsia="Times New Roman" w:hAnsi="Times New Roman" w:cs="Nazanin" w:hint="cs"/>
          <w:sz w:val="28"/>
          <w:szCs w:val="28"/>
          <w:rtl/>
        </w:rPr>
        <w:t xml:space="preserve">تابع مشخصه مي گويند كه روي </w:t>
      </w:r>
      <w:r w:rsidRPr="00551C70">
        <w:rPr>
          <w:rFonts w:ascii="Times New Roman" w:eastAsia="Times New Roman" w:hAnsi="Times New Roman" w:cs="Nazanin"/>
          <w:position w:val="-8"/>
          <w:sz w:val="28"/>
          <w:szCs w:val="28"/>
        </w:rPr>
        <w:object w:dxaOrig="740" w:dyaOrig="300">
          <v:shape id="_x0000_i1061" type="#_x0000_t75" style="width:36.75pt;height:15pt" o:ole="">
            <v:imagedata r:id="rId56" o:title=""/>
          </v:shape>
          <o:OLEObject Type="Embed" ProgID="Equation.DSMT4" ShapeID="_x0000_i1061" DrawAspect="Content" ObjectID="_1563863543" r:id="rId74"/>
        </w:object>
      </w:r>
      <w:r w:rsidRPr="00551C70">
        <w:rPr>
          <w:rFonts w:ascii="Times New Roman" w:eastAsia="Times New Roman" w:hAnsi="Times New Roman" w:cs="Nazanin" w:hint="cs"/>
          <w:sz w:val="28"/>
          <w:szCs w:val="28"/>
          <w:rtl/>
        </w:rPr>
        <w:t xml:space="preserve">تعريف مي شود. اين تابع ويژگيهاي زير را ارضاء مي كند: </w:t>
      </w:r>
    </w:p>
    <w:p w:rsidR="00551C70" w:rsidRPr="00551C70" w:rsidRDefault="00551C70" w:rsidP="00C53293">
      <w:pPr>
        <w:numPr>
          <w:ilvl w:val="0"/>
          <w:numId w:val="10"/>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position w:val="-10"/>
          <w:sz w:val="28"/>
          <w:szCs w:val="28"/>
        </w:rPr>
        <w:object w:dxaOrig="880" w:dyaOrig="320">
          <v:shape id="_x0000_i1062" type="#_x0000_t75" style="width:44.25pt;height:15.75pt" o:ole="">
            <v:imagedata r:id="rId75" o:title=""/>
          </v:shape>
          <o:OLEObject Type="Embed" ProgID="Equation.DSMT4" ShapeID="_x0000_i1062" DrawAspect="Content" ObjectID="_1563863544" r:id="rId76"/>
        </w:object>
      </w:r>
    </w:p>
    <w:p w:rsidR="00551C70" w:rsidRPr="00551C70" w:rsidRDefault="00551C70" w:rsidP="00C53293">
      <w:pPr>
        <w:numPr>
          <w:ilvl w:val="0"/>
          <w:numId w:val="10"/>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hint="cs"/>
          <w:sz w:val="28"/>
          <w:szCs w:val="28"/>
          <w:rtl/>
        </w:rPr>
        <w:t xml:space="preserve">براي همه </w:t>
      </w:r>
      <w:r w:rsidRPr="00551C70">
        <w:rPr>
          <w:rFonts w:ascii="Times New Roman" w:eastAsia="Times New Roman" w:hAnsi="Times New Roman" w:cs="Nazanin"/>
          <w:position w:val="-10"/>
          <w:sz w:val="28"/>
          <w:szCs w:val="28"/>
        </w:rPr>
        <w:object w:dxaOrig="980" w:dyaOrig="320">
          <v:shape id="_x0000_i1063" type="#_x0000_t75" style="width:48.75pt;height:15.75pt" o:ole="">
            <v:imagedata r:id="rId77" o:title=""/>
          </v:shape>
          <o:OLEObject Type="Embed" ProgID="Equation.DSMT4" ShapeID="_x0000_i1063" DrawAspect="Content" ObjectID="_1563863545" r:id="rId78"/>
        </w:object>
      </w:r>
      <w:r w:rsidRPr="00551C70">
        <w:rPr>
          <w:rFonts w:ascii="Times New Roman" w:eastAsia="Times New Roman" w:hAnsi="Times New Roman" w:cs="Nazanin" w:hint="cs"/>
          <w:sz w:val="28"/>
          <w:szCs w:val="28"/>
          <w:rtl/>
        </w:rPr>
        <w:t>كه</w:t>
      </w:r>
      <w:r w:rsidRPr="00551C70">
        <w:rPr>
          <w:rFonts w:ascii="Times New Roman" w:eastAsia="Times New Roman" w:hAnsi="Times New Roman" w:cs="Nazanin"/>
          <w:position w:val="-10"/>
          <w:sz w:val="28"/>
          <w:szCs w:val="28"/>
        </w:rPr>
        <w:object w:dxaOrig="1020" w:dyaOrig="320">
          <v:shape id="_x0000_i1064" type="#_x0000_t75" style="width:51pt;height:15.75pt" o:ole="">
            <v:imagedata r:id="rId79" o:title=""/>
          </v:shape>
          <o:OLEObject Type="Embed" ProgID="Equation.DSMT4" ShapeID="_x0000_i1064" DrawAspect="Content" ObjectID="_1563863546" r:id="rId80"/>
        </w:object>
      </w:r>
      <w:r w:rsidRPr="00551C70">
        <w:rPr>
          <w:rFonts w:ascii="Times New Roman" w:eastAsia="Times New Roman" w:hAnsi="Times New Roman" w:cs="Nazanin" w:hint="cs"/>
          <w:sz w:val="28"/>
          <w:szCs w:val="28"/>
          <w:rtl/>
        </w:rPr>
        <w:t xml:space="preserve">، داريم </w:t>
      </w:r>
      <w:r w:rsidRPr="00551C70">
        <w:rPr>
          <w:rFonts w:ascii="Times New Roman" w:eastAsia="Times New Roman" w:hAnsi="Times New Roman" w:cs="Nazanin"/>
          <w:position w:val="-10"/>
          <w:sz w:val="28"/>
          <w:szCs w:val="28"/>
        </w:rPr>
        <w:object w:dxaOrig="2460" w:dyaOrig="320">
          <v:shape id="_x0000_i1065" type="#_x0000_t75" style="width:123pt;height:15.75pt" o:ole="">
            <v:imagedata r:id="rId81" o:title=""/>
          </v:shape>
          <o:OLEObject Type="Embed" ProgID="Equation.DSMT4" ShapeID="_x0000_i1065" DrawAspect="Content" ObjectID="_1563863547" r:id="rId82"/>
        </w:objec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اولين ويژگي بيان مي كند كه ارزش يك ائتلاف تهي مساوي صفر است. ويژگي دوم كه خاصيت فوق جمع پذيري</w:t>
      </w:r>
      <w:r w:rsidRPr="00551C70">
        <w:rPr>
          <w:rFonts w:ascii="Times New Roman" w:eastAsia="Times New Roman" w:hAnsi="Times New Roman" w:cs="Nazanin"/>
          <w:sz w:val="28"/>
          <w:szCs w:val="28"/>
          <w:vertAlign w:val="superscript"/>
          <w:rtl/>
        </w:rPr>
        <w:footnoteReference w:id="14"/>
      </w:r>
      <w:r w:rsidRPr="00551C70">
        <w:rPr>
          <w:rFonts w:ascii="Times New Roman" w:eastAsia="Times New Roman" w:hAnsi="Times New Roman" w:cs="Nazanin" w:hint="cs"/>
          <w:sz w:val="28"/>
          <w:szCs w:val="28"/>
          <w:rtl/>
        </w:rPr>
        <w:t xml:space="preserve"> ناميده مي شود، بيان مي كند كه ارزش يك ائتلاف تشكيل شده از دو ائتلاف بيشتر يا حداقل مساوي مجموع ارزشهاي آنها بطور جداگانه است. يك بازي طبق تعريف ذاتي</w:t>
      </w:r>
      <w:r w:rsidRPr="00551C70">
        <w:rPr>
          <w:rFonts w:ascii="Times New Roman" w:eastAsia="Times New Roman" w:hAnsi="Times New Roman" w:cs="Nazanin"/>
          <w:sz w:val="28"/>
          <w:szCs w:val="28"/>
          <w:vertAlign w:val="superscript"/>
          <w:rtl/>
        </w:rPr>
        <w:footnoteReference w:id="15"/>
      </w:r>
      <w:r w:rsidRPr="00551C70">
        <w:rPr>
          <w:rFonts w:ascii="Times New Roman" w:eastAsia="Times New Roman" w:hAnsi="Times New Roman" w:cs="Nazanin" w:hint="cs"/>
          <w:sz w:val="28"/>
          <w:szCs w:val="28"/>
          <w:rtl/>
        </w:rPr>
        <w:t xml:space="preserve"> ناميده مي شود اگر</w:t>
      </w:r>
      <w:r w:rsidRPr="00551C70">
        <w:rPr>
          <w:rFonts w:ascii="Times New Roman" w:eastAsia="Times New Roman" w:hAnsi="Times New Roman" w:cs="Nazanin"/>
          <w:position w:val="-30"/>
          <w:sz w:val="28"/>
          <w:szCs w:val="28"/>
        </w:rPr>
        <w:object w:dxaOrig="1380" w:dyaOrig="700">
          <v:shape id="_x0000_i1066" type="#_x0000_t75" style="width:65.25pt;height:39pt" o:ole="">
            <v:imagedata r:id="rId83" o:title=""/>
          </v:shape>
          <o:OLEObject Type="Embed" ProgID="Equation.3" ShapeID="_x0000_i1066" DrawAspect="Content" ObjectID="_1563863548" r:id="rId84"/>
        </w:object>
      </w:r>
      <w:r w:rsidRPr="00551C70">
        <w:rPr>
          <w:rFonts w:ascii="Times New Roman" w:eastAsia="Times New Roman" w:hAnsi="Times New Roman" w:cs="Nazanin" w:hint="cs"/>
          <w:sz w:val="28"/>
          <w:szCs w:val="28"/>
          <w:rtl/>
        </w:rPr>
        <w:t xml:space="preserve"> . براي هر بازي با همكاري معنادار</w:t>
      </w:r>
      <w:r w:rsidRPr="00551C70">
        <w:rPr>
          <w:rFonts w:ascii="Times New Roman" w:eastAsia="Times New Roman" w:hAnsi="Times New Roman" w:cs="Nazanin"/>
          <w:sz w:val="28"/>
          <w:szCs w:val="28"/>
          <w:vertAlign w:val="superscript"/>
          <w:rtl/>
        </w:rPr>
        <w:footnoteReference w:id="16"/>
      </w:r>
      <w:r w:rsidRPr="00551C70">
        <w:rPr>
          <w:rFonts w:ascii="Times New Roman" w:eastAsia="Times New Roman" w:hAnsi="Times New Roman" w:cs="Nazanin" w:hint="cs"/>
          <w:sz w:val="28"/>
          <w:szCs w:val="28"/>
          <w:rtl/>
        </w:rPr>
        <w:t xml:space="preserve"> اين رابطه بصورت </w:t>
      </w:r>
      <w:r w:rsidRPr="00551C70">
        <w:rPr>
          <w:rFonts w:ascii="Times New Roman" w:eastAsia="Times New Roman" w:hAnsi="Times New Roman" w:cs="Nazanin"/>
          <w:position w:val="-30"/>
          <w:sz w:val="28"/>
          <w:szCs w:val="28"/>
        </w:rPr>
        <w:object w:dxaOrig="1380" w:dyaOrig="700">
          <v:shape id="_x0000_i1067" type="#_x0000_t75" style="width:62.25pt;height:36pt" o:ole="">
            <v:imagedata r:id="rId85" o:title=""/>
          </v:shape>
          <o:OLEObject Type="Embed" ProgID="Equation.3" ShapeID="_x0000_i1067" DrawAspect="Content" ObjectID="_1563863549" r:id="rId86"/>
        </w:object>
      </w:r>
      <w:r w:rsidRPr="00551C70">
        <w:rPr>
          <w:rFonts w:ascii="Times New Roman" w:eastAsia="Times New Roman" w:hAnsi="Times New Roman" w:cs="Nazanin" w:hint="cs"/>
          <w:sz w:val="28"/>
          <w:szCs w:val="28"/>
          <w:rtl/>
        </w:rPr>
        <w:t xml:space="preserve"> مي باشد. بديهي است در يك بازي ذاتي هيچگونه تمايلي براي همكاري وجود ندارد. بردار </w:t>
      </w:r>
      <w:r w:rsidRPr="00551C70">
        <w:rPr>
          <w:rFonts w:ascii="Times New Roman" w:eastAsia="Times New Roman" w:hAnsi="Times New Roman" w:cs="Nazanin"/>
          <w:position w:val="-14"/>
          <w:sz w:val="28"/>
          <w:szCs w:val="28"/>
        </w:rPr>
        <w:object w:dxaOrig="1880" w:dyaOrig="400">
          <v:shape id="_x0000_i1068" type="#_x0000_t75" style="width:93.75pt;height:20.25pt" o:ole="">
            <v:imagedata r:id="rId87" o:title=""/>
          </v:shape>
          <o:OLEObject Type="Embed" ProgID="Equation.3" ShapeID="_x0000_i1068" DrawAspect="Content" ObjectID="_1563863550" r:id="rId88"/>
        </w:object>
      </w:r>
      <w:r w:rsidRPr="00551C70">
        <w:rPr>
          <w:rFonts w:ascii="Times New Roman" w:eastAsia="Times New Roman" w:hAnsi="Times New Roman" w:cs="Nazanin" w:hint="cs"/>
          <w:sz w:val="28"/>
          <w:szCs w:val="28"/>
          <w:rtl/>
        </w:rPr>
        <w:t xml:space="preserve"> را يك انتساب</w:t>
      </w:r>
      <w:r w:rsidRPr="00551C70">
        <w:rPr>
          <w:rFonts w:ascii="Times New Roman" w:eastAsia="Times New Roman" w:hAnsi="Times New Roman" w:cs="Nazanin"/>
          <w:sz w:val="28"/>
          <w:szCs w:val="28"/>
          <w:vertAlign w:val="superscript"/>
          <w:rtl/>
        </w:rPr>
        <w:footnoteReference w:id="17"/>
      </w:r>
      <w:r w:rsidRPr="00551C70">
        <w:rPr>
          <w:rFonts w:ascii="Times New Roman" w:eastAsia="Times New Roman" w:hAnsi="Times New Roman" w:cs="Nazanin" w:hint="cs"/>
          <w:sz w:val="28"/>
          <w:szCs w:val="28"/>
          <w:rtl/>
        </w:rPr>
        <w:t xml:space="preserve"> مي نامند اگر شرايط زير را ارضاء نمايد:</w:t>
      </w:r>
    </w:p>
    <w:p w:rsidR="00551C70" w:rsidRPr="00551C70" w:rsidRDefault="00551C70" w:rsidP="00C53293">
      <w:pPr>
        <w:numPr>
          <w:ilvl w:val="0"/>
          <w:numId w:val="11"/>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position w:val="-12"/>
          <w:sz w:val="28"/>
          <w:szCs w:val="28"/>
        </w:rPr>
        <w:object w:dxaOrig="1579" w:dyaOrig="340">
          <v:shape id="_x0000_i1069" type="#_x0000_t75" style="width:78.75pt;height:21pt" o:ole="">
            <v:imagedata r:id="rId89" o:title=""/>
          </v:shape>
          <o:OLEObject Type="Embed" ProgID="Equation.3" ShapeID="_x0000_i1069" DrawAspect="Content" ObjectID="_1563863551" r:id="rId90"/>
        </w:object>
      </w:r>
    </w:p>
    <w:p w:rsidR="00551C70" w:rsidRPr="00551C70" w:rsidRDefault="00551C70" w:rsidP="00C53293">
      <w:pPr>
        <w:numPr>
          <w:ilvl w:val="0"/>
          <w:numId w:val="11"/>
        </w:num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position w:val="-30"/>
          <w:sz w:val="28"/>
          <w:szCs w:val="28"/>
        </w:rPr>
        <w:object w:dxaOrig="1219" w:dyaOrig="540">
          <v:shape id="_x0000_i1070" type="#_x0000_t75" style="width:63pt;height:28.5pt" o:ole="">
            <v:imagedata r:id="rId91" o:title=""/>
          </v:shape>
          <o:OLEObject Type="Embed" ProgID="Equation.3" ShapeID="_x0000_i1070" DrawAspect="Content" ObjectID="_1563863552" r:id="rId92"/>
        </w:objec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lastRenderedPageBreak/>
        <w:t>شرط اول را شرط عقلانيت فردي مي نامند. يك بازيكن علاقه اي به ورود به يك ائتلاف را ندارد اگر خارج از آن ائتلاف مقدار بيشتري كسب نمايد. شرط دوم را شرط عقلانيت گروهي مي نامند. بديهي است رابطه نامساوي</w:t>
      </w:r>
      <w:r w:rsidRPr="00551C70">
        <w:rPr>
          <w:rFonts w:ascii="Times New Roman" w:eastAsia="Times New Roman" w:hAnsi="Times New Roman" w:cs="Nazanin"/>
          <w:position w:val="-30"/>
          <w:sz w:val="28"/>
          <w:szCs w:val="28"/>
        </w:rPr>
        <w:object w:dxaOrig="1240" w:dyaOrig="540">
          <v:shape id="_x0000_i1071" type="#_x0000_t75" style="width:63.75pt;height:32.25pt" o:ole="">
            <v:imagedata r:id="rId93" o:title=""/>
          </v:shape>
          <o:OLEObject Type="Embed" ProgID="Equation.3" ShapeID="_x0000_i1071" DrawAspect="Content" ObjectID="_1563863553" r:id="rId94"/>
        </w:object>
      </w:r>
      <w:r w:rsidRPr="00551C70">
        <w:rPr>
          <w:rFonts w:ascii="Times New Roman" w:eastAsia="Times New Roman" w:hAnsi="Times New Roman" w:cs="Nazanin" w:hint="cs"/>
          <w:sz w:val="28"/>
          <w:szCs w:val="28"/>
          <w:rtl/>
        </w:rPr>
        <w:t xml:space="preserve"> ممكن نيست. اگر</w:t>
      </w:r>
      <w:r w:rsidRPr="00551C70">
        <w:rPr>
          <w:rFonts w:ascii="Times New Roman" w:eastAsia="Times New Roman" w:hAnsi="Times New Roman" w:cs="Nazanin"/>
          <w:position w:val="-30"/>
          <w:sz w:val="28"/>
          <w:szCs w:val="28"/>
        </w:rPr>
        <w:object w:dxaOrig="1240" w:dyaOrig="540">
          <v:shape id="_x0000_i1072" type="#_x0000_t75" style="width:60pt;height:30.75pt" o:ole="">
            <v:imagedata r:id="rId95" o:title=""/>
          </v:shape>
          <o:OLEObject Type="Embed" ProgID="Equation.3" ShapeID="_x0000_i1072" DrawAspect="Content" ObjectID="_1563863554" r:id="rId96"/>
        </w:object>
      </w:r>
      <w:r w:rsidRPr="00551C70">
        <w:rPr>
          <w:rFonts w:ascii="Times New Roman" w:eastAsia="Times New Roman" w:hAnsi="Times New Roman" w:cs="Nazanin" w:hint="cs"/>
          <w:sz w:val="28"/>
          <w:szCs w:val="28"/>
          <w:rtl/>
        </w:rPr>
        <w:t xml:space="preserve"> باشد، همواره مي توان توزيع ممكن</w:t>
      </w:r>
      <w:r w:rsidRPr="00551C70">
        <w:rPr>
          <w:rFonts w:ascii="Times New Roman" w:eastAsia="Times New Roman" w:hAnsi="Times New Roman" w:cs="Nazanin"/>
          <w:position w:val="-10"/>
          <w:sz w:val="28"/>
          <w:szCs w:val="28"/>
        </w:rPr>
        <w:object w:dxaOrig="300" w:dyaOrig="320">
          <v:shape id="_x0000_i1073" type="#_x0000_t75" style="width:15pt;height:15.75pt" o:ole="">
            <v:imagedata r:id="rId97" o:title=""/>
          </v:shape>
          <o:OLEObject Type="Embed" ProgID="Equation.3" ShapeID="_x0000_i1073" DrawAspect="Content" ObjectID="_1563863555" r:id="rId98"/>
        </w:object>
      </w:r>
      <w:r w:rsidRPr="00551C70">
        <w:rPr>
          <w:rFonts w:ascii="Times New Roman" w:eastAsia="Times New Roman" w:hAnsi="Times New Roman" w:cs="Nazanin" w:hint="cs"/>
          <w:sz w:val="28"/>
          <w:szCs w:val="28"/>
          <w:rtl/>
        </w:rPr>
        <w:t xml:space="preserve"> را يافت بطوريكه </w:t>
      </w:r>
      <w:r w:rsidRPr="00551C70">
        <w:rPr>
          <w:rFonts w:ascii="Times New Roman" w:eastAsia="Times New Roman" w:hAnsi="Times New Roman" w:cs="Nazanin"/>
          <w:position w:val="-12"/>
          <w:sz w:val="28"/>
          <w:szCs w:val="28"/>
        </w:rPr>
        <w:object w:dxaOrig="740" w:dyaOrig="360">
          <v:shape id="_x0000_i1074" type="#_x0000_t75" style="width:36.75pt;height:18pt" o:ole="">
            <v:imagedata r:id="rId99" o:title=""/>
          </v:shape>
          <o:OLEObject Type="Embed" ProgID="Equation.3" ShapeID="_x0000_i1074" DrawAspect="Content" ObjectID="_1563863556" r:id="rId100"/>
        </w:object>
      </w:r>
      <w:r w:rsidRPr="00551C70">
        <w:rPr>
          <w:rFonts w:ascii="Times New Roman" w:eastAsia="Times New Roman" w:hAnsi="Times New Roman" w:cs="Nazanin" w:hint="cs"/>
          <w:sz w:val="28"/>
          <w:szCs w:val="28"/>
          <w:rtl/>
        </w:rPr>
        <w:t xml:space="preserve"> براي همه</w:t>
      </w:r>
      <w:r w:rsidRPr="00551C70">
        <w:rPr>
          <w:rFonts w:ascii="Times New Roman" w:eastAsia="Times New Roman" w:hAnsi="Times New Roman" w:cs="Nazanin"/>
          <w:position w:val="-6"/>
          <w:sz w:val="28"/>
          <w:szCs w:val="28"/>
        </w:rPr>
        <w:object w:dxaOrig="139" w:dyaOrig="260">
          <v:shape id="_x0000_i1075" type="#_x0000_t75" style="width:6.75pt;height:12.75pt" o:ole="">
            <v:imagedata r:id="rId101" o:title=""/>
          </v:shape>
          <o:OLEObject Type="Embed" ProgID="Equation.DSMT4" ShapeID="_x0000_i1075" DrawAspect="Content" ObjectID="_1563863557" r:id="rId102"/>
        </w:object>
      </w:r>
      <w:r w:rsidRPr="00551C70">
        <w:rPr>
          <w:rFonts w:ascii="Times New Roman" w:eastAsia="Times New Roman" w:hAnsi="Times New Roman" w:cs="Nazanin" w:hint="cs"/>
          <w:sz w:val="28"/>
          <w:szCs w:val="28"/>
          <w:rtl/>
        </w:rPr>
        <w:t xml:space="preserve"> ها. بنابراين انتساب</w:t>
      </w:r>
      <w:r w:rsidRPr="00551C70">
        <w:rPr>
          <w:rFonts w:ascii="Times New Roman" w:eastAsia="Times New Roman" w:hAnsi="Times New Roman" w:cs="Nazanin"/>
          <w:position w:val="-10"/>
          <w:sz w:val="28"/>
          <w:szCs w:val="28"/>
        </w:rPr>
        <w:object w:dxaOrig="240" w:dyaOrig="260">
          <v:shape id="_x0000_i1076" type="#_x0000_t75" style="width:12pt;height:12.75pt" o:ole="">
            <v:imagedata r:id="rId103" o:title=""/>
          </v:shape>
          <o:OLEObject Type="Embed" ProgID="Equation.3" ShapeID="_x0000_i1076" DrawAspect="Content" ObjectID="_1563863558" r:id="rId104"/>
        </w:object>
      </w:r>
      <w:r w:rsidRPr="00551C70">
        <w:rPr>
          <w:rFonts w:ascii="Times New Roman" w:eastAsia="Times New Roman" w:hAnsi="Times New Roman" w:cs="Nazanin" w:hint="cs"/>
          <w:sz w:val="28"/>
          <w:szCs w:val="28"/>
          <w:rtl/>
        </w:rPr>
        <w:t>براي بازيكنان در</w:t>
      </w:r>
      <w:r w:rsidRPr="00551C70">
        <w:rPr>
          <w:rFonts w:ascii="Times New Roman" w:eastAsia="Times New Roman" w:hAnsi="Times New Roman" w:cs="Nazanin"/>
          <w:position w:val="-4"/>
          <w:sz w:val="28"/>
          <w:szCs w:val="28"/>
        </w:rPr>
        <w:object w:dxaOrig="260" w:dyaOrig="260">
          <v:shape id="_x0000_i1077" type="#_x0000_t75" style="width:12.75pt;height:12.75pt" o:ole="">
            <v:imagedata r:id="rId105" o:title=""/>
          </v:shape>
          <o:OLEObject Type="Embed" ProgID="Equation.DSMT4" ShapeID="_x0000_i1077" DrawAspect="Content" ObjectID="_1563863559" r:id="rId106"/>
        </w:object>
      </w:r>
      <w:r w:rsidRPr="00551C70">
        <w:rPr>
          <w:rFonts w:ascii="Times New Roman" w:eastAsia="Times New Roman" w:hAnsi="Times New Roman" w:cs="Nazanin" w:hint="cs"/>
          <w:sz w:val="28"/>
          <w:szCs w:val="28"/>
          <w:rtl/>
        </w:rPr>
        <w:t xml:space="preserve"> قابل قبول نخواهد بود. </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در زمينه بازيهاي </w:t>
      </w:r>
      <w:r w:rsidRPr="00551C70">
        <w:rPr>
          <w:rFonts w:ascii="Times New Roman" w:eastAsia="Times New Roman" w:hAnsi="Times New Roman" w:cs="Nazanin"/>
          <w:position w:val="-6"/>
          <w:sz w:val="28"/>
          <w:szCs w:val="28"/>
        </w:rPr>
        <w:object w:dxaOrig="200" w:dyaOrig="220">
          <v:shape id="_x0000_i1078" type="#_x0000_t75" style="width:9.75pt;height:11.25pt" o:ole="">
            <v:imagedata r:id="rId107" o:title=""/>
          </v:shape>
          <o:OLEObject Type="Embed" ProgID="Equation.DSMT4" ShapeID="_x0000_i1078" DrawAspect="Content" ObjectID="_1563863560" r:id="rId108"/>
        </w:object>
      </w:r>
      <w:r w:rsidRPr="00551C70">
        <w:rPr>
          <w:rFonts w:ascii="Times New Roman" w:eastAsia="Times New Roman" w:hAnsi="Times New Roman" w:cs="Nazanin" w:hint="cs"/>
          <w:sz w:val="28"/>
          <w:szCs w:val="28"/>
          <w:rtl/>
        </w:rPr>
        <w:t>- نفره با همكاري، انواع مفاهيم راه حل در ادبيات موضوع پيشنهاد شده است. يکي از مهمترين اين مفاهيم راه حلي است که توسط شاپلي (</w:t>
      </w:r>
      <w:r w:rsidRPr="00551C70">
        <w:rPr>
          <w:rFonts w:ascii="Times New Roman" w:eastAsia="Times New Roman" w:hAnsi="Times New Roman" w:cs="Nazanin"/>
          <w:sz w:val="28"/>
          <w:szCs w:val="28"/>
        </w:rPr>
        <w:t>Shaply</w:t>
      </w:r>
      <w:r w:rsidRPr="00551C70">
        <w:rPr>
          <w:rFonts w:ascii="Times New Roman" w:eastAsia="Times New Roman" w:hAnsi="Times New Roman" w:cs="Nazanin" w:hint="cs"/>
          <w:sz w:val="28"/>
          <w:szCs w:val="28"/>
          <w:rtl/>
        </w:rPr>
        <w:t>) در سال 1953 پيشنهاد شد كه به عنوان ارزش شاپلي معروف است. البته توجه مي كنيم كه اين ارزش در زمينه مطلوبيت قابل انتقال (بازيهاي با پرداخت كناري) مي باشد. ارزش شاپلي در زمينه مطلوبيت غير قابل انتقال در سال 1969 توسط شاپلي ارائه شد و بعدها در سال 1992 توسط ماشلر و اون بسط و توسعه بيشتري يافت [154].</w:t>
      </w:r>
      <w:r w:rsidRPr="00551C70">
        <w:rPr>
          <w:rFonts w:ascii="Times New Roman" w:eastAsia="Times New Roman" w:hAnsi="Times New Roman" w:cs="Nazanin" w:hint="cs"/>
          <w:color w:val="3366FF"/>
          <w:sz w:val="28"/>
          <w:szCs w:val="28"/>
          <w:rtl/>
        </w:rPr>
        <w:t xml:space="preserve"> </w:t>
      </w:r>
      <w:r w:rsidRPr="00551C70">
        <w:rPr>
          <w:rFonts w:ascii="Times New Roman" w:eastAsia="Times New Roman" w:hAnsi="Times New Roman" w:cs="Nazanin" w:hint="cs"/>
          <w:sz w:val="28"/>
          <w:szCs w:val="28"/>
          <w:rtl/>
        </w:rPr>
        <w:t xml:space="preserve">فرض كنيد </w:t>
      </w:r>
      <w:r w:rsidRPr="00551C70">
        <w:rPr>
          <w:rFonts w:ascii="Times New Roman" w:eastAsia="Times New Roman" w:hAnsi="Times New Roman" w:cs="Nazanin"/>
          <w:position w:val="-10"/>
          <w:sz w:val="28"/>
          <w:szCs w:val="28"/>
        </w:rPr>
        <w:object w:dxaOrig="540" w:dyaOrig="320">
          <v:shape id="_x0000_i1079" type="#_x0000_t75" style="width:27pt;height:15.75pt" o:ole="">
            <v:imagedata r:id="rId109" o:title=""/>
          </v:shape>
          <o:OLEObject Type="Embed" ProgID="Equation.DSMT4" ShapeID="_x0000_i1079" DrawAspect="Content" ObjectID="_1563863561" r:id="rId110"/>
        </w:object>
      </w:r>
      <w:r w:rsidRPr="00551C70">
        <w:rPr>
          <w:rFonts w:ascii="Times New Roman" w:eastAsia="Times New Roman" w:hAnsi="Times New Roman" w:cs="Nazanin" w:hint="cs"/>
          <w:sz w:val="28"/>
          <w:szCs w:val="28"/>
          <w:rtl/>
        </w:rPr>
        <w:t xml:space="preserve">مجموعه همه بازيهايي باشد (همه توابع مشخصه ممكن) كه داراي </w:t>
      </w:r>
      <w:r w:rsidRPr="00551C70">
        <w:rPr>
          <w:rFonts w:ascii="Times New Roman" w:eastAsia="Times New Roman" w:hAnsi="Times New Roman" w:cs="Nazanin"/>
          <w:position w:val="-6"/>
          <w:sz w:val="28"/>
          <w:szCs w:val="28"/>
        </w:rPr>
        <w:object w:dxaOrig="200" w:dyaOrig="220">
          <v:shape id="_x0000_i1080" type="#_x0000_t75" style="width:9.75pt;height:11.25pt" o:ole="">
            <v:imagedata r:id="rId111" o:title=""/>
          </v:shape>
          <o:OLEObject Type="Embed" ProgID="Equation.DSMT4" ShapeID="_x0000_i1080" DrawAspect="Content" ObjectID="_1563863562" r:id="rId112"/>
        </w:object>
      </w:r>
      <w:r w:rsidRPr="00551C70">
        <w:rPr>
          <w:rFonts w:ascii="Times New Roman" w:eastAsia="Times New Roman" w:hAnsi="Times New Roman" w:cs="Nazanin" w:hint="cs"/>
          <w:sz w:val="28"/>
          <w:szCs w:val="28"/>
          <w:rtl/>
        </w:rPr>
        <w:t xml:space="preserve"> بازيكن است. ارزش شاپلي</w:t>
      </w:r>
      <w:r w:rsidRPr="00551C70">
        <w:rPr>
          <w:rFonts w:ascii="Times New Roman" w:eastAsia="Times New Roman" w:hAnsi="Times New Roman" w:cs="Nazanin"/>
          <w:position w:val="-10"/>
          <w:sz w:val="28"/>
          <w:szCs w:val="28"/>
        </w:rPr>
        <w:object w:dxaOrig="240" w:dyaOrig="260">
          <v:shape id="_x0000_i1081" type="#_x0000_t75" style="width:12pt;height:12.75pt" o:ole="">
            <v:imagedata r:id="rId113" o:title=""/>
          </v:shape>
          <o:OLEObject Type="Embed" ProgID="Equation.3" ShapeID="_x0000_i1081" DrawAspect="Content" ObjectID="_1563863563" r:id="rId114"/>
        </w:object>
      </w:r>
      <w:r w:rsidRPr="00551C70">
        <w:rPr>
          <w:rFonts w:ascii="Times New Roman" w:eastAsia="Times New Roman" w:hAnsi="Times New Roman" w:cs="Nazanin" w:hint="cs"/>
          <w:sz w:val="28"/>
          <w:szCs w:val="28"/>
          <w:rtl/>
        </w:rPr>
        <w:t xml:space="preserve"> يك نگاشت</w:t>
      </w:r>
      <w:r w:rsidRPr="00551C70">
        <w:rPr>
          <w:rFonts w:ascii="Times New Roman" w:eastAsia="Times New Roman" w:hAnsi="Times New Roman" w:cs="Nazanin"/>
          <w:position w:val="-14"/>
          <w:sz w:val="28"/>
          <w:szCs w:val="28"/>
        </w:rPr>
        <w:object w:dxaOrig="1500" w:dyaOrig="400">
          <v:shape id="_x0000_i1082" type="#_x0000_t75" style="width:75pt;height:20.25pt" o:ole="">
            <v:imagedata r:id="rId115" o:title=""/>
          </v:shape>
          <o:OLEObject Type="Embed" ProgID="Equation.3" ShapeID="_x0000_i1082" DrawAspect="Content" ObjectID="_1563863564" r:id="rId116"/>
        </w:object>
      </w:r>
      <w:r w:rsidRPr="00551C70">
        <w:rPr>
          <w:rFonts w:ascii="Times New Roman" w:eastAsia="Times New Roman" w:hAnsi="Times New Roman" w:cs="Nazanin" w:hint="cs"/>
          <w:sz w:val="28"/>
          <w:szCs w:val="28"/>
          <w:rtl/>
        </w:rPr>
        <w:t xml:space="preserve"> (كه </w:t>
      </w:r>
      <w:r w:rsidRPr="00551C70">
        <w:rPr>
          <w:rFonts w:ascii="Times New Roman" w:eastAsia="Times New Roman" w:hAnsi="Times New Roman" w:cs="Nazanin"/>
          <w:position w:val="-4"/>
          <w:sz w:val="28"/>
          <w:szCs w:val="28"/>
        </w:rPr>
        <w:object w:dxaOrig="340" w:dyaOrig="300">
          <v:shape id="_x0000_i1083" type="#_x0000_t75" style="width:17.25pt;height:15pt" o:ole="">
            <v:imagedata r:id="rId117" o:title=""/>
          </v:shape>
          <o:OLEObject Type="Embed" ProgID="Equation.DSMT4" ShapeID="_x0000_i1083" DrawAspect="Content" ObjectID="_1563863565" r:id="rId118"/>
        </w:object>
      </w:r>
      <w:r w:rsidRPr="00551C70">
        <w:rPr>
          <w:rFonts w:ascii="Times New Roman" w:eastAsia="Times New Roman" w:hAnsi="Times New Roman" w:cs="Nazanin" w:hint="cs"/>
          <w:sz w:val="28"/>
          <w:szCs w:val="28"/>
          <w:rtl/>
        </w:rPr>
        <w:t>يك فضاي اقليديسي</w:t>
      </w:r>
      <w:r w:rsidRPr="00551C70">
        <w:rPr>
          <w:rFonts w:ascii="Times New Roman" w:eastAsia="Times New Roman" w:hAnsi="Times New Roman" w:cs="Nazanin"/>
          <w:position w:val="-4"/>
          <w:sz w:val="28"/>
          <w:szCs w:val="28"/>
        </w:rPr>
        <w:object w:dxaOrig="240" w:dyaOrig="260">
          <v:shape id="_x0000_i1084" type="#_x0000_t75" style="width:12pt;height:12.75pt" o:ole="">
            <v:imagedata r:id="rId119" o:title=""/>
          </v:shape>
          <o:OLEObject Type="Embed" ProgID="Equation.DSMT4" ShapeID="_x0000_i1084" DrawAspect="Content" ObjectID="_1563863566" r:id="rId120"/>
        </w:object>
      </w:r>
      <w:r w:rsidRPr="00551C70">
        <w:rPr>
          <w:rFonts w:ascii="Times New Roman" w:eastAsia="Times New Roman" w:hAnsi="Times New Roman" w:cs="Nazanin" w:hint="cs"/>
          <w:sz w:val="28"/>
          <w:szCs w:val="28"/>
          <w:rtl/>
        </w:rPr>
        <w:t xml:space="preserve"> بعدي است) مي باشد كه شرايط ذيل را ارضاء مي نمايد. </w:t>
      </w:r>
    </w:p>
    <w:p w:rsidR="00551C70" w:rsidRPr="00551C70" w:rsidRDefault="00551C70" w:rsidP="00C53293">
      <w:pPr>
        <w:numPr>
          <w:ilvl w:val="0"/>
          <w:numId w:val="12"/>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hint="cs"/>
          <w:b/>
          <w:bCs/>
          <w:sz w:val="28"/>
          <w:szCs w:val="28"/>
          <w:rtl/>
        </w:rPr>
        <w:t>تقارن:</w:t>
      </w:r>
      <w:r w:rsidRPr="00551C70">
        <w:rPr>
          <w:rFonts w:ascii="Times New Roman" w:eastAsia="Times New Roman" w:hAnsi="Times New Roman" w:cs="Nazanin" w:hint="cs"/>
          <w:sz w:val="28"/>
          <w:szCs w:val="28"/>
          <w:rtl/>
        </w:rPr>
        <w:t xml:space="preserve"> اگر بازيكنان </w:t>
      </w:r>
      <w:r w:rsidRPr="00551C70">
        <w:rPr>
          <w:rFonts w:ascii="Times New Roman" w:eastAsia="Times New Roman" w:hAnsi="Times New Roman" w:cs="Nazanin"/>
          <w:position w:val="-10"/>
          <w:sz w:val="28"/>
          <w:szCs w:val="28"/>
        </w:rPr>
        <w:object w:dxaOrig="360" w:dyaOrig="300">
          <v:shape id="_x0000_i1085" type="#_x0000_t75" style="width:18pt;height:15pt" o:ole="">
            <v:imagedata r:id="rId121" o:title=""/>
          </v:shape>
          <o:OLEObject Type="Embed" ProgID="Equation.DSMT4" ShapeID="_x0000_i1085" DrawAspect="Content" ObjectID="_1563863567" r:id="rId122"/>
        </w:object>
      </w:r>
      <w:r w:rsidRPr="00551C70">
        <w:rPr>
          <w:rFonts w:ascii="Times New Roman" w:eastAsia="Times New Roman" w:hAnsi="Times New Roman" w:cs="Nazanin" w:hint="cs"/>
          <w:sz w:val="28"/>
          <w:szCs w:val="28"/>
          <w:rtl/>
        </w:rPr>
        <w:t xml:space="preserve"> در يك بازي ويژه</w:t>
      </w:r>
      <w:r w:rsidRPr="00551C70">
        <w:rPr>
          <w:rFonts w:ascii="Times New Roman" w:eastAsia="Times New Roman" w:hAnsi="Times New Roman" w:cs="Nazanin"/>
          <w:position w:val="-6"/>
          <w:sz w:val="28"/>
          <w:szCs w:val="28"/>
        </w:rPr>
        <w:object w:dxaOrig="240" w:dyaOrig="279">
          <v:shape id="_x0000_i1086" type="#_x0000_t75" style="width:12pt;height:14.25pt" o:ole="">
            <v:imagedata r:id="rId123" o:title=""/>
          </v:shape>
          <o:OLEObject Type="Embed" ProgID="Equation.DSMT4" ShapeID="_x0000_i1086" DrawAspect="Content" ObjectID="_1563863568" r:id="rId124"/>
        </w:object>
      </w:r>
      <w:r w:rsidRPr="00551C70">
        <w:rPr>
          <w:rFonts w:ascii="Times New Roman" w:eastAsia="Times New Roman" w:hAnsi="Times New Roman" w:cs="Nazanin" w:hint="cs"/>
          <w:sz w:val="28"/>
          <w:szCs w:val="28"/>
          <w:rtl/>
        </w:rPr>
        <w:t xml:space="preserve"> جايگزين باشند، در اينصورت </w:t>
      </w:r>
      <w:r w:rsidRPr="00551C70">
        <w:rPr>
          <w:rFonts w:ascii="Times New Roman" w:eastAsia="Times New Roman" w:hAnsi="Times New Roman" w:cs="Nazanin"/>
          <w:position w:val="-14"/>
          <w:sz w:val="28"/>
          <w:szCs w:val="28"/>
        </w:rPr>
        <w:object w:dxaOrig="880" w:dyaOrig="340">
          <v:shape id="_x0000_i1087" type="#_x0000_t75" style="width:46.5pt;height:21.75pt" o:ole="">
            <v:imagedata r:id="rId125" o:title=""/>
          </v:shape>
          <o:OLEObject Type="Embed" ProgID="Equation.3" ShapeID="_x0000_i1087" DrawAspect="Content" ObjectID="_1563863569" r:id="rId126"/>
        </w:objec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10"/>
          <w:sz w:val="28"/>
          <w:szCs w:val="28"/>
        </w:rPr>
        <w:object w:dxaOrig="340" w:dyaOrig="300">
          <v:shape id="_x0000_i1088" type="#_x0000_t75" style="width:20.25pt;height:19.5pt" o:ole="">
            <v:imagedata r:id="rId127" o:title=""/>
          </v:shape>
          <o:OLEObject Type="Embed" ProgID="Equation.3" ShapeID="_x0000_i1088" DrawAspect="Content" ObjectID="_1563863570" r:id="rId128"/>
        </w:object>
      </w:r>
      <w:r w:rsidRPr="00551C70">
        <w:rPr>
          <w:rFonts w:ascii="Times New Roman" w:eastAsia="Times New Roman" w:hAnsi="Times New Roman" w:cs="Nazanin" w:hint="cs"/>
          <w:sz w:val="28"/>
          <w:szCs w:val="28"/>
          <w:rtl/>
        </w:rPr>
        <w:t xml:space="preserve"> به معني پاداش فرد</w:t>
      </w:r>
      <w:r w:rsidRPr="00551C70">
        <w:rPr>
          <w:rFonts w:ascii="Times New Roman" w:eastAsia="Times New Roman" w:hAnsi="Times New Roman" w:cs="Nazanin"/>
          <w:position w:val="-6"/>
          <w:sz w:val="28"/>
          <w:szCs w:val="28"/>
        </w:rPr>
        <w:object w:dxaOrig="139" w:dyaOrig="260">
          <v:shape id="_x0000_i1089" type="#_x0000_t75" style="width:6.75pt;height:12.75pt" o:ole="">
            <v:imagedata r:id="rId129" o:title=""/>
          </v:shape>
          <o:OLEObject Type="Embed" ProgID="Equation.DSMT4" ShapeID="_x0000_i1089" DrawAspect="Content" ObjectID="_1563863571" r:id="rId130"/>
        </w:object>
      </w:r>
      <w:r w:rsidRPr="00551C70">
        <w:rPr>
          <w:rFonts w:ascii="Times New Roman" w:eastAsia="Times New Roman" w:hAnsi="Times New Roman" w:cs="Nazanin" w:hint="cs"/>
          <w:sz w:val="28"/>
          <w:szCs w:val="28"/>
          <w:rtl/>
        </w:rPr>
        <w:t xml:space="preserve"> در بازي</w:t>
      </w:r>
      <w:r w:rsidRPr="00551C70">
        <w:rPr>
          <w:rFonts w:ascii="Times New Roman" w:eastAsia="Times New Roman" w:hAnsi="Times New Roman" w:cs="Nazanin"/>
          <w:position w:val="-6"/>
          <w:sz w:val="28"/>
          <w:szCs w:val="28"/>
        </w:rPr>
        <w:object w:dxaOrig="240" w:dyaOrig="279">
          <v:shape id="_x0000_i1090" type="#_x0000_t75" style="width:12pt;height:14.25pt" o:ole="">
            <v:imagedata r:id="rId123" o:title=""/>
          </v:shape>
          <o:OLEObject Type="Embed" ProgID="Equation.DSMT4" ShapeID="_x0000_i1090" DrawAspect="Content" ObjectID="_1563863572" r:id="rId131"/>
        </w:object>
      </w:r>
      <w:r w:rsidRPr="00551C70">
        <w:rPr>
          <w:rFonts w:ascii="Times New Roman" w:eastAsia="Times New Roman" w:hAnsi="Times New Roman" w:cs="Nazanin" w:hint="cs"/>
          <w:sz w:val="28"/>
          <w:szCs w:val="28"/>
          <w:rtl/>
        </w:rPr>
        <w:t xml:space="preserve"> تحت ارزش شاپلي است. </w:t>
      </w:r>
    </w:p>
    <w:p w:rsidR="00551C70" w:rsidRPr="00551C70" w:rsidRDefault="00551C70" w:rsidP="00C53293">
      <w:pPr>
        <w:numPr>
          <w:ilvl w:val="0"/>
          <w:numId w:val="12"/>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hint="cs"/>
          <w:b/>
          <w:bCs/>
          <w:sz w:val="28"/>
          <w:szCs w:val="28"/>
          <w:rtl/>
        </w:rPr>
        <w:t>كارائي:</w: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30"/>
          <w:sz w:val="28"/>
          <w:szCs w:val="28"/>
        </w:rPr>
        <w:object w:dxaOrig="1260" w:dyaOrig="700">
          <v:shape id="_x0000_i1091" type="#_x0000_t75" style="width:63.75pt;height:37.5pt" o:ole="">
            <v:imagedata r:id="rId132" o:title=""/>
          </v:shape>
          <o:OLEObject Type="Embed" ProgID="Equation.3" ShapeID="_x0000_i1091" DrawAspect="Content" ObjectID="_1563863573" r:id="rId133"/>
        </w:object>
      </w:r>
      <w:r w:rsidRPr="00551C70">
        <w:rPr>
          <w:rFonts w:ascii="Times New Roman" w:eastAsia="Times New Roman" w:hAnsi="Times New Roman" w:cs="Nazanin" w:hint="cs"/>
          <w:sz w:val="28"/>
          <w:szCs w:val="28"/>
          <w:rtl/>
        </w:rPr>
        <w:t xml:space="preserve"> </w:t>
      </w:r>
    </w:p>
    <w:p w:rsidR="00551C70" w:rsidRPr="00551C70" w:rsidRDefault="00551C70" w:rsidP="00C53293">
      <w:pPr>
        <w:numPr>
          <w:ilvl w:val="0"/>
          <w:numId w:val="12"/>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hint="cs"/>
          <w:b/>
          <w:bCs/>
          <w:sz w:val="28"/>
          <w:szCs w:val="28"/>
          <w:rtl/>
        </w:rPr>
        <w:t>جمع پذيري:</w: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14"/>
          <w:sz w:val="28"/>
          <w:szCs w:val="28"/>
        </w:rPr>
        <w:object w:dxaOrig="2079" w:dyaOrig="400">
          <v:shape id="_x0000_i1092" type="#_x0000_t75" style="width:104.25pt;height:20.25pt" o:ole="">
            <v:imagedata r:id="rId134" o:title=""/>
          </v:shape>
          <o:OLEObject Type="Embed" ProgID="Equation.3" ShapeID="_x0000_i1092" DrawAspect="Content" ObjectID="_1563863574" r:id="rId135"/>
        </w:object>
      </w:r>
      <w:r w:rsidRPr="00551C70">
        <w:rPr>
          <w:rFonts w:ascii="Times New Roman" w:eastAsia="Times New Roman" w:hAnsi="Times New Roman" w:cs="Nazanin" w:hint="cs"/>
          <w:sz w:val="28"/>
          <w:szCs w:val="28"/>
          <w:rtl/>
        </w:rPr>
        <w:t xml:space="preserve"> </w:t>
      </w:r>
    </w:p>
    <w:p w:rsidR="00551C70" w:rsidRPr="00551C70" w:rsidRDefault="00551C70" w:rsidP="00C53293">
      <w:pPr>
        <w:numPr>
          <w:ilvl w:val="0"/>
          <w:numId w:val="12"/>
        </w:numPr>
        <w:spacing w:after="0" w:line="360" w:lineRule="auto"/>
        <w:jc w:val="both"/>
        <w:rPr>
          <w:rFonts w:ascii="Times New Roman" w:eastAsia="Times New Roman" w:hAnsi="Times New Roman" w:cs="Nazanin"/>
          <w:sz w:val="28"/>
          <w:szCs w:val="28"/>
        </w:rPr>
      </w:pPr>
      <w:r w:rsidRPr="00551C70">
        <w:rPr>
          <w:rFonts w:ascii="Times New Roman" w:eastAsia="Times New Roman" w:hAnsi="Times New Roman" w:cs="Nazanin" w:hint="cs"/>
          <w:b/>
          <w:bCs/>
          <w:sz w:val="28"/>
          <w:szCs w:val="28"/>
          <w:rtl/>
        </w:rPr>
        <w:lastRenderedPageBreak/>
        <w:t>بازيكن تهي:</w: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12"/>
          <w:sz w:val="28"/>
          <w:szCs w:val="28"/>
        </w:rPr>
        <w:object w:dxaOrig="700" w:dyaOrig="320">
          <v:shape id="_x0000_i1093" type="#_x0000_t75" style="width:42.75pt;height:21.75pt" o:ole="">
            <v:imagedata r:id="rId136" o:title=""/>
          </v:shape>
          <o:OLEObject Type="Embed" ProgID="Equation.3" ShapeID="_x0000_i1093" DrawAspect="Content" ObjectID="_1563863575" r:id="rId137"/>
        </w:object>
      </w:r>
      <w:r w:rsidRPr="00551C70">
        <w:rPr>
          <w:rFonts w:ascii="Times New Roman" w:eastAsia="Times New Roman" w:hAnsi="Times New Roman" w:cs="Nazanin" w:hint="cs"/>
          <w:sz w:val="28"/>
          <w:szCs w:val="28"/>
          <w:rtl/>
        </w:rPr>
        <w:t xml:space="preserve"> </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شاپلي در سال 1953 ثابت كرد كه</w:t>
      </w:r>
      <w:r w:rsidRPr="00551C70">
        <w:rPr>
          <w:rFonts w:ascii="Times New Roman" w:eastAsia="Times New Roman" w:hAnsi="Times New Roman" w:cs="Nazanin"/>
          <w:position w:val="-10"/>
          <w:sz w:val="28"/>
          <w:szCs w:val="28"/>
        </w:rPr>
        <w:object w:dxaOrig="240" w:dyaOrig="260">
          <v:shape id="_x0000_i1094" type="#_x0000_t75" style="width:12pt;height:12.75pt" o:ole="">
            <v:imagedata r:id="rId138" o:title=""/>
          </v:shape>
          <o:OLEObject Type="Embed" ProgID="Equation.3" ShapeID="_x0000_i1094" DrawAspect="Content" ObjectID="_1563863576" r:id="rId139"/>
        </w:object>
      </w:r>
      <w:r w:rsidRPr="00551C70">
        <w:rPr>
          <w:rFonts w:ascii="Times New Roman" w:eastAsia="Times New Roman" w:hAnsi="Times New Roman" w:cs="Nazanin" w:hint="cs"/>
          <w:sz w:val="28"/>
          <w:szCs w:val="28"/>
          <w:rtl/>
        </w:rPr>
        <w:t xml:space="preserve"> واحد است و قضيه زير را ارضاء مي كند.</w:t>
      </w:r>
    </w:p>
    <w:p w:rsidR="00551C70" w:rsidRPr="00551C70" w:rsidRDefault="00551C70" w:rsidP="00551C70">
      <w:pPr>
        <w:spacing w:after="0" w:line="360" w:lineRule="auto"/>
        <w:jc w:val="both"/>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قضيه :</w: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28"/>
          <w:sz w:val="28"/>
          <w:szCs w:val="28"/>
        </w:rPr>
        <w:object w:dxaOrig="2780" w:dyaOrig="620">
          <v:shape id="_x0000_i1095" type="#_x0000_t75" style="width:147pt;height:33pt" o:ole="">
            <v:imagedata r:id="rId140" o:title=""/>
          </v:shape>
          <o:OLEObject Type="Embed" ProgID="Equation.3" ShapeID="_x0000_i1095" DrawAspect="Content" ObjectID="_1563863577" r:id="rId141"/>
        </w:object>
      </w:r>
      <w:r w:rsidRPr="00551C70">
        <w:rPr>
          <w:rFonts w:ascii="Times New Roman" w:eastAsia="Times New Roman" w:hAnsi="Times New Roman" w:cs="Nazanin" w:hint="cs"/>
          <w:sz w:val="28"/>
          <w:szCs w:val="28"/>
          <w:rtl/>
        </w:rPr>
        <w:t>، بطوريكه</w:t>
      </w:r>
      <w:r w:rsidRPr="00551C70">
        <w:rPr>
          <w:rFonts w:ascii="Times New Roman" w:eastAsia="Times New Roman" w:hAnsi="Times New Roman" w:cs="Nazanin"/>
          <w:position w:val="-4"/>
          <w:sz w:val="28"/>
          <w:szCs w:val="28"/>
        </w:rPr>
        <w:object w:dxaOrig="320" w:dyaOrig="260">
          <v:shape id="_x0000_i1096" type="#_x0000_t75" style="width:15.75pt;height:12.75pt" o:ole="">
            <v:imagedata r:id="rId142" o:title=""/>
          </v:shape>
          <o:OLEObject Type="Embed" ProgID="Equation.DSMT4" ShapeID="_x0000_i1096" DrawAspect="Content" ObjectID="_1563863578" r:id="rId143"/>
        </w:object>
      </w:r>
      <w:r w:rsidRPr="00551C70">
        <w:rPr>
          <w:rFonts w:ascii="Times New Roman" w:eastAsia="Times New Roman" w:hAnsi="Times New Roman" w:cs="Nazanin" w:hint="cs"/>
          <w:sz w:val="28"/>
          <w:szCs w:val="28"/>
          <w:rtl/>
        </w:rPr>
        <w:t xml:space="preserve"> براي همه تبديلهاي مختلف</w:t>
      </w:r>
      <w:r w:rsidRPr="00551C70">
        <w:rPr>
          <w:rFonts w:ascii="Times New Roman" w:eastAsia="Times New Roman" w:hAnsi="Times New Roman" w:cs="Nazanin"/>
          <w:position w:val="-6"/>
          <w:sz w:val="28"/>
          <w:szCs w:val="28"/>
        </w:rPr>
        <w:object w:dxaOrig="200" w:dyaOrig="220">
          <v:shape id="_x0000_i1097" type="#_x0000_t75" style="width:9.75pt;height:11.25pt" o:ole="">
            <v:imagedata r:id="rId144" o:title=""/>
          </v:shape>
          <o:OLEObject Type="Embed" ProgID="Equation.DSMT4" ShapeID="_x0000_i1097" DrawAspect="Content" ObjectID="_1563863579" r:id="rId145"/>
        </w:object>
      </w:r>
      <w:r w:rsidRPr="00551C70">
        <w:rPr>
          <w:rFonts w:ascii="Times New Roman" w:eastAsia="Times New Roman" w:hAnsi="Times New Roman" w:cs="Nazanin" w:hint="cs"/>
          <w:sz w:val="28"/>
          <w:szCs w:val="28"/>
          <w:rtl/>
        </w:rPr>
        <w:t xml:space="preserve"> (تعداد</w:t>
      </w:r>
      <w:r w:rsidRPr="00551C70">
        <w:rPr>
          <w:rFonts w:ascii="Times New Roman" w:eastAsia="Times New Roman" w:hAnsi="Times New Roman" w:cs="Nazanin"/>
          <w:position w:val="-6"/>
          <w:sz w:val="28"/>
          <w:szCs w:val="28"/>
        </w:rPr>
        <w:object w:dxaOrig="260" w:dyaOrig="279">
          <v:shape id="_x0000_i1098" type="#_x0000_t75" style="width:12.75pt;height:14.25pt" o:ole="">
            <v:imagedata r:id="rId146" o:title=""/>
          </v:shape>
          <o:OLEObject Type="Embed" ProgID="Equation.DSMT4" ShapeID="_x0000_i1098" DrawAspect="Content" ObjectID="_1563863580" r:id="rId147"/>
        </w:object>
      </w:r>
      <w:r w:rsidRPr="00551C70">
        <w:rPr>
          <w:rFonts w:ascii="Times New Roman" w:eastAsia="Times New Roman" w:hAnsi="Times New Roman" w:cs="Nazanin" w:hint="cs"/>
          <w:sz w:val="28"/>
          <w:szCs w:val="28"/>
          <w:rtl/>
        </w:rPr>
        <w:t xml:space="preserve">حالت) تغيير مي كند و </w:t>
      </w:r>
      <w:r w:rsidRPr="00551C70">
        <w:rPr>
          <w:rFonts w:ascii="Times New Roman" w:eastAsia="Times New Roman" w:hAnsi="Times New Roman" w:cs="Nazanin"/>
          <w:position w:val="-12"/>
          <w:sz w:val="28"/>
          <w:szCs w:val="28"/>
        </w:rPr>
        <w:object w:dxaOrig="320" w:dyaOrig="360">
          <v:shape id="_x0000_i1099" type="#_x0000_t75" style="width:15.75pt;height:18pt" o:ole="">
            <v:imagedata r:id="rId148" o:title=""/>
          </v:shape>
          <o:OLEObject Type="Embed" ProgID="Equation.3" ShapeID="_x0000_i1099" DrawAspect="Content" ObjectID="_1563863581" r:id="rId149"/>
        </w:object>
      </w:r>
      <w:r w:rsidRPr="00551C70">
        <w:rPr>
          <w:rFonts w:ascii="Times New Roman" w:eastAsia="Times New Roman" w:hAnsi="Times New Roman" w:cs="Nazanin" w:hint="cs"/>
          <w:sz w:val="28"/>
          <w:szCs w:val="28"/>
          <w:rtl/>
        </w:rPr>
        <w:t xml:space="preserve">مجموعه بازيكناني است كه در ترتيب </w:t>
      </w:r>
      <w:r w:rsidRPr="00551C70">
        <w:rPr>
          <w:rFonts w:ascii="Times New Roman" w:eastAsia="Times New Roman" w:hAnsi="Times New Roman" w:cs="Nazanin"/>
          <w:position w:val="-4"/>
          <w:sz w:val="28"/>
          <w:szCs w:val="28"/>
        </w:rPr>
        <w:object w:dxaOrig="320" w:dyaOrig="260">
          <v:shape id="_x0000_i1100" type="#_x0000_t75" style="width:15.75pt;height:12.75pt" o:ole="">
            <v:imagedata r:id="rId142" o:title=""/>
          </v:shape>
          <o:OLEObject Type="Embed" ProgID="Equation.DSMT4" ShapeID="_x0000_i1100" DrawAspect="Content" ObjectID="_1563863582" r:id="rId150"/>
        </w:object>
      </w:r>
      <w:r w:rsidRPr="00551C70">
        <w:rPr>
          <w:rFonts w:ascii="Times New Roman" w:eastAsia="Times New Roman" w:hAnsi="Times New Roman" w:cs="Nazanin" w:hint="cs"/>
          <w:sz w:val="28"/>
          <w:szCs w:val="28"/>
          <w:rtl/>
        </w:rPr>
        <w:t xml:space="preserve"> قبل از </w:t>
      </w:r>
      <w:r w:rsidRPr="00551C70">
        <w:rPr>
          <w:rFonts w:ascii="Times New Roman" w:eastAsia="Times New Roman" w:hAnsi="Times New Roman" w:cs="Nazanin"/>
          <w:position w:val="-6"/>
          <w:sz w:val="28"/>
          <w:szCs w:val="28"/>
        </w:rPr>
        <w:object w:dxaOrig="139" w:dyaOrig="260">
          <v:shape id="_x0000_i1101" type="#_x0000_t75" style="width:6.75pt;height:12.75pt" o:ole="">
            <v:imagedata r:id="rId151" o:title=""/>
          </v:shape>
          <o:OLEObject Type="Embed" ProgID="Equation.DSMT4" ShapeID="_x0000_i1101" DrawAspect="Content" ObjectID="_1563863583" r:id="rId152"/>
        </w:object>
      </w:r>
      <w:r w:rsidRPr="00551C70">
        <w:rPr>
          <w:rFonts w:ascii="Times New Roman" w:eastAsia="Times New Roman" w:hAnsi="Times New Roman" w:cs="Nazanin" w:hint="cs"/>
          <w:sz w:val="28"/>
          <w:szCs w:val="28"/>
          <w:rtl/>
        </w:rPr>
        <w:t xml:space="preserve"> قرار گرفته اند. </w:t>
      </w:r>
    </w:p>
    <w:p w:rsidR="00551C70" w:rsidRPr="00551C70" w:rsidRDefault="00551C70" w:rsidP="00551C70">
      <w:pPr>
        <w:spacing w:after="0" w:line="360" w:lineRule="auto"/>
        <w:jc w:val="lowKashida"/>
        <w:rPr>
          <w:rFonts w:ascii="Times New Roman" w:eastAsia="Times New Roman" w:hAnsi="Times New Roman" w:cs="Nazanin"/>
          <w:b/>
          <w:bCs/>
          <w:sz w:val="14"/>
          <w:szCs w:val="14"/>
          <w:rtl/>
        </w:rPr>
      </w:pPr>
    </w:p>
    <w:p w:rsidR="00551C70" w:rsidRPr="00551C70" w:rsidRDefault="001E5C53" w:rsidP="00551C70">
      <w:pPr>
        <w:spacing w:after="0" w:line="360" w:lineRule="auto"/>
        <w:rPr>
          <w:rFonts w:ascii="Times New Roman" w:eastAsia="Times New Roman" w:hAnsi="Times New Roman" w:cs="Nazanin"/>
          <w:b/>
          <w:bCs/>
          <w:sz w:val="28"/>
          <w:szCs w:val="28"/>
          <w:rtl/>
        </w:rPr>
      </w:pPr>
      <w:r>
        <w:rPr>
          <w:rFonts w:ascii="Times New Roman" w:eastAsia="Times New Roman" w:hAnsi="Times New Roman" w:cs="Nazanin" w:hint="cs"/>
          <w:b/>
          <w:bCs/>
          <w:sz w:val="28"/>
          <w:szCs w:val="28"/>
          <w:rtl/>
        </w:rPr>
        <w:t>-</w:t>
      </w:r>
      <w:r w:rsidR="00551C70" w:rsidRPr="00551C70">
        <w:rPr>
          <w:rFonts w:ascii="Times New Roman" w:eastAsia="Times New Roman" w:hAnsi="Times New Roman" w:cs="Nazanin" w:hint="cs"/>
          <w:b/>
          <w:bCs/>
          <w:sz w:val="28"/>
          <w:szCs w:val="28"/>
          <w:rtl/>
        </w:rPr>
        <w:t xml:space="preserve"> تئوري بازي ها در حالت تکاملي</w:t>
      </w:r>
      <w:r w:rsidR="00551C70" w:rsidRPr="00551C70">
        <w:rPr>
          <w:rFonts w:ascii="Times New Roman" w:eastAsia="Times New Roman" w:hAnsi="Times New Roman" w:cs="Nazanin"/>
          <w:b/>
          <w:bCs/>
          <w:sz w:val="28"/>
          <w:szCs w:val="28"/>
          <w:vertAlign w:val="superscript"/>
          <w:rtl/>
        </w:rPr>
        <w:footnoteReference w:id="18"/>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تئوري بازيها در حالت تکاملي براي اولين بار توسط فيشر</w:t>
      </w:r>
      <w:r w:rsidRPr="00551C70">
        <w:rPr>
          <w:rFonts w:ascii="Times New Roman" w:eastAsia="Times New Roman" w:hAnsi="Times New Roman" w:cs="Nazanin"/>
          <w:sz w:val="28"/>
          <w:szCs w:val="28"/>
          <w:vertAlign w:val="superscript"/>
          <w:rtl/>
        </w:rPr>
        <w:footnoteReference w:id="19"/>
      </w:r>
      <w:r w:rsidRPr="00551C70">
        <w:rPr>
          <w:rFonts w:ascii="Times New Roman" w:eastAsia="Times New Roman" w:hAnsi="Times New Roman" w:cs="Nazanin" w:hint="cs"/>
          <w:sz w:val="28"/>
          <w:szCs w:val="28"/>
          <w:rtl/>
        </w:rPr>
        <w:t xml:space="preserve"> براي توضيح دليل برابري نسبت جنسيت ها در پستانداران بکار گرفته شد . وي با اين معما روبه رو بود که چرا نسبت جنسيت ها در بين گونه هاي مختلف پستانداران که بخش عمده اي از نرها در آن ها فاقد جفت هستند، تقريباً برابر مي باشد. فيشر به اين نتيجه رسيد که نسبت جنسيت ها در تعداد برابر از مذکرها و مؤنث ها در جمعيت، بصورت يک تکامل ديناميکي در يک مقدار ثابت مي شود [163]. تئوري بازيها در حالت تكاملي براي پاسخگويي به سؤالات خاص در حوزه تكامل بيولوژيك بينش زيادي را ايجاد كرده است، با اين حال تعداد روبه رشدي از دانشمندان علوم اجتماعي به اين روش علاقمند شده اند به اميد كه اين روش بتواند نقصان هايي كه در تئوري بازيها در حالت سنتي وجود دارد، پوشش دهد. در يک جمع بندي مي توان سه مورد از مهمترين معايب تئوري بازيهاي سنتي را در موارد زير معرفي نمود [164و163]: </w:t>
      </w:r>
    </w:p>
    <w:p w:rsidR="00551C70" w:rsidRPr="00551C70" w:rsidRDefault="00551C70" w:rsidP="00551C70">
      <w:pPr>
        <w:spacing w:after="0" w:line="360" w:lineRule="auto"/>
        <w:jc w:val="lowKashida"/>
        <w:rPr>
          <w:rFonts w:ascii="Times New Roman" w:eastAsia="Times New Roman" w:hAnsi="Times New Roman" w:cs="Nazanin"/>
          <w:sz w:val="4"/>
          <w:szCs w:val="4"/>
        </w:rPr>
      </w:pPr>
    </w:p>
    <w:p w:rsidR="00551C70" w:rsidRPr="00551C70" w:rsidRDefault="001E5C53" w:rsidP="00551C70">
      <w:pPr>
        <w:spacing w:after="0" w:line="360" w:lineRule="auto"/>
        <w:jc w:val="lowKashida"/>
        <w:rPr>
          <w:rFonts w:ascii="Times New Roman" w:eastAsia="Times New Roman" w:hAnsi="Times New Roman" w:cs="Nazanin"/>
          <w:b/>
          <w:bCs/>
          <w:sz w:val="26"/>
          <w:szCs w:val="26"/>
          <w:rtl/>
        </w:rPr>
      </w:pPr>
      <w:r>
        <w:rPr>
          <w:rFonts w:ascii="Times New Roman" w:eastAsia="Times New Roman" w:hAnsi="Times New Roman" w:cs="Nazanin" w:hint="cs"/>
          <w:b/>
          <w:bCs/>
          <w:sz w:val="26"/>
          <w:szCs w:val="26"/>
          <w:rtl/>
        </w:rPr>
        <w:t>-</w:t>
      </w:r>
      <w:r w:rsidR="00551C70" w:rsidRPr="00551C70">
        <w:rPr>
          <w:rFonts w:ascii="Times New Roman" w:eastAsia="Times New Roman" w:hAnsi="Times New Roman" w:cs="Nazanin" w:hint="cs"/>
          <w:b/>
          <w:bCs/>
          <w:sz w:val="26"/>
          <w:szCs w:val="26"/>
          <w:rtl/>
        </w:rPr>
        <w:t xml:space="preserve"> مسأله انتخاب تعادل</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lastRenderedPageBreak/>
        <w:t>مفهوم تعادل نش كه بعنوان يك مفهوم حل در تئوري بازيها بسيار مورد استفاده قرار مي گيرد توسط آقاي نش در 1950 معرفي شده است. مطابق اين مفهوم استراتژي هاي انتخاب شده بوسيله يك گروه را تعادل نش مي گويند اگر استراتژي هاي هر فرد بهترين تطابق را با استراتژي هاي انتخاب شده بوسيله سايرين داشته باشد و به اين معنا مي باشد كه هيچ فردي نمي تواند بازده خود را با تغيير استراتژي خود به تنهايي بهبود دهد مگر آنكه حداقل يك فرد ديگر هم استراتژي خود را تغيير دهد. بنابراين مي توان گفت كه بازده هر فرد در حالت تعال نش بهينه نيست. همچنين يكي از مشكلات فزاينده در استفاده از تعادل نش بعنوان يك مفهوم حل براي بازي اينستكه اگر ما بازيكنان را به استفاده از يك استراتژي خالص محدود كنيم، آنگاه ممكن است همه بازي ها نقطه تعادل نش نداشته باشند. براي توضيح اين مطلب بازي سكه را درنظر بگيريد.</w:t>
      </w:r>
    </w:p>
    <w:p w:rsidR="00551C70" w:rsidRPr="00551C70" w:rsidRDefault="00551C70" w:rsidP="00551C70">
      <w:pPr>
        <w:spacing w:after="0" w:line="360" w:lineRule="auto"/>
        <w:jc w:val="lowKashida"/>
        <w:rPr>
          <w:rFonts w:ascii="Times New Roman" w:eastAsia="Times New Roman" w:hAnsi="Times New Roman" w:cs="Nazanin"/>
          <w:sz w:val="6"/>
          <w:szCs w:val="6"/>
          <w:rtl/>
        </w:rPr>
      </w:pPr>
    </w:p>
    <w:tbl>
      <w:tblPr>
        <w:bidiVisual/>
        <w:tblW w:w="0" w:type="auto"/>
        <w:jc w:val="center"/>
        <w:tblLook w:val="01E0" w:firstRow="1" w:lastRow="1" w:firstColumn="1" w:lastColumn="1" w:noHBand="0" w:noVBand="0"/>
      </w:tblPr>
      <w:tblGrid>
        <w:gridCol w:w="1228"/>
        <w:gridCol w:w="1280"/>
        <w:gridCol w:w="1271"/>
      </w:tblGrid>
      <w:tr w:rsidR="00551C70" w:rsidRPr="00551C70" w:rsidTr="00B122F5">
        <w:trPr>
          <w:jc w:val="center"/>
        </w:trPr>
        <w:tc>
          <w:tcPr>
            <w:tcW w:w="1228" w:type="dxa"/>
            <w:tcBorders>
              <w:bottom w:val="single" w:sz="4" w:space="0" w:color="auto"/>
            </w:tcBorders>
            <w:shd w:val="clear" w:color="auto" w:fill="E6E6E6"/>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خط</w:t>
            </w:r>
          </w:p>
        </w:tc>
        <w:tc>
          <w:tcPr>
            <w:tcW w:w="1280" w:type="dxa"/>
            <w:tcBorders>
              <w:bottom w:val="single" w:sz="4" w:space="0" w:color="auto"/>
              <w:right w:val="single" w:sz="4" w:space="0" w:color="auto"/>
            </w:tcBorders>
            <w:shd w:val="clear" w:color="auto" w:fill="E6E6E6"/>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شير</w:t>
            </w:r>
          </w:p>
        </w:tc>
        <w:tc>
          <w:tcPr>
            <w:tcW w:w="1271" w:type="dxa"/>
            <w:tcBorders>
              <w:left w:val="single" w:sz="4" w:space="0" w:color="auto"/>
              <w:bottom w:val="single" w:sz="4" w:space="0" w:color="auto"/>
            </w:tcBorders>
            <w:vAlign w:val="center"/>
          </w:tcPr>
          <w:p w:rsidR="00551C70" w:rsidRPr="00551C70" w:rsidRDefault="00551C70" w:rsidP="00551C70">
            <w:pPr>
              <w:spacing w:before="20" w:after="20" w:line="240" w:lineRule="auto"/>
              <w:jc w:val="center"/>
              <w:rPr>
                <w:rFonts w:ascii="Times New Roman" w:eastAsia="MS Mincho" w:hAnsi="Times New Roman" w:cs="Nazanin"/>
                <w:sz w:val="28"/>
                <w:szCs w:val="28"/>
                <w:rtl/>
              </w:rPr>
            </w:pPr>
          </w:p>
        </w:tc>
      </w:tr>
      <w:tr w:rsidR="00551C70" w:rsidRPr="00551C70" w:rsidTr="00B122F5">
        <w:trPr>
          <w:jc w:val="center"/>
        </w:trPr>
        <w:tc>
          <w:tcPr>
            <w:tcW w:w="1228" w:type="dxa"/>
            <w:tcBorders>
              <w:top w:val="single" w:sz="4" w:space="0" w:color="auto"/>
            </w:tcBorders>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(0و1)</w:t>
            </w:r>
          </w:p>
        </w:tc>
        <w:tc>
          <w:tcPr>
            <w:tcW w:w="1280" w:type="dxa"/>
            <w:tcBorders>
              <w:top w:val="single" w:sz="4" w:space="0" w:color="auto"/>
              <w:right w:val="single" w:sz="4" w:space="0" w:color="auto"/>
            </w:tcBorders>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(1و0)</w:t>
            </w:r>
          </w:p>
        </w:tc>
        <w:tc>
          <w:tcPr>
            <w:tcW w:w="1271" w:type="dxa"/>
            <w:tcBorders>
              <w:top w:val="single" w:sz="4" w:space="0" w:color="auto"/>
              <w:left w:val="single" w:sz="4" w:space="0" w:color="auto"/>
            </w:tcBorders>
            <w:shd w:val="clear" w:color="auto" w:fill="FFFF99"/>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شير</w:t>
            </w:r>
          </w:p>
        </w:tc>
      </w:tr>
      <w:tr w:rsidR="00551C70" w:rsidRPr="00551C70" w:rsidTr="00B122F5">
        <w:trPr>
          <w:jc w:val="center"/>
        </w:trPr>
        <w:tc>
          <w:tcPr>
            <w:tcW w:w="1228" w:type="dxa"/>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(1و0)</w:t>
            </w:r>
          </w:p>
        </w:tc>
        <w:tc>
          <w:tcPr>
            <w:tcW w:w="1280" w:type="dxa"/>
            <w:tcBorders>
              <w:right w:val="single" w:sz="4" w:space="0" w:color="auto"/>
            </w:tcBorders>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hint="cs"/>
                <w:sz w:val="28"/>
                <w:szCs w:val="28"/>
                <w:rtl/>
              </w:rPr>
              <w:t>(0و1)</w:t>
            </w:r>
          </w:p>
        </w:tc>
        <w:tc>
          <w:tcPr>
            <w:tcW w:w="1271" w:type="dxa"/>
            <w:tcBorders>
              <w:left w:val="single" w:sz="4" w:space="0" w:color="auto"/>
            </w:tcBorders>
            <w:shd w:val="clear" w:color="auto" w:fill="FFFF99"/>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خط</w:t>
            </w:r>
          </w:p>
        </w:tc>
      </w:tr>
    </w:tbl>
    <w:p w:rsidR="00551C70" w:rsidRPr="00551C70" w:rsidRDefault="00551C70" w:rsidP="00551C70">
      <w:pPr>
        <w:autoSpaceDE w:val="0"/>
        <w:autoSpaceDN w:val="0"/>
        <w:adjustRightInd w:val="0"/>
        <w:spacing w:after="0" w:line="360" w:lineRule="auto"/>
        <w:jc w:val="center"/>
        <w:rPr>
          <w:rFonts w:ascii="Times New Roman" w:eastAsia="Times New Roman" w:hAnsi="Times New Roman" w:cs="Nazanin"/>
          <w:b/>
          <w:bCs/>
          <w:sz w:val="8"/>
          <w:szCs w:val="8"/>
          <w:rtl/>
        </w:rPr>
      </w:pP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بازيكنان در يك بازي بدون همكاري، ممكن است براي رسيدن به حالت تعادل نش از استراتژي مركب استفاده كنند، اما براي يك بازيكن در عمل اين استراتژي چقدر معني دار است. در چنين حالتي اگر به لحاظ منطقي لازم باشد كه بازيكنان از يك استراتژي خالص تبعيت كنند (شايد دليل اين امر بالا بودن هزينه اجراي استراتژي هاي مركب باشد) در اينصورت در يك بازي مشخص ممكن است حلي وجود نداشته باشد. يك مشكل معني دار ديگر در بكارگيري تعادل نش بعنوان يك مفهوم حل در بازي ها، وجود چندين نقطه تعادل نش در يك بازي مي باشد. </w:t>
      </w:r>
      <w:r w:rsidRPr="00551C70">
        <w:rPr>
          <w:rFonts w:ascii="Times New Roman" w:eastAsia="Times New Roman" w:hAnsi="Times New Roman" w:cs="Nazanin" w:hint="cs"/>
          <w:sz w:val="28"/>
          <w:szCs w:val="28"/>
          <w:rtl/>
        </w:rPr>
        <w:lastRenderedPageBreak/>
        <w:t>هنگامي كه چندين نقطه تعادل نش در يك بازي وجود دارد، چگونه به لحاظ عقل مندي از بين چندين تعادل مي بايست يكي را انتخاب و آنرا مورد نظر قرار داد.</w:t>
      </w:r>
    </w:p>
    <w:p w:rsidR="00551C70" w:rsidRPr="00551C70" w:rsidRDefault="00551C70" w:rsidP="00551C70">
      <w:pPr>
        <w:spacing w:after="0" w:line="360" w:lineRule="auto"/>
        <w:jc w:val="lowKashida"/>
        <w:rPr>
          <w:rFonts w:ascii="Times New Roman" w:eastAsia="Times New Roman" w:hAnsi="Times New Roman" w:cs="Nazanin"/>
          <w:sz w:val="10"/>
          <w:szCs w:val="10"/>
          <w:rtl/>
        </w:rPr>
      </w:pPr>
    </w:p>
    <w:p w:rsidR="00551C70" w:rsidRPr="00551C70" w:rsidRDefault="001E5C53" w:rsidP="00551C70">
      <w:pPr>
        <w:spacing w:after="0" w:line="360" w:lineRule="auto"/>
        <w:jc w:val="lowKashida"/>
        <w:rPr>
          <w:rFonts w:ascii="Times New Roman" w:eastAsia="Times New Roman" w:hAnsi="Times New Roman" w:cs="Nazanin"/>
          <w:sz w:val="28"/>
          <w:szCs w:val="28"/>
          <w:rtl/>
        </w:rPr>
      </w:pPr>
      <w:r>
        <w:rPr>
          <w:rFonts w:ascii="Times New Roman" w:eastAsia="Times New Roman" w:hAnsi="Times New Roman" w:cs="Nazanin" w:hint="cs"/>
          <w:b/>
          <w:bCs/>
          <w:sz w:val="26"/>
          <w:szCs w:val="26"/>
          <w:rtl/>
        </w:rPr>
        <w:t>-</w:t>
      </w:r>
      <w:r w:rsidR="00551C70" w:rsidRPr="00551C70">
        <w:rPr>
          <w:rFonts w:ascii="Times New Roman" w:eastAsia="Times New Roman" w:hAnsi="Times New Roman" w:cs="Nazanin" w:hint="cs"/>
          <w:b/>
          <w:bCs/>
          <w:sz w:val="26"/>
          <w:szCs w:val="26"/>
          <w:rtl/>
        </w:rPr>
        <w:t xml:space="preserve"> مشكل بازيكنان در فرض هاي عقل مندي</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تئوري بازيها در حالت سنتي نيازمندي هاي بالايي را در خصوص عقل مندي برروي بازيكنان اعمال مي نمايد. اين نيازمندي ها كه از توسعه مدل و كاربردهاي آن ناشي مي شود، زيربنايي براي اين تئوري محسوب مي شود. مشاهدات انجام شده از نتايج محيط هاي اقتصادي نشان مي دهد كه اين فرض هاي قوي عقل مندي، رفتار را در موضوعات انساني بطور واقعي توصيف نمي كند. انسان ها بندرت (و حتي هيچگاه) بوسيله تئوري بازيها در شكل سنتي آن توصيف مي شوند. بطور مثال در محيط هاي انساني غيرمعمول به نظر نمي رسد كه شخصي </w:t>
      </w:r>
      <w:r w:rsidRPr="00551C70">
        <w:rPr>
          <w:rFonts w:ascii="Times New Roman" w:eastAsia="Times New Roman" w:hAnsi="Times New Roman" w:cs="Nazanin"/>
          <w:sz w:val="28"/>
          <w:szCs w:val="28"/>
        </w:rPr>
        <w:t>A</w:t>
      </w:r>
      <w:r w:rsidRPr="00551C70">
        <w:rPr>
          <w:rFonts w:ascii="Times New Roman" w:eastAsia="Times New Roman" w:hAnsi="Times New Roman" w:cs="Nazanin" w:hint="cs"/>
          <w:sz w:val="28"/>
          <w:szCs w:val="28"/>
          <w:rtl/>
        </w:rPr>
        <w:t xml:space="preserve"> را بر </w:t>
      </w:r>
      <w:r w:rsidRPr="00551C70">
        <w:rPr>
          <w:rFonts w:ascii="Times New Roman" w:eastAsia="Times New Roman" w:hAnsi="Times New Roman" w:cs="Nazanin"/>
          <w:sz w:val="28"/>
          <w:szCs w:val="28"/>
        </w:rPr>
        <w:t>B</w:t>
      </w:r>
      <w:r w:rsidRPr="00551C70">
        <w:rPr>
          <w:rFonts w:ascii="Times New Roman" w:eastAsia="Times New Roman" w:hAnsi="Times New Roman" w:cs="Nazanin" w:hint="cs"/>
          <w:sz w:val="28"/>
          <w:szCs w:val="28"/>
          <w:rtl/>
        </w:rPr>
        <w:t xml:space="preserve"> و </w:t>
      </w:r>
      <w:r w:rsidRPr="00551C70">
        <w:rPr>
          <w:rFonts w:ascii="Times New Roman" w:eastAsia="Times New Roman" w:hAnsi="Times New Roman" w:cs="Nazanin"/>
          <w:sz w:val="28"/>
          <w:szCs w:val="28"/>
        </w:rPr>
        <w:t>B</w:t>
      </w:r>
      <w:r w:rsidRPr="00551C70">
        <w:rPr>
          <w:rFonts w:ascii="Times New Roman" w:eastAsia="Times New Roman" w:hAnsi="Times New Roman" w:cs="Nazanin" w:hint="cs"/>
          <w:sz w:val="28"/>
          <w:szCs w:val="28"/>
          <w:rtl/>
        </w:rPr>
        <w:t xml:space="preserve"> را بر </w:t>
      </w:r>
      <w:r w:rsidRPr="00551C70">
        <w:rPr>
          <w:rFonts w:ascii="Times New Roman" w:eastAsia="Times New Roman" w:hAnsi="Times New Roman" w:cs="Nazanin"/>
          <w:sz w:val="28"/>
          <w:szCs w:val="28"/>
        </w:rPr>
        <w:t>C</w:t>
      </w:r>
      <w:r w:rsidRPr="00551C70">
        <w:rPr>
          <w:rFonts w:ascii="Times New Roman" w:eastAsia="Times New Roman" w:hAnsi="Times New Roman" w:cs="Nazanin" w:hint="cs"/>
          <w:sz w:val="28"/>
          <w:szCs w:val="28"/>
          <w:rtl/>
        </w:rPr>
        <w:t xml:space="preserve"> ترجيح دهد و ليكن از نظر وي </w:t>
      </w:r>
      <w:r w:rsidRPr="00551C70">
        <w:rPr>
          <w:rFonts w:ascii="Times New Roman" w:eastAsia="Times New Roman" w:hAnsi="Times New Roman" w:cs="Nazanin"/>
          <w:sz w:val="28"/>
          <w:szCs w:val="28"/>
        </w:rPr>
        <w:t>C</w:t>
      </w:r>
      <w:r w:rsidRPr="00551C70">
        <w:rPr>
          <w:rFonts w:ascii="Times New Roman" w:eastAsia="Times New Roman" w:hAnsi="Times New Roman" w:cs="Nazanin" w:hint="cs"/>
          <w:sz w:val="28"/>
          <w:szCs w:val="28"/>
          <w:rtl/>
        </w:rPr>
        <w:t xml:space="preserve"> بر </w:t>
      </w:r>
      <w:r w:rsidRPr="00551C70">
        <w:rPr>
          <w:rFonts w:ascii="Times New Roman" w:eastAsia="Times New Roman" w:hAnsi="Times New Roman" w:cs="Nazanin"/>
          <w:sz w:val="28"/>
          <w:szCs w:val="28"/>
        </w:rPr>
        <w:t>A</w:t>
      </w:r>
      <w:r w:rsidRPr="00551C70">
        <w:rPr>
          <w:rFonts w:ascii="Times New Roman" w:eastAsia="Times New Roman" w:hAnsi="Times New Roman" w:cs="Nazanin" w:hint="cs"/>
          <w:sz w:val="28"/>
          <w:szCs w:val="28"/>
          <w:rtl/>
        </w:rPr>
        <w:t xml:space="preserve"> ترجيح داشته باشد. مسلماً اين تخطي از اصل تعدي در مورد ترجيحات،‌ در صورت وجود مجموعه اي از ترجيحات كه بطور مناسب و سازگار تعريف شده باشند، ايجاد نمي گرديد. از آنجائيكه تئوري بازيها در حالت تكاملي،‌ رجحان را در رفتارهاي حيوانات و همچنين حشرات كه فرض هاي قوي عقل مندي در آنجا بطور شفاف وجود ندارد‌، ‌به خوبي توضيح مي دهد لذا مي توان استنباط كرد كه عقل مندي براي تئوري بازيها يك ديدگاه زيربنايي چنان كه قبلاً تصور مي شد، نمي باشد. بنابراين تئوري بازيها در حالت تكاملي، در توصيف و پيش بيني انتخاب ها در موضوعات انساني كه فرض هاي عقل مندي بطور ضعيف تري وجود دارند، ابزار مناسب تري به حساب مي آيد. </w:t>
      </w:r>
    </w:p>
    <w:p w:rsidR="00551C70" w:rsidRPr="00551C70" w:rsidRDefault="00551C70" w:rsidP="00551C70">
      <w:pPr>
        <w:spacing w:after="0" w:line="360" w:lineRule="auto"/>
        <w:jc w:val="lowKashida"/>
        <w:rPr>
          <w:rFonts w:ascii="Times New Roman" w:eastAsia="Times New Roman" w:hAnsi="Times New Roman" w:cs="Nazanin"/>
          <w:b/>
          <w:bCs/>
          <w:sz w:val="8"/>
          <w:szCs w:val="8"/>
          <w:rtl/>
        </w:rPr>
      </w:pPr>
    </w:p>
    <w:p w:rsidR="00551C70" w:rsidRPr="00551C70" w:rsidRDefault="001E5C53" w:rsidP="00551C70">
      <w:pPr>
        <w:spacing w:after="0" w:line="360" w:lineRule="auto"/>
        <w:jc w:val="lowKashida"/>
        <w:rPr>
          <w:rFonts w:ascii="Times New Roman" w:eastAsia="Times New Roman" w:hAnsi="Times New Roman" w:cs="Nazanin"/>
          <w:sz w:val="28"/>
          <w:szCs w:val="28"/>
          <w:rtl/>
        </w:rPr>
      </w:pPr>
      <w:r>
        <w:rPr>
          <w:rFonts w:ascii="Times New Roman" w:eastAsia="Times New Roman" w:hAnsi="Times New Roman" w:cs="Nazanin" w:hint="cs"/>
          <w:b/>
          <w:bCs/>
          <w:sz w:val="26"/>
          <w:szCs w:val="26"/>
          <w:rtl/>
        </w:rPr>
        <w:t>-</w:t>
      </w:r>
      <w:r w:rsidR="00551C70" w:rsidRPr="00551C70">
        <w:rPr>
          <w:rFonts w:ascii="Times New Roman" w:eastAsia="Times New Roman" w:hAnsi="Times New Roman" w:cs="Nazanin" w:hint="cs"/>
          <w:b/>
          <w:bCs/>
          <w:sz w:val="26"/>
          <w:szCs w:val="26"/>
          <w:rtl/>
        </w:rPr>
        <w:t xml:space="preserve"> ديناميك نبودن تئوري بازيها در حالت سنتي</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lastRenderedPageBreak/>
        <w:t>وون نومن و مرگنتون به اين مطلب اشاره مي كنند كه « بايد تأكيد كنيم كه تئوري ما بطور قابل ملاحظه اي، يك تئوري استاتيك است. يك تئوري ديناميك كامل تر و در نتيجه مرجع تر مي باشد» [172].</w:t>
      </w:r>
      <w:r w:rsidRPr="00551C70">
        <w:rPr>
          <w:rFonts w:ascii="Times New Roman" w:eastAsia="Times New Roman" w:hAnsi="Times New Roman" w:cs="Nazanin" w:hint="cs"/>
          <w:color w:val="3366FF"/>
          <w:sz w:val="28"/>
          <w:szCs w:val="28"/>
          <w:rtl/>
        </w:rPr>
        <w:t xml:space="preserve"> </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تئوري تكاملي يك تئوري ديناميك است. از آنجائيكه در تئوري بازيها در حالت سنتي يك رفتار ديناميك از بصيرت و عقل مندي برخوردار نيست، ‌لذا تئوري بازيها در حالت تكاملي مي تواند خلأ ناشي از اين ابهام را پر نمايد. در سال 1961، لوينتين</w:t>
      </w:r>
      <w:r w:rsidRPr="00551C70">
        <w:rPr>
          <w:rFonts w:ascii="Times New Roman" w:eastAsia="Times New Roman" w:hAnsi="Times New Roman" w:cs="Nazanin"/>
          <w:sz w:val="28"/>
          <w:szCs w:val="28"/>
          <w:vertAlign w:val="superscript"/>
          <w:rtl/>
        </w:rPr>
        <w:footnoteReference w:id="20"/>
      </w:r>
      <w:r w:rsidRPr="00551C70">
        <w:rPr>
          <w:rFonts w:ascii="Times New Roman" w:eastAsia="Times New Roman" w:hAnsi="Times New Roman" w:cs="Nazanin" w:hint="cs"/>
          <w:sz w:val="28"/>
          <w:szCs w:val="28"/>
          <w:rtl/>
        </w:rPr>
        <w:t xml:space="preserve"> اولين کاربرد مشخص از تئوري بازيها در حوزه تکامل بيولوژيک را مطرح نمود. در سال1972، مفاهيم استراتژي پايدار تکاملي </w:t>
      </w:r>
      <w:r w:rsidRPr="00551C70">
        <w:rPr>
          <w:rFonts w:ascii="Times New Roman" w:eastAsia="Times New Roman" w:hAnsi="Times New Roman" w:cs="Nazanin"/>
          <w:sz w:val="24"/>
          <w:szCs w:val="24"/>
          <w:rtl/>
        </w:rPr>
        <w:footnoteReference w:id="21"/>
      </w:r>
      <w:r w:rsidRPr="00551C70">
        <w:rPr>
          <w:rFonts w:ascii="Times New Roman" w:eastAsia="Times New Roman" w:hAnsi="Times New Roman" w:cs="Nazanin"/>
          <w:sz w:val="28"/>
          <w:szCs w:val="28"/>
        </w:rPr>
        <w:t>(ESS)</w:t>
      </w:r>
      <w:r w:rsidRPr="00551C70">
        <w:rPr>
          <w:rFonts w:ascii="Times New Roman" w:eastAsia="Times New Roman" w:hAnsi="Times New Roman" w:cs="Nazanin" w:hint="cs"/>
          <w:sz w:val="28"/>
          <w:szCs w:val="28"/>
          <w:rtl/>
        </w:rPr>
        <w:t xml:space="preserve"> توسط آقاي اسميت</w:t>
      </w:r>
      <w:r w:rsidRPr="00551C70">
        <w:rPr>
          <w:rFonts w:ascii="Times New Roman" w:eastAsia="Times New Roman" w:hAnsi="Times New Roman" w:cs="Nazanin"/>
          <w:sz w:val="24"/>
          <w:szCs w:val="24"/>
          <w:rtl/>
        </w:rPr>
        <w:footnoteReference w:id="22"/>
      </w:r>
      <w:r w:rsidRPr="00551C70">
        <w:rPr>
          <w:rFonts w:ascii="Times New Roman" w:eastAsia="Times New Roman" w:hAnsi="Times New Roman" w:cs="Nazanin" w:hint="cs"/>
          <w:sz w:val="28"/>
          <w:szCs w:val="28"/>
          <w:rtl/>
        </w:rPr>
        <w:t xml:space="preserve"> مطرح شد [165].</w:t>
      </w:r>
      <w:r w:rsidRPr="00551C70">
        <w:rPr>
          <w:rFonts w:ascii="Times New Roman" w:eastAsia="Times New Roman" w:hAnsi="Times New Roman" w:cs="Nazanin" w:hint="cs"/>
          <w:color w:val="3366FF"/>
          <w:sz w:val="28"/>
          <w:szCs w:val="28"/>
          <w:rtl/>
        </w:rPr>
        <w:t xml:space="preserve"> </w:t>
      </w:r>
    </w:p>
    <w:p w:rsidR="00551C70" w:rsidRPr="00551C70" w:rsidRDefault="00551C70" w:rsidP="00551C70">
      <w:pPr>
        <w:spacing w:after="0" w:line="360" w:lineRule="auto"/>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تئوري بازيها در حالت تکاملي دو رويکرد وجود دارد: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رويکرد اول:</w:t>
      </w:r>
      <w:r w:rsidRPr="00551C70">
        <w:rPr>
          <w:rFonts w:ascii="Times New Roman" w:eastAsia="Times New Roman" w:hAnsi="Times New Roman" w:cs="Nazanin" w:hint="cs"/>
          <w:sz w:val="28"/>
          <w:szCs w:val="28"/>
          <w:rtl/>
        </w:rPr>
        <w:t xml:space="preserve">  اين رويکرد اولين بار توسط اسميت و پرايس</w:t>
      </w:r>
      <w:r w:rsidRPr="00551C70">
        <w:rPr>
          <w:rFonts w:ascii="Times New Roman" w:eastAsia="Times New Roman" w:hAnsi="Times New Roman" w:cs="Nazanin"/>
          <w:sz w:val="28"/>
          <w:szCs w:val="28"/>
          <w:vertAlign w:val="superscript"/>
          <w:rtl/>
        </w:rPr>
        <w:footnoteReference w:id="23"/>
      </w:r>
      <w:r w:rsidRPr="00551C70">
        <w:rPr>
          <w:rFonts w:ascii="Times New Roman" w:eastAsia="Times New Roman" w:hAnsi="Times New Roman" w:cs="Nazanin" w:hint="cs"/>
          <w:sz w:val="28"/>
          <w:szCs w:val="28"/>
          <w:rtl/>
        </w:rPr>
        <w:t xml:space="preserve"> که مفهوم استراتژي پايدار تکاملي </w:t>
      </w:r>
      <w:r w:rsidRPr="00551C70">
        <w:rPr>
          <w:rFonts w:ascii="Times New Roman" w:eastAsia="Times New Roman" w:hAnsi="Times New Roman" w:cs="Nazanin"/>
          <w:sz w:val="28"/>
          <w:szCs w:val="28"/>
        </w:rPr>
        <w:t>(ESS)</w:t>
      </w:r>
      <w:r w:rsidRPr="00551C70">
        <w:rPr>
          <w:rFonts w:ascii="Times New Roman" w:eastAsia="Times New Roman" w:hAnsi="Times New Roman" w:cs="Nazanin" w:hint="cs"/>
          <w:sz w:val="28"/>
          <w:szCs w:val="28"/>
          <w:rtl/>
        </w:rPr>
        <w:t xml:space="preserve"> را بعنوان ابزار مهم در تحليل کار استفاده نمودند، معرفي گرديد. رويکرد نخست را در قالب مسأله باز ـ کبوتر</w:t>
      </w:r>
      <w:r w:rsidRPr="00551C70">
        <w:rPr>
          <w:rFonts w:ascii="Times New Roman" w:eastAsia="Times New Roman" w:hAnsi="Times New Roman" w:cs="Nazanin"/>
          <w:sz w:val="28"/>
          <w:szCs w:val="28"/>
          <w:vertAlign w:val="superscript"/>
          <w:rtl/>
        </w:rPr>
        <w:footnoteReference w:id="24"/>
      </w:r>
      <w:r w:rsidRPr="00551C70">
        <w:rPr>
          <w:rFonts w:ascii="Times New Roman" w:eastAsia="Times New Roman" w:hAnsi="Times New Roman" w:cs="Nazanin" w:hint="cs"/>
          <w:sz w:val="28"/>
          <w:szCs w:val="28"/>
          <w:rtl/>
        </w:rPr>
        <w:t xml:space="preserve"> که توسط اسميت و پرايس مطرح شده است، را مورد نظر قرار مي دهيم. در اين بازي دو موجود براي بدست آوردن منابعي، باارزش</w:t>
      </w:r>
      <w:r w:rsidRPr="00551C70">
        <w:rPr>
          <w:rFonts w:ascii="Times New Roman" w:eastAsia="Times New Roman" w:hAnsi="Times New Roman" w:cs="Nazanin"/>
          <w:position w:val="-6"/>
          <w:sz w:val="28"/>
          <w:szCs w:val="28"/>
        </w:rPr>
        <w:object w:dxaOrig="240" w:dyaOrig="279">
          <v:shape id="_x0000_i1102" type="#_x0000_t75" style="width:12pt;height:14.25pt" o:ole="">
            <v:imagedata r:id="rId153" o:title=""/>
          </v:shape>
          <o:OLEObject Type="Embed" ProgID="Equation.DSMT4" ShapeID="_x0000_i1102" DrawAspect="Content" ObjectID="_1563863584" r:id="rId154"/>
        </w:object>
      </w:r>
      <w:r w:rsidRPr="00551C70">
        <w:rPr>
          <w:rFonts w:ascii="Times New Roman" w:eastAsia="Times New Roman" w:hAnsi="Times New Roman" w:cs="Nazanin" w:hint="cs"/>
          <w:sz w:val="28"/>
          <w:szCs w:val="28"/>
          <w:rtl/>
        </w:rPr>
        <w:t xml:space="preserve"> با يکديگر رقابت مي کنند. (در مقوله هاي بيولوژيک مقدار</w:t>
      </w:r>
      <w:r w:rsidRPr="00551C70">
        <w:rPr>
          <w:rFonts w:ascii="Times New Roman" w:eastAsia="Times New Roman" w:hAnsi="Times New Roman" w:cs="Nazanin"/>
          <w:position w:val="-6"/>
          <w:sz w:val="28"/>
          <w:szCs w:val="28"/>
        </w:rPr>
        <w:object w:dxaOrig="240" w:dyaOrig="279">
          <v:shape id="_x0000_i1103" type="#_x0000_t75" style="width:12pt;height:14.25pt" o:ole="">
            <v:imagedata r:id="rId153" o:title=""/>
          </v:shape>
          <o:OLEObject Type="Embed" ProgID="Equation.DSMT4" ShapeID="_x0000_i1103" DrawAspect="Content" ObjectID="_1563863585" r:id="rId155"/>
        </w:object>
      </w:r>
      <w:r w:rsidRPr="00551C70">
        <w:rPr>
          <w:rFonts w:ascii="Times New Roman" w:eastAsia="Times New Roman" w:hAnsi="Times New Roman" w:cs="Nazanin" w:hint="cs"/>
          <w:sz w:val="28"/>
          <w:szCs w:val="28"/>
          <w:rtl/>
        </w:rPr>
        <w:t xml:space="preserve"> با شاخص بقاء داروين</w:t>
      </w:r>
      <w:r w:rsidRPr="00551C70">
        <w:rPr>
          <w:rFonts w:ascii="Times New Roman" w:eastAsia="Times New Roman" w:hAnsi="Times New Roman" w:cs="Nazanin"/>
          <w:sz w:val="28"/>
          <w:szCs w:val="28"/>
          <w:vertAlign w:val="superscript"/>
          <w:rtl/>
        </w:rPr>
        <w:footnoteReference w:id="25"/>
      </w:r>
      <w:r w:rsidRPr="00551C70">
        <w:rPr>
          <w:rFonts w:ascii="Times New Roman" w:eastAsia="Times New Roman" w:hAnsi="Times New Roman" w:cs="Nazanin" w:hint="cs"/>
          <w:sz w:val="28"/>
          <w:szCs w:val="28"/>
          <w:rtl/>
        </w:rPr>
        <w:t xml:space="preserve">مرتبط است و در مقوله هاي فرهنگي، متناسب با زمينه کاربرد موردنظر، </w:t>
      </w:r>
      <w:r w:rsidRPr="00551C70">
        <w:rPr>
          <w:rFonts w:ascii="Times New Roman" w:eastAsia="Times New Roman" w:hAnsi="Times New Roman" w:cs="Nazanin"/>
          <w:position w:val="-6"/>
          <w:sz w:val="28"/>
          <w:szCs w:val="28"/>
        </w:rPr>
        <w:object w:dxaOrig="240" w:dyaOrig="279">
          <v:shape id="_x0000_i1104" type="#_x0000_t75" style="width:12pt;height:14.25pt" o:ole="">
            <v:imagedata r:id="rId153" o:title=""/>
          </v:shape>
          <o:OLEObject Type="Embed" ProgID="Equation.DSMT4" ShapeID="_x0000_i1104" DrawAspect="Content" ObjectID="_1563863586" r:id="rId156"/>
        </w:object>
      </w:r>
      <w:r w:rsidRPr="00551C70">
        <w:rPr>
          <w:rFonts w:ascii="Times New Roman" w:eastAsia="Times New Roman" w:hAnsi="Times New Roman" w:cs="Nazanin" w:hint="cs"/>
          <w:sz w:val="28"/>
          <w:szCs w:val="28"/>
          <w:rtl/>
        </w:rPr>
        <w:t>تفسير مي شود) و هر موجود يکي از استراتژي هاي زير را دنبال مي نمايد [165].</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lastRenderedPageBreak/>
        <w:t>باز:</w:t>
      </w:r>
      <w:r w:rsidRPr="00551C70">
        <w:rPr>
          <w:rFonts w:ascii="Times New Roman" w:eastAsia="Times New Roman" w:hAnsi="Times New Roman" w:cs="Nazanin" w:hint="cs"/>
          <w:sz w:val="28"/>
          <w:szCs w:val="28"/>
          <w:rtl/>
        </w:rPr>
        <w:t xml:space="preserve"> رفتار پرخاشگري را شروع مي نمايد و تا زمانيکه زخمي شود و يا يکي از رقبا عقب نشيني نمايد، متوقف نمي شود.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t>کبوتر:</w:t>
      </w:r>
      <w:r w:rsidRPr="00551C70">
        <w:rPr>
          <w:rFonts w:ascii="Times New Roman" w:eastAsia="Times New Roman" w:hAnsi="Times New Roman" w:cs="Nazanin" w:hint="cs"/>
          <w:sz w:val="28"/>
          <w:szCs w:val="28"/>
          <w:rtl/>
        </w:rPr>
        <w:t xml:space="preserve"> اگر يکي از رقبا رفتار پرخاشگري از خود نشان دهد، فوراً عقب نشيني مي نمايد.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اين بازي فرض هاي زير را درباره بازي درنظر مي گيريم:</w:t>
      </w:r>
    </w:p>
    <w:p w:rsidR="00551C70" w:rsidRPr="00551C70" w:rsidRDefault="00551C70" w:rsidP="00C53293">
      <w:pPr>
        <w:numPr>
          <w:ilvl w:val="0"/>
          <w:numId w:val="13"/>
        </w:numPr>
        <w:tabs>
          <w:tab w:val="num" w:pos="876"/>
        </w:tabs>
        <w:spacing w:after="0" w:line="360" w:lineRule="auto"/>
        <w:ind w:hanging="24"/>
        <w:jc w:val="lowKashida"/>
        <w:rPr>
          <w:rFonts w:ascii="Times New Roman" w:eastAsia="Times New Roman" w:hAnsi="Times New Roman" w:cs="Nazanin"/>
          <w:sz w:val="26"/>
          <w:szCs w:val="26"/>
          <w:rtl/>
        </w:rPr>
      </w:pPr>
      <w:r w:rsidRPr="00551C70">
        <w:rPr>
          <w:rFonts w:ascii="Times New Roman" w:eastAsia="Times New Roman" w:hAnsi="Times New Roman" w:cs="Nazanin" w:hint="cs"/>
          <w:sz w:val="26"/>
          <w:szCs w:val="26"/>
          <w:rtl/>
        </w:rPr>
        <w:t xml:space="preserve"> هنگامي که هر دو موجود رفتار پرخاشگري را از خود نشان دهند تعارض بين آن ها روي مي دهد و هريک با احتمال مساوي آسيب مي بينند .</w:t>
      </w:r>
    </w:p>
    <w:p w:rsidR="00551C70" w:rsidRPr="00551C70" w:rsidRDefault="00551C70" w:rsidP="00C53293">
      <w:pPr>
        <w:numPr>
          <w:ilvl w:val="0"/>
          <w:numId w:val="13"/>
        </w:numPr>
        <w:tabs>
          <w:tab w:val="num" w:pos="876"/>
        </w:tabs>
        <w:spacing w:after="0" w:line="360" w:lineRule="auto"/>
        <w:ind w:hanging="24"/>
        <w:jc w:val="lowKashida"/>
        <w:rPr>
          <w:rFonts w:ascii="Times New Roman" w:eastAsia="Times New Roman" w:hAnsi="Times New Roman" w:cs="Nazanin"/>
          <w:sz w:val="26"/>
          <w:szCs w:val="26"/>
          <w:rtl/>
        </w:rPr>
      </w:pPr>
      <w:r w:rsidRPr="00551C70">
        <w:rPr>
          <w:rFonts w:ascii="Times New Roman" w:eastAsia="Times New Roman" w:hAnsi="Times New Roman" w:cs="Nazanin" w:hint="cs"/>
          <w:sz w:val="26"/>
          <w:szCs w:val="26"/>
          <w:rtl/>
        </w:rPr>
        <w:t xml:space="preserve"> تعارض، ارزش مورد انتظار هريک از بازيکنان را کاهش مي دهد که آن را با مقدار ثابتي مانند</w:t>
      </w:r>
      <w:r w:rsidRPr="00551C70">
        <w:rPr>
          <w:rFonts w:ascii="Times New Roman" w:eastAsia="Times New Roman" w:hAnsi="Times New Roman" w:cs="Nazanin"/>
          <w:position w:val="-6"/>
          <w:sz w:val="26"/>
          <w:szCs w:val="26"/>
        </w:rPr>
        <w:object w:dxaOrig="240" w:dyaOrig="279">
          <v:shape id="_x0000_i1105" type="#_x0000_t75" style="width:12pt;height:14.25pt" o:ole="">
            <v:imagedata r:id="rId157" o:title=""/>
          </v:shape>
          <o:OLEObject Type="Embed" ProgID="Equation.DSMT4" ShapeID="_x0000_i1105" DrawAspect="Content" ObjectID="_1563863587" r:id="rId158"/>
        </w:object>
      </w:r>
      <w:r w:rsidRPr="00551C70">
        <w:rPr>
          <w:rFonts w:ascii="Times New Roman" w:eastAsia="Times New Roman" w:hAnsi="Times New Roman" w:cs="Nazanin" w:hint="cs"/>
          <w:sz w:val="26"/>
          <w:szCs w:val="26"/>
          <w:rtl/>
        </w:rPr>
        <w:t>نشان مي دهند .</w:t>
      </w:r>
    </w:p>
    <w:p w:rsidR="00551C70" w:rsidRPr="00551C70" w:rsidRDefault="00551C70" w:rsidP="00C53293">
      <w:pPr>
        <w:numPr>
          <w:ilvl w:val="0"/>
          <w:numId w:val="13"/>
        </w:numPr>
        <w:tabs>
          <w:tab w:val="num" w:pos="876"/>
        </w:tabs>
        <w:spacing w:after="0" w:line="360" w:lineRule="auto"/>
        <w:ind w:hanging="24"/>
        <w:jc w:val="lowKashida"/>
        <w:rPr>
          <w:rFonts w:ascii="Times New Roman" w:eastAsia="Times New Roman" w:hAnsi="Times New Roman" w:cs="Nazanin"/>
          <w:sz w:val="26"/>
          <w:szCs w:val="26"/>
          <w:rtl/>
        </w:rPr>
      </w:pPr>
      <w:r w:rsidRPr="00551C70">
        <w:rPr>
          <w:rFonts w:ascii="Times New Roman" w:eastAsia="Times New Roman" w:hAnsi="Times New Roman" w:cs="Nazanin" w:hint="cs"/>
          <w:sz w:val="26"/>
          <w:szCs w:val="26"/>
          <w:rtl/>
        </w:rPr>
        <w:t xml:space="preserve"> هنگامي که يک باز با يک کبوتر برخورد مي کند، کبوتر فوراً عقب نشيني کرده و باز کل منابع را تصاحب مي کند .</w:t>
      </w:r>
    </w:p>
    <w:p w:rsidR="00551C70" w:rsidRPr="00551C70" w:rsidRDefault="00551C70" w:rsidP="00C53293">
      <w:pPr>
        <w:numPr>
          <w:ilvl w:val="0"/>
          <w:numId w:val="13"/>
        </w:numPr>
        <w:tabs>
          <w:tab w:val="num" w:pos="876"/>
        </w:tabs>
        <w:spacing w:after="0" w:line="360" w:lineRule="auto"/>
        <w:ind w:hanging="24"/>
        <w:jc w:val="lowKashida"/>
        <w:rPr>
          <w:rFonts w:ascii="Times New Roman" w:eastAsia="Times New Roman" w:hAnsi="Times New Roman" w:cs="Nazanin"/>
          <w:sz w:val="26"/>
          <w:szCs w:val="26"/>
          <w:rtl/>
        </w:rPr>
      </w:pPr>
      <w:r w:rsidRPr="00551C70">
        <w:rPr>
          <w:rFonts w:ascii="Times New Roman" w:eastAsia="Times New Roman" w:hAnsi="Times New Roman" w:cs="Nazanin" w:hint="cs"/>
          <w:sz w:val="26"/>
          <w:szCs w:val="26"/>
          <w:rtl/>
        </w:rPr>
        <w:t xml:space="preserve"> هنگامي که دو کبوتر با هم برخورد مي کنند، منابع را به طور مساوي بين خود تقسيم مي نمايند.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جدول بازده اين بازي بصورت زير خلاصه مي شود.</w:t>
      </w:r>
    </w:p>
    <w:p w:rsidR="00551C70" w:rsidRPr="00551C70" w:rsidRDefault="00551C70" w:rsidP="00551C70">
      <w:pPr>
        <w:spacing w:after="0" w:line="360" w:lineRule="auto"/>
        <w:jc w:val="lowKashida"/>
        <w:rPr>
          <w:rFonts w:ascii="Times New Roman" w:eastAsia="Times New Roman" w:hAnsi="Times New Roman" w:cs="Nazanin"/>
          <w:sz w:val="6"/>
          <w:szCs w:val="6"/>
          <w:rtl/>
        </w:rPr>
      </w:pPr>
    </w:p>
    <w:tbl>
      <w:tblPr>
        <w:bidiVisual/>
        <w:tblW w:w="0" w:type="auto"/>
        <w:jc w:val="center"/>
        <w:tblLook w:val="01E0" w:firstRow="1" w:lastRow="1" w:firstColumn="1" w:lastColumn="1" w:noHBand="0" w:noVBand="0"/>
      </w:tblPr>
      <w:tblGrid>
        <w:gridCol w:w="1228"/>
        <w:gridCol w:w="1280"/>
        <w:gridCol w:w="1271"/>
      </w:tblGrid>
      <w:tr w:rsidR="00551C70" w:rsidRPr="00551C70" w:rsidTr="00B122F5">
        <w:trPr>
          <w:jc w:val="center"/>
        </w:trPr>
        <w:tc>
          <w:tcPr>
            <w:tcW w:w="1228" w:type="dxa"/>
            <w:tcBorders>
              <w:bottom w:val="single" w:sz="4" w:space="0" w:color="auto"/>
            </w:tcBorders>
            <w:shd w:val="clear" w:color="auto" w:fill="CCFFFF"/>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کبوتر</w:t>
            </w:r>
          </w:p>
        </w:tc>
        <w:tc>
          <w:tcPr>
            <w:tcW w:w="1280" w:type="dxa"/>
            <w:tcBorders>
              <w:bottom w:val="single" w:sz="4" w:space="0" w:color="auto"/>
              <w:right w:val="single" w:sz="4" w:space="0" w:color="auto"/>
            </w:tcBorders>
            <w:shd w:val="clear" w:color="auto" w:fill="CCFFFF"/>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باز</w:t>
            </w:r>
          </w:p>
        </w:tc>
        <w:tc>
          <w:tcPr>
            <w:tcW w:w="1271" w:type="dxa"/>
            <w:tcBorders>
              <w:left w:val="single" w:sz="4" w:space="0" w:color="auto"/>
              <w:bottom w:val="single" w:sz="4" w:space="0" w:color="auto"/>
            </w:tcBorders>
            <w:vAlign w:val="center"/>
          </w:tcPr>
          <w:p w:rsidR="00551C70" w:rsidRPr="00551C70" w:rsidRDefault="00551C70" w:rsidP="00551C70">
            <w:pPr>
              <w:spacing w:before="20" w:after="20" w:line="240" w:lineRule="auto"/>
              <w:jc w:val="center"/>
              <w:rPr>
                <w:rFonts w:ascii="Times New Roman" w:eastAsia="MS Mincho" w:hAnsi="Times New Roman" w:cs="Nazanin"/>
                <w:sz w:val="28"/>
                <w:szCs w:val="28"/>
                <w:rtl/>
              </w:rPr>
            </w:pPr>
          </w:p>
        </w:tc>
      </w:tr>
      <w:tr w:rsidR="00551C70" w:rsidRPr="00551C70" w:rsidTr="00B122F5">
        <w:trPr>
          <w:jc w:val="center"/>
        </w:trPr>
        <w:tc>
          <w:tcPr>
            <w:tcW w:w="1228" w:type="dxa"/>
            <w:tcBorders>
              <w:top w:val="single" w:sz="4" w:space="0" w:color="auto"/>
            </w:tcBorders>
            <w:vAlign w:val="center"/>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position w:val="-6"/>
                <w:sz w:val="28"/>
                <w:szCs w:val="28"/>
              </w:rPr>
              <w:object w:dxaOrig="240" w:dyaOrig="279">
                <v:shape id="_x0000_i1106" type="#_x0000_t75" style="width:12pt;height:14.25pt" o:ole="">
                  <v:imagedata r:id="rId159" o:title=""/>
                </v:shape>
                <o:OLEObject Type="Embed" ProgID="Equation.DSMT4" ShapeID="_x0000_i1106" DrawAspect="Content" ObjectID="_1563863588" r:id="rId160"/>
              </w:object>
            </w:r>
          </w:p>
        </w:tc>
        <w:tc>
          <w:tcPr>
            <w:tcW w:w="1280" w:type="dxa"/>
            <w:tcBorders>
              <w:top w:val="single" w:sz="4" w:space="0" w:color="auto"/>
              <w:right w:val="single" w:sz="4" w:space="0" w:color="auto"/>
            </w:tcBorders>
            <w:vAlign w:val="center"/>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980" w:dyaOrig="620">
                <v:shape id="_x0000_i1107" type="#_x0000_t75" style="width:48.75pt;height:30.75pt" o:ole="">
                  <v:imagedata r:id="rId161" o:title=""/>
                </v:shape>
                <o:OLEObject Type="Embed" ProgID="Equation.3" ShapeID="_x0000_i1107" DrawAspect="Content" ObjectID="_1563863589" r:id="rId162"/>
              </w:object>
            </w:r>
          </w:p>
        </w:tc>
        <w:tc>
          <w:tcPr>
            <w:tcW w:w="1271" w:type="dxa"/>
            <w:tcBorders>
              <w:top w:val="single" w:sz="4" w:space="0" w:color="auto"/>
              <w:left w:val="single" w:sz="4" w:space="0" w:color="auto"/>
            </w:tcBorders>
            <w:shd w:val="clear" w:color="auto" w:fill="FFFF99"/>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باز</w:t>
            </w:r>
          </w:p>
        </w:tc>
      </w:tr>
      <w:tr w:rsidR="00551C70" w:rsidRPr="00551C70" w:rsidTr="00B122F5">
        <w:trPr>
          <w:jc w:val="center"/>
        </w:trPr>
        <w:tc>
          <w:tcPr>
            <w:tcW w:w="1228" w:type="dxa"/>
            <w:vAlign w:val="center"/>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279" w:dyaOrig="620">
                <v:shape id="_x0000_i1108" type="#_x0000_t75" style="width:14.25pt;height:30.75pt" o:ole="">
                  <v:imagedata r:id="rId163" o:title=""/>
                </v:shape>
                <o:OLEObject Type="Embed" ProgID="Equation.3" ShapeID="_x0000_i1108" DrawAspect="Content" ObjectID="_1563863590" r:id="rId164"/>
              </w:object>
            </w:r>
          </w:p>
        </w:tc>
        <w:tc>
          <w:tcPr>
            <w:tcW w:w="1280" w:type="dxa"/>
            <w:tcBorders>
              <w:right w:val="single" w:sz="4" w:space="0" w:color="auto"/>
            </w:tcBorders>
            <w:vAlign w:val="center"/>
          </w:tcPr>
          <w:p w:rsidR="00551C70" w:rsidRPr="00551C70" w:rsidRDefault="00551C70" w:rsidP="00551C70">
            <w:pPr>
              <w:spacing w:after="0" w:line="240" w:lineRule="auto"/>
              <w:jc w:val="center"/>
              <w:rPr>
                <w:rFonts w:ascii="Times New Roman" w:eastAsia="MS Mincho" w:hAnsi="Times New Roman" w:cs="Nazanin"/>
                <w:sz w:val="28"/>
                <w:szCs w:val="28"/>
                <w:rtl/>
              </w:rPr>
            </w:pPr>
            <w:r w:rsidRPr="00551C70">
              <w:rPr>
                <w:rFonts w:ascii="Times New Roman" w:eastAsia="MS Mincho" w:hAnsi="Times New Roman" w:cs="Nazanin"/>
                <w:position w:val="-6"/>
                <w:sz w:val="28"/>
                <w:szCs w:val="28"/>
              </w:rPr>
              <w:object w:dxaOrig="200" w:dyaOrig="279">
                <v:shape id="_x0000_i1109" type="#_x0000_t75" style="width:9.75pt;height:14.25pt" o:ole="">
                  <v:imagedata r:id="rId165" o:title=""/>
                </v:shape>
                <o:OLEObject Type="Embed" ProgID="Equation.3" ShapeID="_x0000_i1109" DrawAspect="Content" ObjectID="_1563863591" r:id="rId166"/>
              </w:object>
            </w:r>
          </w:p>
        </w:tc>
        <w:tc>
          <w:tcPr>
            <w:tcW w:w="1271" w:type="dxa"/>
            <w:tcBorders>
              <w:left w:val="single" w:sz="4" w:space="0" w:color="auto"/>
            </w:tcBorders>
            <w:shd w:val="clear" w:color="auto" w:fill="FFFF99"/>
            <w:vAlign w:val="center"/>
          </w:tcPr>
          <w:p w:rsidR="00551C70" w:rsidRPr="00551C70" w:rsidRDefault="00551C70" w:rsidP="00551C70">
            <w:pPr>
              <w:spacing w:before="20" w:after="20" w:line="240" w:lineRule="auto"/>
              <w:jc w:val="center"/>
              <w:rPr>
                <w:rFonts w:ascii="Times New Roman" w:eastAsia="MS Mincho" w:hAnsi="Times New Roman" w:cs="Nazanin"/>
                <w:b/>
                <w:bCs/>
                <w:sz w:val="28"/>
                <w:szCs w:val="28"/>
                <w:rtl/>
              </w:rPr>
            </w:pPr>
            <w:r w:rsidRPr="00551C70">
              <w:rPr>
                <w:rFonts w:ascii="Times New Roman" w:eastAsia="MS Mincho" w:hAnsi="Times New Roman" w:cs="Nazanin" w:hint="cs"/>
                <w:b/>
                <w:bCs/>
                <w:sz w:val="28"/>
                <w:szCs w:val="28"/>
                <w:rtl/>
              </w:rPr>
              <w:t>کبوتر</w:t>
            </w:r>
          </w:p>
        </w:tc>
      </w:tr>
    </w:tbl>
    <w:p w:rsidR="00551C70" w:rsidRPr="00551C70" w:rsidRDefault="00551C70" w:rsidP="00551C70">
      <w:pPr>
        <w:autoSpaceDE w:val="0"/>
        <w:autoSpaceDN w:val="0"/>
        <w:adjustRightInd w:val="0"/>
        <w:spacing w:after="0" w:line="360" w:lineRule="auto"/>
        <w:jc w:val="center"/>
        <w:rPr>
          <w:rFonts w:ascii="Times New Roman" w:eastAsia="Times New Roman" w:hAnsi="Times New Roman" w:cs="Nazanin"/>
          <w:b/>
          <w:bCs/>
          <w:sz w:val="8"/>
          <w:szCs w:val="8"/>
          <w:rtl/>
        </w:rPr>
      </w:pP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استراتژي هاي پايدار تکاملي، بايستي خواصي وجود داشته باشد که اگر تقريباً هر عضوي از جمعيت آن را دنبال نمايد، تغييري براي انحراف از استراتژي پايدار وجود نداشته باشد که اين وضعيت خصوصياتي به شرح ذيل را دربردارد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1080" w:dyaOrig="360">
          <v:shape id="_x0000_i1110" type="#_x0000_t75" style="width:54pt;height:18pt" o:ole="">
            <v:imagedata r:id="rId167" o:title=""/>
          </v:shape>
          <o:OLEObject Type="Embed" ProgID="Equation.3" ShapeID="_x0000_i1110" DrawAspect="Content" ObjectID="_1563863592" r:id="rId168"/>
        </w:object>
      </w:r>
      <w:r w:rsidRPr="00551C70">
        <w:rPr>
          <w:rFonts w:ascii="Times New Roman" w:eastAsia="Times New Roman" w:hAnsi="Times New Roman" w:cs="Nazanin" w:hint="cs"/>
          <w:sz w:val="28"/>
          <w:szCs w:val="28"/>
          <w:rtl/>
        </w:rPr>
        <w:t>= تغيير در ارزش بازيکني</w:t>
      </w:r>
      <w:r w:rsidRPr="00551C70">
        <w:rPr>
          <w:rFonts w:ascii="Times New Roman" w:eastAsia="Times New Roman" w:hAnsi="Times New Roman" w:cs="Nazanin"/>
          <w:sz w:val="28"/>
          <w:szCs w:val="28"/>
          <w:vertAlign w:val="superscript"/>
          <w:rtl/>
        </w:rPr>
        <w:footnoteReference w:id="26"/>
      </w:r>
      <w:r w:rsidRPr="00551C70">
        <w:rPr>
          <w:rFonts w:ascii="Times New Roman" w:eastAsia="Times New Roman" w:hAnsi="Times New Roman" w:cs="Nazanin" w:hint="cs"/>
          <w:sz w:val="28"/>
          <w:szCs w:val="28"/>
          <w:rtl/>
        </w:rPr>
        <w:t xml:space="preserve"> که استراتژي </w:t>
      </w:r>
      <w:r w:rsidRPr="00551C70">
        <w:rPr>
          <w:rFonts w:ascii="Times New Roman" w:eastAsia="Times New Roman" w:hAnsi="Times New Roman" w:cs="Nazanin"/>
          <w:position w:val="-12"/>
          <w:sz w:val="28"/>
          <w:szCs w:val="28"/>
        </w:rPr>
        <w:object w:dxaOrig="260" w:dyaOrig="360">
          <v:shape id="_x0000_i1111" type="#_x0000_t75" style="width:12.75pt;height:18pt" o:ole="">
            <v:imagedata r:id="rId169" o:title=""/>
          </v:shape>
          <o:OLEObject Type="Embed" ProgID="Equation.3" ShapeID="_x0000_i1111" DrawAspect="Content" ObjectID="_1563863593" r:id="rId170"/>
        </w:object>
      </w:r>
      <w:r w:rsidRPr="00551C70">
        <w:rPr>
          <w:rFonts w:ascii="Times New Roman" w:eastAsia="Times New Roman" w:hAnsi="Times New Roman" w:cs="Nazanin" w:hint="cs"/>
          <w:sz w:val="28"/>
          <w:szCs w:val="28"/>
          <w:rtl/>
        </w:rPr>
        <w:t xml:space="preserve">را برگزيده است، زماني که بازيکن ديگر استراتژي </w:t>
      </w:r>
      <w:r w:rsidRPr="00551C70">
        <w:rPr>
          <w:rFonts w:ascii="Times New Roman" w:eastAsia="Times New Roman" w:hAnsi="Times New Roman" w:cs="Nazanin"/>
          <w:position w:val="-12"/>
          <w:sz w:val="28"/>
          <w:szCs w:val="28"/>
        </w:rPr>
        <w:object w:dxaOrig="279" w:dyaOrig="360">
          <v:shape id="_x0000_i1112" type="#_x0000_t75" style="width:14.25pt;height:18pt" o:ole="">
            <v:imagedata r:id="rId171" o:title=""/>
          </v:shape>
          <o:OLEObject Type="Embed" ProgID="Equation.3" ShapeID="_x0000_i1112" DrawAspect="Content" ObjectID="_1563863594" r:id="rId172"/>
        </w:object>
      </w:r>
      <w:r w:rsidRPr="00551C70">
        <w:rPr>
          <w:rFonts w:ascii="Times New Roman" w:eastAsia="Times New Roman" w:hAnsi="Times New Roman" w:cs="Nazanin" w:hint="cs"/>
          <w:sz w:val="28"/>
          <w:szCs w:val="28"/>
          <w:rtl/>
        </w:rPr>
        <w:t>را دنبال نموده است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0"/>
          <w:sz w:val="28"/>
          <w:szCs w:val="28"/>
        </w:rPr>
        <w:object w:dxaOrig="560" w:dyaOrig="320">
          <v:shape id="_x0000_i1113" type="#_x0000_t75" style="width:27.75pt;height:15.75pt" o:ole="">
            <v:imagedata r:id="rId173" o:title=""/>
          </v:shape>
          <o:OLEObject Type="Embed" ProgID="Equation.DSMT4" ShapeID="_x0000_i1113" DrawAspect="Content" ObjectID="_1563863595" r:id="rId174"/>
        </w:object>
      </w:r>
      <w:r w:rsidRPr="00551C70">
        <w:rPr>
          <w:rFonts w:ascii="Times New Roman" w:eastAsia="Times New Roman" w:hAnsi="Times New Roman" w:cs="Nazanin" w:hint="cs"/>
          <w:sz w:val="28"/>
          <w:szCs w:val="28"/>
          <w:rtl/>
        </w:rPr>
        <w:t xml:space="preserve">= ارزش کلي براي بازيکني که استراتژي </w:t>
      </w:r>
      <w:r w:rsidRPr="00551C70">
        <w:rPr>
          <w:rFonts w:ascii="Times New Roman" w:eastAsia="Times New Roman" w:hAnsi="Times New Roman" w:cs="Nazanin"/>
          <w:position w:val="-6"/>
          <w:sz w:val="28"/>
          <w:szCs w:val="28"/>
        </w:rPr>
        <w:object w:dxaOrig="220" w:dyaOrig="279">
          <v:shape id="_x0000_i1114" type="#_x0000_t75" style="width:11.25pt;height:14.25pt" o:ole="">
            <v:imagedata r:id="rId175" o:title=""/>
          </v:shape>
          <o:OLEObject Type="Embed" ProgID="Equation.DSMT4" ShapeID="_x0000_i1114" DrawAspect="Content" ObjectID="_1563863596" r:id="rId176"/>
        </w:object>
      </w:r>
      <w:r w:rsidRPr="00551C70">
        <w:rPr>
          <w:rFonts w:ascii="Times New Roman" w:eastAsia="Times New Roman" w:hAnsi="Times New Roman" w:cs="Nazanin" w:hint="cs"/>
          <w:sz w:val="28"/>
          <w:szCs w:val="28"/>
          <w:rtl/>
        </w:rPr>
        <w:t xml:space="preserve">را دنبال مي نمايد.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بعلاوه فرض کنيد هر بازيکني در جمعيت يک ارزش اوليه</w:t>
      </w:r>
      <w:r w:rsidRPr="00551C70">
        <w:rPr>
          <w:rFonts w:ascii="Times New Roman" w:eastAsia="Times New Roman" w:hAnsi="Times New Roman" w:cs="Nazanin"/>
          <w:sz w:val="28"/>
          <w:szCs w:val="28"/>
          <w:vertAlign w:val="superscript"/>
          <w:rtl/>
        </w:rPr>
        <w:footnoteReference w:id="27"/>
      </w:r>
      <w:r w:rsidRPr="00551C70">
        <w:rPr>
          <w:rFonts w:ascii="Times New Roman" w:eastAsia="Times New Roman" w:hAnsi="Times New Roman" w:cs="Nazanin" w:hint="cs"/>
          <w:sz w:val="28"/>
          <w:szCs w:val="28"/>
          <w:rtl/>
        </w:rPr>
        <w:t xml:space="preserve"> دارد که با </w:t>
      </w:r>
      <w:r w:rsidRPr="00551C70">
        <w:rPr>
          <w:rFonts w:ascii="Times New Roman" w:eastAsia="Times New Roman" w:hAnsi="Times New Roman" w:cs="Nazanin"/>
          <w:position w:val="-12"/>
          <w:sz w:val="28"/>
          <w:szCs w:val="28"/>
        </w:rPr>
        <w:object w:dxaOrig="279" w:dyaOrig="360">
          <v:shape id="_x0000_i1115" type="#_x0000_t75" style="width:14.25pt;height:18pt" o:ole="">
            <v:imagedata r:id="rId177" o:title=""/>
          </v:shape>
          <o:OLEObject Type="Embed" ProgID="Equation.3" ShapeID="_x0000_i1115" DrawAspect="Content" ObjectID="_1563863597" r:id="rId178"/>
        </w:object>
      </w:r>
      <w:r w:rsidRPr="00551C70">
        <w:rPr>
          <w:rFonts w:ascii="Times New Roman" w:eastAsia="Times New Roman" w:hAnsi="Times New Roman" w:cs="Nazanin" w:hint="cs"/>
          <w:sz w:val="28"/>
          <w:szCs w:val="28"/>
          <w:rtl/>
        </w:rPr>
        <w:t xml:space="preserve">نشان داده مي شود. در اينصورت اگر </w:t>
      </w:r>
      <w:r w:rsidRPr="00551C70">
        <w:rPr>
          <w:rFonts w:ascii="Times New Roman" w:eastAsia="Times New Roman" w:hAnsi="Times New Roman" w:cs="Nazanin"/>
          <w:position w:val="-6"/>
          <w:sz w:val="28"/>
          <w:szCs w:val="28"/>
        </w:rPr>
        <w:object w:dxaOrig="220" w:dyaOrig="279">
          <v:shape id="_x0000_i1116" type="#_x0000_t75" style="width:11.25pt;height:14.25pt" o:ole="">
            <v:imagedata r:id="rId179" o:title=""/>
          </v:shape>
          <o:OLEObject Type="Embed" ProgID="Equation.3" ShapeID="_x0000_i1116" DrawAspect="Content" ObjectID="_1563863598" r:id="rId180"/>
        </w:object>
      </w:r>
      <w:r w:rsidRPr="00551C70">
        <w:rPr>
          <w:rFonts w:ascii="Times New Roman" w:eastAsia="Times New Roman" w:hAnsi="Times New Roman" w:cs="Nazanin" w:hint="cs"/>
          <w:sz w:val="28"/>
          <w:szCs w:val="28"/>
          <w:rtl/>
        </w:rPr>
        <w:t xml:space="preserve"> استراتژي پايدار تکاملي </w:t>
      </w:r>
      <w:r w:rsidRPr="00551C70">
        <w:rPr>
          <w:rFonts w:ascii="Times New Roman" w:eastAsia="Times New Roman" w:hAnsi="Times New Roman" w:cs="Nazanin"/>
          <w:position w:val="-10"/>
          <w:sz w:val="28"/>
          <w:szCs w:val="28"/>
        </w:rPr>
        <w:object w:dxaOrig="660" w:dyaOrig="320">
          <v:shape id="_x0000_i1117" type="#_x0000_t75" style="width:33pt;height:15.75pt" o:ole="">
            <v:imagedata r:id="rId181" o:title=""/>
          </v:shape>
          <o:OLEObject Type="Embed" ProgID="Equation.DSMT4" ShapeID="_x0000_i1117" DrawAspect="Content" ObjectID="_1563863599" r:id="rId182"/>
        </w:object>
      </w:r>
      <w:r w:rsidRPr="00551C70">
        <w:rPr>
          <w:rFonts w:ascii="Times New Roman" w:eastAsia="Times New Roman" w:hAnsi="Times New Roman" w:cs="Nazanin" w:hint="cs"/>
          <w:sz w:val="28"/>
          <w:szCs w:val="28"/>
          <w:rtl/>
        </w:rPr>
        <w:t xml:space="preserve">باشد و </w:t>
      </w:r>
      <w:r w:rsidRPr="00551C70">
        <w:rPr>
          <w:rFonts w:ascii="Times New Roman" w:eastAsia="Times New Roman" w:hAnsi="Times New Roman" w:cs="Nazanin"/>
          <w:position w:val="-10"/>
          <w:sz w:val="28"/>
          <w:szCs w:val="28"/>
        </w:rPr>
        <w:object w:dxaOrig="240" w:dyaOrig="260">
          <v:shape id="_x0000_i1118" type="#_x0000_t75" style="width:12pt;height:12.75pt" o:ole="">
            <v:imagedata r:id="rId183" o:title=""/>
          </v:shape>
          <o:OLEObject Type="Embed" ProgID="Equation.3" ShapeID="_x0000_i1118" DrawAspect="Content" ObjectID="_1563863600" r:id="rId184"/>
        </w:object>
      </w:r>
      <w:r w:rsidRPr="00551C70">
        <w:rPr>
          <w:rFonts w:ascii="Times New Roman" w:eastAsia="Times New Roman" w:hAnsi="Times New Roman" w:cs="Nazanin" w:hint="cs"/>
          <w:sz w:val="28"/>
          <w:szCs w:val="28"/>
          <w:rtl/>
        </w:rPr>
        <w:t xml:space="preserve"> استراتژي تهاجم و تغيير باشد، آنگاه:</w:t>
      </w:r>
    </w:p>
    <w:p w:rsidR="00551C70" w:rsidRPr="00551C70" w:rsidRDefault="00551C70" w:rsidP="00551C70">
      <w:pPr>
        <w:spacing w:after="0" w:line="360" w:lineRule="auto"/>
        <w:ind w:left="516"/>
        <w:jc w:val="lowKashida"/>
        <w:rPr>
          <w:rFonts w:ascii="Times New Roman" w:eastAsia="Times New Roman" w:hAnsi="Times New Roman" w:cs="Nazanin"/>
          <w:sz w:val="2"/>
          <w:szCs w:val="2"/>
          <w:rtl/>
        </w:rPr>
      </w:pPr>
      <w:r w:rsidRPr="00551C70">
        <w:rPr>
          <w:rFonts w:ascii="Times New Roman" w:eastAsia="Times New Roman" w:hAnsi="Times New Roman" w:cs="Nazanin" w:hint="cs"/>
          <w:sz w:val="2"/>
          <w:szCs w:val="2"/>
          <w:rtl/>
        </w:rPr>
        <w:t xml:space="preserve">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28"/>
          <w:sz w:val="28"/>
          <w:szCs w:val="28"/>
        </w:rPr>
        <w:object w:dxaOrig="4080" w:dyaOrig="680">
          <v:shape id="_x0000_i1119" type="#_x0000_t75" style="width:233.25pt;height:34.5pt" o:ole="">
            <v:imagedata r:id="rId185" o:title=""/>
          </v:shape>
          <o:OLEObject Type="Embed" ProgID="Equation.3" ShapeID="_x0000_i1119" DrawAspect="Content" ObjectID="_1563863601" r:id="rId186"/>
        </w:object>
      </w:r>
    </w:p>
    <w:p w:rsidR="00551C70" w:rsidRPr="00551C70" w:rsidRDefault="00551C70" w:rsidP="00551C70">
      <w:pPr>
        <w:spacing w:after="0" w:line="360" w:lineRule="auto"/>
        <w:ind w:left="516"/>
        <w:jc w:val="lowKashida"/>
        <w:rPr>
          <w:rFonts w:ascii="Times New Roman" w:eastAsia="Times New Roman" w:hAnsi="Times New Roman" w:cs="Nazanin"/>
          <w:sz w:val="2"/>
          <w:szCs w:val="2"/>
          <w:rtl/>
        </w:rPr>
      </w:pP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که </w:t>
      </w:r>
      <w:r w:rsidRPr="00551C70">
        <w:rPr>
          <w:rFonts w:ascii="Times New Roman" w:eastAsia="Times New Roman" w:hAnsi="Times New Roman" w:cs="Nazanin"/>
          <w:position w:val="-4"/>
          <w:sz w:val="28"/>
          <w:szCs w:val="28"/>
        </w:rPr>
        <w:object w:dxaOrig="240" w:dyaOrig="260">
          <v:shape id="_x0000_i1120" type="#_x0000_t75" style="width:12pt;height:12.75pt" o:ole="">
            <v:imagedata r:id="rId187" o:title=""/>
          </v:shape>
          <o:OLEObject Type="Embed" ProgID="Equation.DSMT4" ShapeID="_x0000_i1120" DrawAspect="Content" ObjectID="_1563863602" r:id="rId188"/>
        </w:object>
      </w:r>
      <w:r w:rsidRPr="00551C70">
        <w:rPr>
          <w:rFonts w:ascii="Times New Roman" w:eastAsia="Times New Roman" w:hAnsi="Times New Roman" w:cs="Nazanin" w:hint="cs"/>
          <w:sz w:val="28"/>
          <w:szCs w:val="28"/>
          <w:rtl/>
        </w:rPr>
        <w:t xml:space="preserve">نسبتي از جمعيت است که استراتژي تهاجم </w:t>
      </w:r>
      <w:r w:rsidRPr="00551C70">
        <w:rPr>
          <w:rFonts w:ascii="Times New Roman" w:eastAsia="Times New Roman" w:hAnsi="Times New Roman" w:cs="Nazanin"/>
          <w:position w:val="-10"/>
          <w:sz w:val="28"/>
          <w:szCs w:val="28"/>
        </w:rPr>
        <w:object w:dxaOrig="240" w:dyaOrig="260">
          <v:shape id="_x0000_i1121" type="#_x0000_t75" style="width:12pt;height:12.75pt" o:ole="">
            <v:imagedata r:id="rId189" o:title=""/>
          </v:shape>
          <o:OLEObject Type="Embed" ProgID="Equation.3" ShapeID="_x0000_i1121" DrawAspect="Content" ObjectID="_1563863603" r:id="rId190"/>
        </w:object>
      </w:r>
      <w:r w:rsidRPr="00551C70">
        <w:rPr>
          <w:rFonts w:ascii="Times New Roman" w:eastAsia="Times New Roman" w:hAnsi="Times New Roman" w:cs="Nazanin" w:hint="cs"/>
          <w:sz w:val="28"/>
          <w:szCs w:val="28"/>
          <w:rtl/>
        </w:rPr>
        <w:t xml:space="preserve"> را دنبال مي نمايد.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Pr>
      </w:pPr>
      <w:r w:rsidRPr="00551C70">
        <w:rPr>
          <w:rFonts w:ascii="Times New Roman" w:eastAsia="Times New Roman" w:hAnsi="Times New Roman" w:cs="Nazanin" w:hint="cs"/>
          <w:sz w:val="28"/>
          <w:szCs w:val="28"/>
          <w:rtl/>
        </w:rPr>
        <w:t>از آنجائيکه</w:t>
      </w:r>
      <w:r w:rsidRPr="00551C70">
        <w:rPr>
          <w:rFonts w:ascii="Times New Roman" w:eastAsia="Times New Roman" w:hAnsi="Times New Roman" w:cs="Nazanin"/>
          <w:position w:val="-6"/>
          <w:sz w:val="28"/>
          <w:szCs w:val="28"/>
        </w:rPr>
        <w:object w:dxaOrig="220" w:dyaOrig="279">
          <v:shape id="_x0000_i1122" type="#_x0000_t75" style="width:11.25pt;height:14.25pt" o:ole="">
            <v:imagedata r:id="rId191" o:title=""/>
          </v:shape>
          <o:OLEObject Type="Embed" ProgID="Equation.3" ShapeID="_x0000_i1122" DrawAspect="Content" ObjectID="_1563863604" r:id="rId192"/>
        </w:object>
      </w:r>
      <w:r w:rsidRPr="00551C70">
        <w:rPr>
          <w:rFonts w:ascii="Times New Roman" w:eastAsia="Times New Roman" w:hAnsi="Times New Roman" w:cs="Nazanin" w:hint="cs"/>
          <w:sz w:val="28"/>
          <w:szCs w:val="28"/>
          <w:rtl/>
        </w:rPr>
        <w:t xml:space="preserve">استراتژي پايدار تکاملي </w:t>
      </w:r>
      <w:r w:rsidRPr="00551C70">
        <w:rPr>
          <w:rFonts w:ascii="Times New Roman" w:eastAsia="Times New Roman" w:hAnsi="Times New Roman" w:cs="Nazanin"/>
          <w:position w:val="-10"/>
          <w:sz w:val="28"/>
          <w:szCs w:val="28"/>
        </w:rPr>
        <w:object w:dxaOrig="660" w:dyaOrig="320">
          <v:shape id="_x0000_i1123" type="#_x0000_t75" style="width:33pt;height:15.75pt" o:ole="">
            <v:imagedata r:id="rId181" o:title=""/>
          </v:shape>
          <o:OLEObject Type="Embed" ProgID="Equation.DSMT4" ShapeID="_x0000_i1123" DrawAspect="Content" ObjectID="_1563863605" r:id="rId193"/>
        </w:object>
      </w:r>
      <w:r w:rsidRPr="00551C70">
        <w:rPr>
          <w:rFonts w:ascii="Times New Roman" w:eastAsia="Times New Roman" w:hAnsi="Times New Roman" w:cs="Nazanin" w:hint="cs"/>
          <w:sz w:val="28"/>
          <w:szCs w:val="28"/>
          <w:rtl/>
        </w:rPr>
        <w:t xml:space="preserve">مي باشد لذا ارزش براي هر بازيکن که اين استراتژي را دنبال نمايد مي بايستي از ارزش بازيکن ديگر که استراتژي </w:t>
      </w:r>
      <w:r w:rsidRPr="00551C70">
        <w:rPr>
          <w:rFonts w:ascii="Times New Roman" w:eastAsia="Times New Roman" w:hAnsi="Times New Roman" w:cs="Nazanin"/>
          <w:position w:val="-10"/>
          <w:sz w:val="28"/>
          <w:szCs w:val="28"/>
        </w:rPr>
        <w:object w:dxaOrig="240" w:dyaOrig="260">
          <v:shape id="_x0000_i1124" type="#_x0000_t75" style="width:12pt;height:12.75pt" o:ole="">
            <v:imagedata r:id="rId194" o:title=""/>
          </v:shape>
          <o:OLEObject Type="Embed" ProgID="Equation.3" ShapeID="_x0000_i1124" DrawAspect="Content" ObjectID="_1563863606" r:id="rId195"/>
        </w:object>
      </w:r>
      <w:r w:rsidRPr="00551C70">
        <w:rPr>
          <w:rFonts w:ascii="Times New Roman" w:eastAsia="Times New Roman" w:hAnsi="Times New Roman" w:cs="Nazanin" w:hint="cs"/>
          <w:sz w:val="28"/>
          <w:szCs w:val="28"/>
          <w:rtl/>
        </w:rPr>
        <w:t xml:space="preserve"> را دنبال مي نمايد، بزرگتر باشد. (زيرا رد غير اينصورت بازيکني که استراتژي </w:t>
      </w:r>
      <w:r w:rsidRPr="00551C70">
        <w:rPr>
          <w:rFonts w:ascii="Times New Roman" w:eastAsia="Times New Roman" w:hAnsi="Times New Roman" w:cs="Nazanin"/>
          <w:position w:val="-10"/>
          <w:sz w:val="28"/>
          <w:szCs w:val="28"/>
        </w:rPr>
        <w:object w:dxaOrig="240" w:dyaOrig="260">
          <v:shape id="_x0000_i1125" type="#_x0000_t75" style="width:12pt;height:12.75pt" o:ole="">
            <v:imagedata r:id="rId194" o:title=""/>
          </v:shape>
          <o:OLEObject Type="Embed" ProgID="Equation.3" ShapeID="_x0000_i1125" DrawAspect="Content" ObjectID="_1563863607" r:id="rId196"/>
        </w:object>
      </w:r>
      <w:r w:rsidRPr="00551C70">
        <w:rPr>
          <w:rFonts w:ascii="Times New Roman" w:eastAsia="Times New Roman" w:hAnsi="Times New Roman" w:cs="Nazanin" w:hint="cs"/>
          <w:sz w:val="28"/>
          <w:szCs w:val="28"/>
          <w:rtl/>
        </w:rPr>
        <w:t xml:space="preserve"> را دنبال مي نمايد، قادر است از استراتژي پايدار تکاملي فاصله بگيرد.) بنابراين </w:t>
      </w:r>
      <w:r w:rsidRPr="00551C70">
        <w:rPr>
          <w:rFonts w:ascii="Times New Roman" w:eastAsia="Times New Roman" w:hAnsi="Times New Roman" w:cs="Nazanin"/>
          <w:position w:val="-10"/>
          <w:sz w:val="28"/>
          <w:szCs w:val="28"/>
        </w:rPr>
        <w:object w:dxaOrig="1320" w:dyaOrig="320">
          <v:shape id="_x0000_i1126" type="#_x0000_t75" style="width:66pt;height:15.75pt" o:ole="">
            <v:imagedata r:id="rId197" o:title=""/>
          </v:shape>
          <o:OLEObject Type="Embed" ProgID="Equation.3" ShapeID="_x0000_i1126" DrawAspect="Content" ObjectID="_1563863608" r:id="rId198"/>
        </w:object>
      </w:r>
      <w:r w:rsidRPr="00551C70">
        <w:rPr>
          <w:rFonts w:ascii="Times New Roman" w:eastAsia="Times New Roman" w:hAnsi="Times New Roman" w:cs="Nazanin" w:hint="cs"/>
          <w:sz w:val="28"/>
          <w:szCs w:val="28"/>
          <w:rtl/>
        </w:rPr>
        <w:t>. در صورتي که</w:t>
      </w:r>
      <w:r w:rsidRPr="00551C70">
        <w:rPr>
          <w:rFonts w:ascii="Times New Roman" w:eastAsia="Times New Roman" w:hAnsi="Times New Roman" w:cs="Nazanin"/>
          <w:position w:val="-4"/>
          <w:sz w:val="28"/>
          <w:szCs w:val="28"/>
        </w:rPr>
        <w:object w:dxaOrig="240" w:dyaOrig="260">
          <v:shape id="_x0000_i1127" type="#_x0000_t75" style="width:12pt;height:12.75pt" o:ole="">
            <v:imagedata r:id="rId187" o:title=""/>
          </v:shape>
          <o:OLEObject Type="Embed" ProgID="Equation.DSMT4" ShapeID="_x0000_i1127" DrawAspect="Content" ObjectID="_1563863609" r:id="rId199"/>
        </w:object>
      </w:r>
      <w:r w:rsidRPr="00551C70">
        <w:rPr>
          <w:rFonts w:ascii="Times New Roman" w:eastAsia="Times New Roman" w:hAnsi="Times New Roman" w:cs="Nazanin" w:hint="cs"/>
          <w:sz w:val="28"/>
          <w:szCs w:val="28"/>
          <w:rtl/>
        </w:rPr>
        <w:t>خيلي نزديک به صفر باشد، آنگاه يکي از شرايط زير مي بايستي برقرار گردد:</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10"/>
          <w:sz w:val="28"/>
          <w:szCs w:val="28"/>
        </w:rPr>
        <w:object w:dxaOrig="2060" w:dyaOrig="320">
          <v:shape id="_x0000_i1128" type="#_x0000_t75" style="width:102.75pt;height:15.75pt" o:ole="">
            <v:imagedata r:id="rId200" o:title=""/>
          </v:shape>
          <o:OLEObject Type="Embed" ProgID="Equation.3" ShapeID="_x0000_i1128" DrawAspect="Content" ObjectID="_1563863610" r:id="rId201"/>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و يا</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10"/>
          <w:sz w:val="28"/>
          <w:szCs w:val="28"/>
        </w:rPr>
        <w:object w:dxaOrig="4160" w:dyaOrig="320">
          <v:shape id="_x0000_i1129" type="#_x0000_t75" style="width:207.75pt;height:15.75pt" o:ole="">
            <v:imagedata r:id="rId202" o:title=""/>
          </v:shape>
          <o:OLEObject Type="Embed" ProgID="Equation.3" ShapeID="_x0000_i1129" DrawAspect="Content" ObjectID="_1563863611" r:id="rId203"/>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lastRenderedPageBreak/>
        <w:t xml:space="preserve">عبارت فوق تعريف </w:t>
      </w:r>
      <w:r w:rsidRPr="00551C70">
        <w:rPr>
          <w:rFonts w:ascii="Times New Roman" w:eastAsia="Times New Roman" w:hAnsi="Times New Roman" w:cs="Nazanin"/>
          <w:position w:val="-10"/>
          <w:sz w:val="28"/>
          <w:szCs w:val="28"/>
        </w:rPr>
        <w:object w:dxaOrig="660" w:dyaOrig="320">
          <v:shape id="_x0000_i1130" type="#_x0000_t75" style="width:33pt;height:15.75pt" o:ole="">
            <v:imagedata r:id="rId181" o:title=""/>
          </v:shape>
          <o:OLEObject Type="Embed" ProgID="Equation.DSMT4" ShapeID="_x0000_i1130" DrawAspect="Content" ObjectID="_1563863612" r:id="rId204"/>
        </w:object>
      </w:r>
      <w:r w:rsidRPr="00551C70">
        <w:rPr>
          <w:rFonts w:ascii="Times New Roman" w:eastAsia="Times New Roman" w:hAnsi="Times New Roman" w:cs="Nazanin" w:hint="cs"/>
          <w:sz w:val="28"/>
          <w:szCs w:val="28"/>
          <w:rtl/>
        </w:rPr>
        <w:t xml:space="preserve"> مي باشد که توسط اسميت و پرايس ارائه گرديده است.</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واقع معناي عبارت به اين معنا مي باشد که يک استراتژي</w:t>
      </w:r>
      <w:r w:rsidRPr="00551C70">
        <w:rPr>
          <w:rFonts w:ascii="Times New Roman" w:eastAsia="Times New Roman" w:hAnsi="Times New Roman" w:cs="Nazanin"/>
          <w:position w:val="-6"/>
          <w:sz w:val="28"/>
          <w:szCs w:val="28"/>
        </w:rPr>
        <w:object w:dxaOrig="220" w:dyaOrig="279">
          <v:shape id="_x0000_i1131" type="#_x0000_t75" style="width:11.25pt;height:14.25pt" o:ole="">
            <v:imagedata r:id="rId205" o:title=""/>
          </v:shape>
          <o:OLEObject Type="Embed" ProgID="Equation.3" ShapeID="_x0000_i1131" DrawAspect="Content" ObjectID="_1563863613" r:id="rId206"/>
        </w:object>
      </w:r>
      <w:r w:rsidRPr="00551C70">
        <w:rPr>
          <w:rFonts w:ascii="Times New Roman" w:eastAsia="Times New Roman" w:hAnsi="Times New Roman" w:cs="Nazanin" w:hint="cs"/>
          <w:sz w:val="28"/>
          <w:szCs w:val="28"/>
          <w:rtl/>
        </w:rPr>
        <w:t xml:space="preserve"> يک استراتژي پايدار تکاملي </w:t>
      </w:r>
      <w:r w:rsidRPr="00551C70">
        <w:rPr>
          <w:rFonts w:ascii="Times New Roman" w:eastAsia="Times New Roman" w:hAnsi="Times New Roman" w:cs="Nazanin"/>
          <w:position w:val="-10"/>
          <w:sz w:val="28"/>
          <w:szCs w:val="28"/>
        </w:rPr>
        <w:object w:dxaOrig="660" w:dyaOrig="320">
          <v:shape id="_x0000_i1132" type="#_x0000_t75" style="width:33pt;height:15.75pt" o:ole="">
            <v:imagedata r:id="rId181" o:title=""/>
          </v:shape>
          <o:OLEObject Type="Embed" ProgID="Equation.DSMT4" ShapeID="_x0000_i1132" DrawAspect="Content" ObjectID="_1563863614" r:id="rId207"/>
        </w:object>
      </w:r>
      <w:r w:rsidRPr="00551C70">
        <w:rPr>
          <w:rFonts w:ascii="Times New Roman" w:eastAsia="Times New Roman" w:hAnsi="Times New Roman" w:cs="Nazanin" w:hint="cs"/>
          <w:sz w:val="28"/>
          <w:szCs w:val="28"/>
          <w:rtl/>
        </w:rPr>
        <w:t>مي باشد اگر يکي از دو شرط زير برقرار باشد:</w:t>
      </w:r>
    </w:p>
    <w:p w:rsidR="00551C70" w:rsidRPr="00551C70" w:rsidRDefault="00551C70" w:rsidP="00C53293">
      <w:pPr>
        <w:numPr>
          <w:ilvl w:val="0"/>
          <w:numId w:val="14"/>
        </w:numPr>
        <w:spacing w:after="0" w:line="360" w:lineRule="auto"/>
        <w:ind w:hanging="223"/>
        <w:jc w:val="lowKashida"/>
        <w:rPr>
          <w:rFonts w:ascii="Times New Roman" w:eastAsia="Times New Roman" w:hAnsi="Times New Roman" w:cs="Nazanin"/>
          <w:sz w:val="28"/>
          <w:szCs w:val="28"/>
        </w:rPr>
      </w:pPr>
      <w:r w:rsidRPr="00551C70">
        <w:rPr>
          <w:rFonts w:ascii="Times New Roman" w:eastAsia="Times New Roman" w:hAnsi="Times New Roman" w:cs="Nazanin" w:hint="cs"/>
          <w:sz w:val="28"/>
          <w:szCs w:val="28"/>
          <w:rtl/>
        </w:rPr>
        <w:t>استراتژي</w:t>
      </w:r>
      <w:r w:rsidRPr="00551C70">
        <w:rPr>
          <w:rFonts w:ascii="Times New Roman" w:eastAsia="Times New Roman" w:hAnsi="Times New Roman" w:cs="Nazanin"/>
          <w:position w:val="-6"/>
          <w:sz w:val="28"/>
          <w:szCs w:val="28"/>
        </w:rPr>
        <w:object w:dxaOrig="220" w:dyaOrig="279">
          <v:shape id="_x0000_i1133" type="#_x0000_t75" style="width:11.25pt;height:14.25pt" o:ole="">
            <v:imagedata r:id="rId208" o:title=""/>
          </v:shape>
          <o:OLEObject Type="Embed" ProgID="Equation.3" ShapeID="_x0000_i1133" DrawAspect="Content" ObjectID="_1563863615" r:id="rId209"/>
        </w:object>
      </w:r>
      <w:r w:rsidRPr="00551C70">
        <w:rPr>
          <w:rFonts w:ascii="Times New Roman" w:eastAsia="Times New Roman" w:hAnsi="Times New Roman" w:cs="Nazanin" w:hint="cs"/>
          <w:sz w:val="28"/>
          <w:szCs w:val="28"/>
          <w:rtl/>
        </w:rPr>
        <w:t xml:space="preserve"> بازي بهتري را در مقابل استراتژي</w:t>
      </w:r>
      <w:r w:rsidRPr="00551C70">
        <w:rPr>
          <w:rFonts w:ascii="Times New Roman" w:eastAsia="Times New Roman" w:hAnsi="Times New Roman" w:cs="Nazanin"/>
          <w:position w:val="-6"/>
          <w:sz w:val="28"/>
          <w:szCs w:val="28"/>
        </w:rPr>
        <w:object w:dxaOrig="220" w:dyaOrig="279">
          <v:shape id="_x0000_i1134" type="#_x0000_t75" style="width:11.25pt;height:14.25pt" o:ole="">
            <v:imagedata r:id="rId208" o:title=""/>
          </v:shape>
          <o:OLEObject Type="Embed" ProgID="Equation.3" ShapeID="_x0000_i1134" DrawAspect="Content" ObjectID="_1563863616" r:id="rId210"/>
        </w:object>
      </w:r>
      <w:r w:rsidRPr="00551C70">
        <w:rPr>
          <w:rFonts w:ascii="Times New Roman" w:eastAsia="Times New Roman" w:hAnsi="Times New Roman" w:cs="Nazanin" w:hint="cs"/>
          <w:sz w:val="28"/>
          <w:szCs w:val="28"/>
          <w:rtl/>
        </w:rPr>
        <w:t xml:space="preserve"> از هر استراتژي </w:t>
      </w:r>
      <w:r w:rsidRPr="00551C70">
        <w:rPr>
          <w:rFonts w:ascii="Times New Roman" w:eastAsia="Times New Roman" w:hAnsi="Times New Roman" w:cs="Nazanin"/>
          <w:position w:val="-10"/>
          <w:sz w:val="28"/>
          <w:szCs w:val="28"/>
        </w:rPr>
        <w:object w:dxaOrig="240" w:dyaOrig="260">
          <v:shape id="_x0000_i1135" type="#_x0000_t75" style="width:12pt;height:12.75pt" o:ole="">
            <v:imagedata r:id="rId211" o:title=""/>
          </v:shape>
          <o:OLEObject Type="Embed" ProgID="Equation.3" ShapeID="_x0000_i1135" DrawAspect="Content" ObjectID="_1563863617" r:id="rId212"/>
        </w:object>
      </w:r>
      <w:r w:rsidRPr="00551C70">
        <w:rPr>
          <w:rFonts w:ascii="Times New Roman" w:eastAsia="Times New Roman" w:hAnsi="Times New Roman" w:cs="Nazanin" w:hint="cs"/>
          <w:sz w:val="28"/>
          <w:szCs w:val="28"/>
          <w:rtl/>
        </w:rPr>
        <w:t xml:space="preserve"> در مقابل استراتژي</w:t>
      </w:r>
      <w:r w:rsidRPr="00551C70">
        <w:rPr>
          <w:rFonts w:ascii="Times New Roman" w:eastAsia="Times New Roman" w:hAnsi="Times New Roman" w:cs="Nazanin"/>
          <w:position w:val="-6"/>
          <w:sz w:val="28"/>
          <w:szCs w:val="28"/>
        </w:rPr>
        <w:object w:dxaOrig="220" w:dyaOrig="279">
          <v:shape id="_x0000_i1136" type="#_x0000_t75" style="width:11.25pt;height:14.25pt" o:ole="">
            <v:imagedata r:id="rId208" o:title=""/>
          </v:shape>
          <o:OLEObject Type="Embed" ProgID="Equation.3" ShapeID="_x0000_i1136" DrawAspect="Content" ObjectID="_1563863618" r:id="rId213"/>
        </w:object>
      </w:r>
      <w:r w:rsidRPr="00551C70">
        <w:rPr>
          <w:rFonts w:ascii="Times New Roman" w:eastAsia="Times New Roman" w:hAnsi="Times New Roman" w:cs="Nazanin" w:hint="cs"/>
          <w:sz w:val="28"/>
          <w:szCs w:val="28"/>
          <w:rtl/>
        </w:rPr>
        <w:t xml:space="preserve"> انجام مي دهد.</w:t>
      </w:r>
    </w:p>
    <w:p w:rsidR="00551C70" w:rsidRPr="00551C70" w:rsidRDefault="00551C70" w:rsidP="00C53293">
      <w:pPr>
        <w:numPr>
          <w:ilvl w:val="0"/>
          <w:numId w:val="14"/>
        </w:numPr>
        <w:spacing w:after="0" w:line="360" w:lineRule="auto"/>
        <w:ind w:hanging="223"/>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برخي از استراتژي هاي </w:t>
      </w:r>
      <w:r w:rsidRPr="00551C70">
        <w:rPr>
          <w:rFonts w:ascii="Times New Roman" w:eastAsia="Times New Roman" w:hAnsi="Times New Roman" w:cs="Nazanin"/>
          <w:position w:val="-10"/>
          <w:sz w:val="28"/>
          <w:szCs w:val="28"/>
        </w:rPr>
        <w:object w:dxaOrig="240" w:dyaOrig="260">
          <v:shape id="_x0000_i1137" type="#_x0000_t75" style="width:12pt;height:12.75pt" o:ole="">
            <v:imagedata r:id="rId214" o:title=""/>
          </v:shape>
          <o:OLEObject Type="Embed" ProgID="Equation.3" ShapeID="_x0000_i1137" DrawAspect="Content" ObjectID="_1563863619" r:id="rId215"/>
        </w:object>
      </w:r>
      <w:r w:rsidRPr="00551C70">
        <w:rPr>
          <w:rFonts w:ascii="Times New Roman" w:eastAsia="Times New Roman" w:hAnsi="Times New Roman" w:cs="Nazanin" w:hint="cs"/>
          <w:sz w:val="28"/>
          <w:szCs w:val="28"/>
          <w:rtl/>
        </w:rPr>
        <w:t xml:space="preserve"> بازيي که در مقابل استراتژي</w:t>
      </w:r>
      <w:r w:rsidRPr="00551C70">
        <w:rPr>
          <w:rFonts w:ascii="Times New Roman" w:eastAsia="Times New Roman" w:hAnsi="Times New Roman" w:cs="Nazanin"/>
          <w:position w:val="-6"/>
          <w:sz w:val="28"/>
          <w:szCs w:val="28"/>
        </w:rPr>
        <w:object w:dxaOrig="220" w:dyaOrig="279">
          <v:shape id="_x0000_i1138" type="#_x0000_t75" style="width:11.25pt;height:14.25pt" o:ole="">
            <v:imagedata r:id="rId208" o:title=""/>
          </v:shape>
          <o:OLEObject Type="Embed" ProgID="Equation.3" ShapeID="_x0000_i1138" DrawAspect="Content" ObjectID="_1563863620" r:id="rId216"/>
        </w:object>
      </w:r>
      <w:r w:rsidRPr="00551C70">
        <w:rPr>
          <w:rFonts w:ascii="Times New Roman" w:eastAsia="Times New Roman" w:hAnsi="Times New Roman" w:cs="Nazanin" w:hint="cs"/>
          <w:sz w:val="28"/>
          <w:szCs w:val="28"/>
          <w:rtl/>
        </w:rPr>
        <w:t xml:space="preserve"> انجام مي دهند به همان خوبي بازي استراتژي</w:t>
      </w:r>
      <w:r w:rsidRPr="00551C70">
        <w:rPr>
          <w:rFonts w:ascii="Times New Roman" w:eastAsia="Times New Roman" w:hAnsi="Times New Roman" w:cs="Nazanin"/>
          <w:position w:val="-6"/>
          <w:sz w:val="28"/>
          <w:szCs w:val="28"/>
        </w:rPr>
        <w:object w:dxaOrig="220" w:dyaOrig="279">
          <v:shape id="_x0000_i1139" type="#_x0000_t75" style="width:11.25pt;height:14.25pt" o:ole="">
            <v:imagedata r:id="rId208" o:title=""/>
          </v:shape>
          <o:OLEObject Type="Embed" ProgID="Equation.3" ShapeID="_x0000_i1139" DrawAspect="Content" ObjectID="_1563863621" r:id="rId217"/>
        </w:object>
      </w:r>
      <w:r w:rsidRPr="00551C70">
        <w:rPr>
          <w:rFonts w:ascii="Times New Roman" w:eastAsia="Times New Roman" w:hAnsi="Times New Roman" w:cs="Nazanin" w:hint="cs"/>
          <w:sz w:val="28"/>
          <w:szCs w:val="28"/>
          <w:rtl/>
        </w:rPr>
        <w:t>مي باشد اما استراژي</w:t>
      </w:r>
      <w:r w:rsidRPr="00551C70">
        <w:rPr>
          <w:rFonts w:ascii="Times New Roman" w:eastAsia="Times New Roman" w:hAnsi="Times New Roman" w:cs="Nazanin"/>
          <w:position w:val="-6"/>
          <w:sz w:val="28"/>
          <w:szCs w:val="28"/>
        </w:rPr>
        <w:object w:dxaOrig="220" w:dyaOrig="279">
          <v:shape id="_x0000_i1140" type="#_x0000_t75" style="width:11.25pt;height:14.25pt" o:ole="">
            <v:imagedata r:id="rId208" o:title=""/>
          </v:shape>
          <o:OLEObject Type="Embed" ProgID="Equation.3" ShapeID="_x0000_i1140" DrawAspect="Content" ObjectID="_1563863622" r:id="rId218"/>
        </w:object>
      </w:r>
      <w:r w:rsidRPr="00551C70">
        <w:rPr>
          <w:rFonts w:ascii="Times New Roman" w:eastAsia="Times New Roman" w:hAnsi="Times New Roman" w:cs="Nazanin" w:hint="cs"/>
          <w:sz w:val="28"/>
          <w:szCs w:val="28"/>
          <w:rtl/>
        </w:rPr>
        <w:t xml:space="preserve"> بازيي را که در مقابل استراتژي </w:t>
      </w:r>
      <w:r w:rsidRPr="00551C70">
        <w:rPr>
          <w:rFonts w:ascii="Times New Roman" w:eastAsia="Times New Roman" w:hAnsi="Times New Roman" w:cs="Nazanin"/>
          <w:position w:val="-10"/>
          <w:sz w:val="28"/>
          <w:szCs w:val="28"/>
        </w:rPr>
        <w:object w:dxaOrig="240" w:dyaOrig="260">
          <v:shape id="_x0000_i1141" type="#_x0000_t75" style="width:12pt;height:12.75pt" o:ole="">
            <v:imagedata r:id="rId219" o:title=""/>
          </v:shape>
          <o:OLEObject Type="Embed" ProgID="Equation.3" ShapeID="_x0000_i1141" DrawAspect="Content" ObjectID="_1563863623" r:id="rId220"/>
        </w:object>
      </w:r>
      <w:r w:rsidRPr="00551C70">
        <w:rPr>
          <w:rFonts w:ascii="Times New Roman" w:eastAsia="Times New Roman" w:hAnsi="Times New Roman" w:cs="Nazanin" w:hint="cs"/>
          <w:sz w:val="28"/>
          <w:szCs w:val="28"/>
          <w:rtl/>
        </w:rPr>
        <w:t xml:space="preserve"> انجام مي دهد، بهتر از بازي هر استراتژي </w:t>
      </w:r>
      <w:r w:rsidRPr="00551C70">
        <w:rPr>
          <w:rFonts w:ascii="Times New Roman" w:eastAsia="Times New Roman" w:hAnsi="Times New Roman" w:cs="Nazanin"/>
          <w:position w:val="-10"/>
          <w:sz w:val="28"/>
          <w:szCs w:val="28"/>
        </w:rPr>
        <w:object w:dxaOrig="240" w:dyaOrig="260">
          <v:shape id="_x0000_i1142" type="#_x0000_t75" style="width:12pt;height:12.75pt" o:ole="">
            <v:imagedata r:id="rId219" o:title=""/>
          </v:shape>
          <o:OLEObject Type="Embed" ProgID="Equation.3" ShapeID="_x0000_i1142" DrawAspect="Content" ObjectID="_1563863624" r:id="rId221"/>
        </w:object>
      </w:r>
      <w:r w:rsidRPr="00551C70">
        <w:rPr>
          <w:rFonts w:ascii="Times New Roman" w:eastAsia="Times New Roman" w:hAnsi="Times New Roman" w:cs="Nazanin" w:hint="cs"/>
          <w:sz w:val="28"/>
          <w:szCs w:val="28"/>
          <w:rtl/>
        </w:rPr>
        <w:t xml:space="preserve"> در مقابل استراتژي </w:t>
      </w:r>
      <w:r w:rsidRPr="00551C70">
        <w:rPr>
          <w:rFonts w:ascii="Times New Roman" w:eastAsia="Times New Roman" w:hAnsi="Times New Roman" w:cs="Nazanin"/>
          <w:position w:val="-10"/>
          <w:sz w:val="28"/>
          <w:szCs w:val="28"/>
        </w:rPr>
        <w:object w:dxaOrig="240" w:dyaOrig="260">
          <v:shape id="_x0000_i1143" type="#_x0000_t75" style="width:12pt;height:12.75pt" o:ole="">
            <v:imagedata r:id="rId219" o:title=""/>
          </v:shape>
          <o:OLEObject Type="Embed" ProgID="Equation.3" ShapeID="_x0000_i1143" DrawAspect="Content" ObjectID="_1563863625" r:id="rId222"/>
        </w:object>
      </w:r>
      <w:r w:rsidRPr="00551C70">
        <w:rPr>
          <w:rFonts w:ascii="Times New Roman" w:eastAsia="Times New Roman" w:hAnsi="Times New Roman" w:cs="Nazanin" w:hint="cs"/>
          <w:sz w:val="28"/>
          <w:szCs w:val="28"/>
          <w:rtl/>
        </w:rPr>
        <w:t xml:space="preserve"> مي باشد .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با توضيحات ارائه شده در خصوص ويژگي هاي استراتژي پايدار تکاملي به راحتي مي توان گفت که در بازي باز ـ کبوتر، استراتژي کبوتر، يک استراتژي پايدار تکاملي </w:t>
      </w:r>
      <w:r w:rsidRPr="00551C70">
        <w:rPr>
          <w:rFonts w:ascii="Times New Roman" w:eastAsia="Times New Roman" w:hAnsi="Times New Roman" w:cs="Nazanin"/>
          <w:position w:val="-10"/>
          <w:sz w:val="28"/>
          <w:szCs w:val="28"/>
        </w:rPr>
        <w:object w:dxaOrig="660" w:dyaOrig="320">
          <v:shape id="_x0000_i1144" type="#_x0000_t75" style="width:33pt;height:15.75pt" o:ole="">
            <v:imagedata r:id="rId181" o:title=""/>
          </v:shape>
          <o:OLEObject Type="Embed" ProgID="Equation.DSMT4" ShapeID="_x0000_i1144" DrawAspect="Content" ObjectID="_1563863626" r:id="rId223"/>
        </w:object>
      </w:r>
      <w:r w:rsidRPr="00551C70">
        <w:rPr>
          <w:rFonts w:ascii="Times New Roman" w:eastAsia="Times New Roman" w:hAnsi="Times New Roman" w:cs="Nazanin" w:hint="cs"/>
          <w:sz w:val="28"/>
          <w:szCs w:val="28"/>
          <w:rtl/>
        </w:rPr>
        <w:t xml:space="preserve">نمي باشد، زيرا يک جمعيت خالص از کبوترها مي تواند بوسيله بازهاي مهاجم مورد تهاجم واقع شوند. در صورتيکه ارزش </w:t>
      </w:r>
      <w:r w:rsidRPr="00551C70">
        <w:rPr>
          <w:rFonts w:ascii="Times New Roman" w:eastAsia="Times New Roman" w:hAnsi="Times New Roman" w:cs="Nazanin"/>
          <w:position w:val="-6"/>
          <w:sz w:val="28"/>
          <w:szCs w:val="28"/>
        </w:rPr>
        <w:object w:dxaOrig="240" w:dyaOrig="279">
          <v:shape id="_x0000_i1145" type="#_x0000_t75" style="width:12pt;height:14.25pt" o:ole="">
            <v:imagedata r:id="rId224" o:title=""/>
          </v:shape>
          <o:OLEObject Type="Embed" ProgID="Equation.DSMT4" ShapeID="_x0000_i1145" DrawAspect="Content" ObjectID="_1563863627" r:id="rId225"/>
        </w:object>
      </w:r>
      <w:r w:rsidRPr="00551C70">
        <w:rPr>
          <w:rFonts w:ascii="Times New Roman" w:eastAsia="Times New Roman" w:hAnsi="Times New Roman" w:cs="Nazanin" w:hint="cs"/>
          <w:sz w:val="28"/>
          <w:szCs w:val="28"/>
          <w:rtl/>
        </w:rPr>
        <w:t>(ارزش منابع) از هزينه</w:t>
      </w:r>
      <w:r w:rsidRPr="00551C70">
        <w:rPr>
          <w:rFonts w:ascii="Times New Roman" w:eastAsia="Times New Roman" w:hAnsi="Times New Roman" w:cs="Nazanin"/>
          <w:position w:val="-6"/>
          <w:sz w:val="28"/>
          <w:szCs w:val="28"/>
        </w:rPr>
        <w:object w:dxaOrig="240" w:dyaOrig="279">
          <v:shape id="_x0000_i1146" type="#_x0000_t75" style="width:12pt;height:14.25pt" o:ole="">
            <v:imagedata r:id="rId226" o:title=""/>
          </v:shape>
          <o:OLEObject Type="Embed" ProgID="Equation.DSMT4" ShapeID="_x0000_i1146" DrawAspect="Content" ObjectID="_1563863628" r:id="rId227"/>
        </w:object>
      </w:r>
      <w:r w:rsidRPr="00551C70">
        <w:rPr>
          <w:rFonts w:ascii="Times New Roman" w:eastAsia="Times New Roman" w:hAnsi="Times New Roman" w:cs="Nazanin" w:hint="cs"/>
          <w:sz w:val="28"/>
          <w:szCs w:val="28"/>
          <w:rtl/>
        </w:rPr>
        <w:t xml:space="preserve"> (هزينه زخمي شدن) بيشتر باشد. (که در اينصورت ريسك زخمي شدن براي بدست آوردن منابع بيشتر معقول است) آنگاه استراتژي باز، يک استراتژي پايدار تکاملي خواهد بود و در صورتيکه ارزش منابع کمتر از هزينه زخمي شدن باشد و بازيکنان مجبور به انتخاب يک استراتژي خالص باشد، در اينصورت استراتژي پايدار تکاملي </w:t>
      </w:r>
      <w:r w:rsidRPr="00551C70">
        <w:rPr>
          <w:rFonts w:ascii="Times New Roman" w:eastAsia="Times New Roman" w:hAnsi="Times New Roman" w:cs="Nazanin"/>
          <w:position w:val="-10"/>
          <w:sz w:val="28"/>
          <w:szCs w:val="28"/>
        </w:rPr>
        <w:object w:dxaOrig="660" w:dyaOrig="320">
          <v:shape id="_x0000_i1147" type="#_x0000_t75" style="width:33pt;height:15.75pt" o:ole="">
            <v:imagedata r:id="rId181" o:title=""/>
          </v:shape>
          <o:OLEObject Type="Embed" ProgID="Equation.DSMT4" ShapeID="_x0000_i1147" DrawAspect="Content" ObjectID="_1563863629" r:id="rId228"/>
        </w:object>
      </w:r>
      <w:r w:rsidRPr="00551C70">
        <w:rPr>
          <w:rFonts w:ascii="Times New Roman" w:eastAsia="Times New Roman" w:hAnsi="Times New Roman" w:cs="Nazanin" w:hint="cs"/>
          <w:sz w:val="28"/>
          <w:szCs w:val="28"/>
          <w:rtl/>
        </w:rPr>
        <w:t xml:space="preserve"> وجود ندارد. البته در صورتيکه بازيکنان بتوانند استراتژي هاي مرکب انتخاب نمايند، استراتژي پايدار تکاملي وجود خواهد داشت.</w:t>
      </w:r>
    </w:p>
    <w:p w:rsidR="00551C70" w:rsidRPr="00551C70" w:rsidRDefault="00551C70" w:rsidP="00551C70">
      <w:pPr>
        <w:spacing w:after="0" w:line="360" w:lineRule="auto"/>
        <w:ind w:left="516"/>
        <w:jc w:val="lowKashida"/>
        <w:rPr>
          <w:rFonts w:ascii="Times New Roman" w:eastAsia="Times New Roman" w:hAnsi="Times New Roman" w:cs="Nazanin"/>
          <w:sz w:val="16"/>
          <w:szCs w:val="16"/>
          <w:rtl/>
        </w:rPr>
      </w:pP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b/>
          <w:bCs/>
          <w:sz w:val="28"/>
          <w:szCs w:val="28"/>
          <w:rtl/>
        </w:rPr>
        <w:lastRenderedPageBreak/>
        <w:t>رويکرد دوم</w:t>
      </w:r>
      <w:r w:rsidRPr="00551C70">
        <w:rPr>
          <w:rFonts w:ascii="Times New Roman" w:eastAsia="Times New Roman" w:hAnsi="Times New Roman" w:cs="Nazanin" w:hint="cs"/>
          <w:sz w:val="28"/>
          <w:szCs w:val="28"/>
          <w:rtl/>
        </w:rPr>
        <w:t xml:space="preserve">: در اين رويکرد، تغييرات استراتژي بصورت ديناميک براي بررسي خواص تکاملي در جمعيت مورد مطالعه قرار مي گيرد [173و166]. براي توضيح رويکرد دوم، مسأله مشهور معماي زنداني را در نظر بگيريد. در اين بازي بازيکنان يکي از استراتژي هاي </w:t>
      </w:r>
      <w:r w:rsidRPr="00551C70">
        <w:rPr>
          <w:rFonts w:ascii="Times New Roman" w:eastAsia="Times New Roman" w:hAnsi="Times New Roman" w:cs="Nazanin"/>
          <w:sz w:val="28"/>
          <w:szCs w:val="28"/>
        </w:rPr>
        <w:t>Cooperate</w:t>
      </w:r>
      <w:r w:rsidRPr="00551C70">
        <w:rPr>
          <w:rFonts w:ascii="Times New Roman" w:eastAsia="Times New Roman" w:hAnsi="Times New Roman" w:cs="Nazanin" w:hint="cs"/>
          <w:sz w:val="28"/>
          <w:szCs w:val="28"/>
          <w:rtl/>
        </w:rPr>
        <w:t xml:space="preserve"> و </w:t>
      </w:r>
      <w:r w:rsidRPr="00551C70">
        <w:rPr>
          <w:rFonts w:ascii="Times New Roman" w:eastAsia="Times New Roman" w:hAnsi="Times New Roman" w:cs="Nazanin"/>
          <w:sz w:val="28"/>
          <w:szCs w:val="28"/>
        </w:rPr>
        <w:t>Defect</w:t>
      </w:r>
      <w:r w:rsidRPr="00551C70">
        <w:rPr>
          <w:rFonts w:ascii="Times New Roman" w:eastAsia="Times New Roman" w:hAnsi="Times New Roman" w:cs="Nazanin" w:hint="cs"/>
          <w:sz w:val="28"/>
          <w:szCs w:val="28"/>
          <w:rtl/>
        </w:rPr>
        <w:t xml:space="preserve"> را دنبال مي کنند. ماتريس بازده براي اين مسأله بصورت زير خواهد بود [168و167]:</w:t>
      </w:r>
    </w:p>
    <w:p w:rsidR="00551C70" w:rsidRPr="00551C70" w:rsidRDefault="00551C70" w:rsidP="00551C70">
      <w:pPr>
        <w:spacing w:after="0" w:line="360" w:lineRule="auto"/>
        <w:jc w:val="lowKashida"/>
        <w:rPr>
          <w:rFonts w:ascii="Times New Roman" w:eastAsia="Times New Roman" w:hAnsi="Times New Roman" w:cs="Nazanin"/>
          <w:sz w:val="6"/>
          <w:szCs w:val="6"/>
          <w:rtl/>
        </w:rPr>
      </w:pPr>
    </w:p>
    <w:tbl>
      <w:tblPr>
        <w:bidiVisual/>
        <w:tblW w:w="0" w:type="auto"/>
        <w:jc w:val="center"/>
        <w:tblLook w:val="01E0" w:firstRow="1" w:lastRow="1" w:firstColumn="1" w:lastColumn="1" w:noHBand="0" w:noVBand="0"/>
      </w:tblPr>
      <w:tblGrid>
        <w:gridCol w:w="1418"/>
        <w:gridCol w:w="1684"/>
        <w:gridCol w:w="1507"/>
      </w:tblGrid>
      <w:tr w:rsidR="00551C70" w:rsidRPr="00551C70" w:rsidTr="00B122F5">
        <w:trPr>
          <w:jc w:val="center"/>
        </w:trPr>
        <w:tc>
          <w:tcPr>
            <w:tcW w:w="1418" w:type="dxa"/>
            <w:tcBorders>
              <w:bottom w:val="single" w:sz="4" w:space="0" w:color="auto"/>
            </w:tcBorders>
            <w:shd w:val="clear" w:color="auto" w:fill="CCFFFF"/>
            <w:vAlign w:val="center"/>
          </w:tcPr>
          <w:p w:rsidR="00551C70" w:rsidRPr="00551C70" w:rsidRDefault="00551C70" w:rsidP="00551C70">
            <w:pPr>
              <w:spacing w:after="0" w:line="360" w:lineRule="auto"/>
              <w:jc w:val="center"/>
              <w:rPr>
                <w:rFonts w:ascii="Times New Roman" w:eastAsia="MS Mincho" w:hAnsi="Times New Roman" w:cs="Nazanin"/>
                <w:b/>
                <w:bCs/>
                <w:i/>
                <w:iCs/>
                <w:sz w:val="26"/>
                <w:szCs w:val="26"/>
                <w:rtl/>
              </w:rPr>
            </w:pPr>
            <w:r w:rsidRPr="00551C70">
              <w:rPr>
                <w:rFonts w:ascii="Times New Roman" w:eastAsia="MS Mincho" w:hAnsi="Times New Roman" w:cs="Nazanin" w:hint="cs"/>
                <w:b/>
                <w:bCs/>
                <w:i/>
                <w:iCs/>
                <w:sz w:val="26"/>
                <w:szCs w:val="26"/>
                <w:rtl/>
              </w:rPr>
              <w:t>عدم همکاري</w:t>
            </w:r>
          </w:p>
        </w:tc>
        <w:tc>
          <w:tcPr>
            <w:tcW w:w="1684" w:type="dxa"/>
            <w:tcBorders>
              <w:bottom w:val="single" w:sz="4" w:space="0" w:color="auto"/>
              <w:right w:val="single" w:sz="4" w:space="0" w:color="auto"/>
            </w:tcBorders>
            <w:shd w:val="clear" w:color="auto" w:fill="CCFFFF"/>
            <w:vAlign w:val="center"/>
          </w:tcPr>
          <w:p w:rsidR="00551C70" w:rsidRPr="00551C70" w:rsidRDefault="00551C70" w:rsidP="00551C70">
            <w:pPr>
              <w:spacing w:after="0" w:line="360" w:lineRule="auto"/>
              <w:jc w:val="center"/>
              <w:rPr>
                <w:rFonts w:ascii="Times New Roman" w:eastAsia="MS Mincho" w:hAnsi="Times New Roman" w:cs="Nazanin"/>
                <w:b/>
                <w:bCs/>
                <w:i/>
                <w:iCs/>
                <w:sz w:val="26"/>
                <w:szCs w:val="26"/>
                <w:rtl/>
              </w:rPr>
            </w:pPr>
            <w:r w:rsidRPr="00551C70">
              <w:rPr>
                <w:rFonts w:ascii="Times New Roman" w:eastAsia="MS Mincho" w:hAnsi="Times New Roman" w:cs="Nazanin" w:hint="cs"/>
                <w:b/>
                <w:bCs/>
                <w:i/>
                <w:iCs/>
                <w:sz w:val="26"/>
                <w:szCs w:val="26"/>
                <w:rtl/>
              </w:rPr>
              <w:t>همکاري</w:t>
            </w:r>
          </w:p>
        </w:tc>
        <w:tc>
          <w:tcPr>
            <w:tcW w:w="1507" w:type="dxa"/>
            <w:tcBorders>
              <w:left w:val="single" w:sz="4" w:space="0" w:color="auto"/>
              <w:bottom w:val="single" w:sz="4" w:space="0" w:color="auto"/>
            </w:tcBorders>
            <w:vAlign w:val="center"/>
          </w:tcPr>
          <w:p w:rsidR="00551C70" w:rsidRPr="00551C70" w:rsidRDefault="00551C70" w:rsidP="00551C70">
            <w:pPr>
              <w:spacing w:before="20" w:after="20" w:line="360" w:lineRule="auto"/>
              <w:jc w:val="center"/>
              <w:rPr>
                <w:rFonts w:ascii="Times New Roman" w:eastAsia="MS Mincho" w:hAnsi="Times New Roman" w:cs="Nazanin"/>
                <w:sz w:val="28"/>
                <w:szCs w:val="28"/>
                <w:rtl/>
              </w:rPr>
            </w:pPr>
          </w:p>
        </w:tc>
      </w:tr>
      <w:tr w:rsidR="00551C70" w:rsidRPr="00551C70" w:rsidTr="00B122F5">
        <w:trPr>
          <w:jc w:val="center"/>
        </w:trPr>
        <w:tc>
          <w:tcPr>
            <w:tcW w:w="1418" w:type="dxa"/>
            <w:tcBorders>
              <w:top w:val="single" w:sz="4" w:space="0" w:color="auto"/>
            </w:tcBorders>
            <w:vAlign w:val="center"/>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700" w:dyaOrig="320">
                <v:shape id="_x0000_i1148" type="#_x0000_t75" style="width:35.25pt;height:15.75pt" o:ole="">
                  <v:imagedata r:id="rId229" o:title=""/>
                </v:shape>
                <o:OLEObject Type="Embed" ProgID="Equation.3" ShapeID="_x0000_i1148" DrawAspect="Content" ObjectID="_1563863630" r:id="rId230"/>
              </w:object>
            </w:r>
          </w:p>
        </w:tc>
        <w:tc>
          <w:tcPr>
            <w:tcW w:w="1684" w:type="dxa"/>
            <w:tcBorders>
              <w:top w:val="single" w:sz="4" w:space="0" w:color="auto"/>
              <w:right w:val="single" w:sz="4" w:space="0" w:color="auto"/>
            </w:tcBorders>
            <w:vAlign w:val="center"/>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720" w:dyaOrig="320">
                <v:shape id="_x0000_i1149" type="#_x0000_t75" style="width:36pt;height:15.75pt" o:ole="">
                  <v:imagedata r:id="rId231" o:title=""/>
                </v:shape>
                <o:OLEObject Type="Embed" ProgID="Equation.3" ShapeID="_x0000_i1149" DrawAspect="Content" ObjectID="_1563863631" r:id="rId232"/>
              </w:object>
            </w:r>
          </w:p>
        </w:tc>
        <w:tc>
          <w:tcPr>
            <w:tcW w:w="1507" w:type="dxa"/>
            <w:tcBorders>
              <w:top w:val="single" w:sz="4" w:space="0" w:color="auto"/>
              <w:left w:val="single" w:sz="4" w:space="0" w:color="auto"/>
            </w:tcBorders>
            <w:shd w:val="clear" w:color="auto" w:fill="FFFF99"/>
            <w:vAlign w:val="center"/>
          </w:tcPr>
          <w:p w:rsidR="00551C70" w:rsidRPr="00551C70" w:rsidRDefault="00551C70" w:rsidP="00551C70">
            <w:pPr>
              <w:spacing w:after="0" w:line="360" w:lineRule="auto"/>
              <w:ind w:firstLine="9"/>
              <w:jc w:val="center"/>
              <w:rPr>
                <w:rFonts w:ascii="Times New Roman" w:eastAsia="MS Mincho" w:hAnsi="Times New Roman" w:cs="Nazanin"/>
                <w:b/>
                <w:bCs/>
                <w:i/>
                <w:iCs/>
                <w:sz w:val="26"/>
                <w:szCs w:val="26"/>
                <w:rtl/>
              </w:rPr>
            </w:pPr>
            <w:r w:rsidRPr="00551C70">
              <w:rPr>
                <w:rFonts w:ascii="Times New Roman" w:eastAsia="MS Mincho" w:hAnsi="Times New Roman" w:cs="Nazanin" w:hint="cs"/>
                <w:b/>
                <w:bCs/>
                <w:i/>
                <w:iCs/>
                <w:sz w:val="26"/>
                <w:szCs w:val="26"/>
                <w:rtl/>
              </w:rPr>
              <w:t>همکاري</w:t>
            </w:r>
          </w:p>
        </w:tc>
      </w:tr>
      <w:tr w:rsidR="00551C70" w:rsidRPr="00551C70" w:rsidTr="00B122F5">
        <w:trPr>
          <w:jc w:val="center"/>
        </w:trPr>
        <w:tc>
          <w:tcPr>
            <w:tcW w:w="1418" w:type="dxa"/>
            <w:vAlign w:val="center"/>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720" w:dyaOrig="320">
                <v:shape id="_x0000_i1150" type="#_x0000_t75" style="width:36pt;height:15.75pt" o:ole="">
                  <v:imagedata r:id="rId233" o:title=""/>
                </v:shape>
                <o:OLEObject Type="Embed" ProgID="Equation.3" ShapeID="_x0000_i1150" DrawAspect="Content" ObjectID="_1563863632" r:id="rId234"/>
              </w:object>
            </w:r>
          </w:p>
        </w:tc>
        <w:tc>
          <w:tcPr>
            <w:tcW w:w="1684" w:type="dxa"/>
            <w:tcBorders>
              <w:right w:val="single" w:sz="4" w:space="0" w:color="auto"/>
            </w:tcBorders>
            <w:vAlign w:val="center"/>
          </w:tcPr>
          <w:p w:rsidR="00551C70" w:rsidRPr="00551C70" w:rsidRDefault="00551C70" w:rsidP="00551C70">
            <w:pPr>
              <w:spacing w:after="0" w:line="360" w:lineRule="auto"/>
              <w:jc w:val="center"/>
              <w:rPr>
                <w:rFonts w:ascii="Times New Roman" w:eastAsia="MS Mincho" w:hAnsi="Times New Roman" w:cs="Nazanin"/>
                <w:sz w:val="28"/>
                <w:szCs w:val="28"/>
                <w:rtl/>
              </w:rPr>
            </w:pPr>
            <w:r w:rsidRPr="00551C70">
              <w:rPr>
                <w:rFonts w:ascii="Times New Roman" w:eastAsia="MS Mincho" w:hAnsi="Times New Roman" w:cs="Nazanin"/>
                <w:sz w:val="28"/>
                <w:szCs w:val="28"/>
              </w:rPr>
              <w:object w:dxaOrig="700" w:dyaOrig="320">
                <v:shape id="_x0000_i1151" type="#_x0000_t75" style="width:35.25pt;height:15.75pt" o:ole="">
                  <v:imagedata r:id="rId235" o:title=""/>
                </v:shape>
                <o:OLEObject Type="Embed" ProgID="Equation.3" ShapeID="_x0000_i1151" DrawAspect="Content" ObjectID="_1563863633" r:id="rId236"/>
              </w:object>
            </w:r>
          </w:p>
        </w:tc>
        <w:tc>
          <w:tcPr>
            <w:tcW w:w="1507" w:type="dxa"/>
            <w:tcBorders>
              <w:left w:val="single" w:sz="4" w:space="0" w:color="auto"/>
            </w:tcBorders>
            <w:shd w:val="clear" w:color="auto" w:fill="FFFF99"/>
            <w:vAlign w:val="center"/>
          </w:tcPr>
          <w:p w:rsidR="00551C70" w:rsidRPr="00551C70" w:rsidRDefault="00551C70" w:rsidP="00551C70">
            <w:pPr>
              <w:spacing w:after="0" w:line="360" w:lineRule="auto"/>
              <w:ind w:firstLine="9"/>
              <w:jc w:val="center"/>
              <w:rPr>
                <w:rFonts w:ascii="Times New Roman" w:eastAsia="MS Mincho" w:hAnsi="Times New Roman" w:cs="Nazanin"/>
                <w:b/>
                <w:bCs/>
                <w:i/>
                <w:iCs/>
                <w:sz w:val="26"/>
                <w:szCs w:val="26"/>
                <w:rtl/>
              </w:rPr>
            </w:pPr>
            <w:r w:rsidRPr="00551C70">
              <w:rPr>
                <w:rFonts w:ascii="Times New Roman" w:eastAsia="MS Mincho" w:hAnsi="Times New Roman" w:cs="Nazanin" w:hint="cs"/>
                <w:b/>
                <w:bCs/>
                <w:i/>
                <w:iCs/>
                <w:sz w:val="26"/>
                <w:szCs w:val="26"/>
                <w:rtl/>
              </w:rPr>
              <w:t>عدم همکاري</w:t>
            </w:r>
          </w:p>
        </w:tc>
      </w:tr>
    </w:tbl>
    <w:p w:rsidR="00551C70" w:rsidRPr="00551C70" w:rsidRDefault="00551C70" w:rsidP="00551C70">
      <w:pPr>
        <w:autoSpaceDE w:val="0"/>
        <w:autoSpaceDN w:val="0"/>
        <w:adjustRightInd w:val="0"/>
        <w:spacing w:after="0" w:line="360" w:lineRule="auto"/>
        <w:jc w:val="center"/>
        <w:rPr>
          <w:rFonts w:ascii="Times New Roman" w:eastAsia="Times New Roman" w:hAnsi="Times New Roman" w:cs="Nazanin"/>
          <w:b/>
          <w:bCs/>
          <w:sz w:val="10"/>
          <w:szCs w:val="10"/>
          <w:rtl/>
        </w:rPr>
      </w:pP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در اين جدول </w:t>
      </w:r>
      <w:r w:rsidRPr="00551C70">
        <w:rPr>
          <w:rFonts w:ascii="Times New Roman" w:eastAsia="Times New Roman" w:hAnsi="Times New Roman" w:cs="Nazanin"/>
          <w:position w:val="-6"/>
          <w:sz w:val="28"/>
          <w:szCs w:val="28"/>
        </w:rPr>
        <w:object w:dxaOrig="1420" w:dyaOrig="279">
          <v:shape id="_x0000_i1152" type="#_x0000_t75" style="width:71.25pt;height:14.25pt" o:ole="">
            <v:imagedata r:id="rId237" o:title=""/>
          </v:shape>
          <o:OLEObject Type="Embed" ProgID="Equation.3" ShapeID="_x0000_i1152" DrawAspect="Content" ObjectID="_1563863634" r:id="rId238"/>
        </w:object>
      </w:r>
      <w:r w:rsidRPr="00551C70">
        <w:rPr>
          <w:rFonts w:ascii="Times New Roman" w:eastAsia="Times New Roman" w:hAnsi="Times New Roman" w:cs="Nazanin" w:hint="cs"/>
          <w:sz w:val="28"/>
          <w:szCs w:val="28"/>
          <w:rtl/>
        </w:rPr>
        <w:t xml:space="preserve">و </w:t>
      </w:r>
      <w:r w:rsidRPr="00551C70">
        <w:rPr>
          <w:rFonts w:ascii="Times New Roman" w:eastAsia="Times New Roman" w:hAnsi="Times New Roman" w:cs="Nazanin"/>
          <w:position w:val="-6"/>
          <w:sz w:val="28"/>
          <w:szCs w:val="28"/>
        </w:rPr>
        <w:object w:dxaOrig="1620" w:dyaOrig="279">
          <v:shape id="_x0000_i1153" type="#_x0000_t75" style="width:81pt;height:14.25pt" o:ole="">
            <v:imagedata r:id="rId239" o:title=""/>
          </v:shape>
          <o:OLEObject Type="Embed" ProgID="Equation.3" ShapeID="_x0000_i1153" DrawAspect="Content" ObjectID="_1563863635" r:id="rId240"/>
        </w:object>
      </w:r>
      <w:r w:rsidRPr="00551C70">
        <w:rPr>
          <w:rFonts w:ascii="Times New Roman" w:eastAsia="Times New Roman" w:hAnsi="Times New Roman" w:cs="Nazanin" w:hint="cs"/>
          <w:sz w:val="28"/>
          <w:szCs w:val="28"/>
          <w:rtl/>
        </w:rPr>
        <w:t xml:space="preserve"> مي باشد. همچنين فرض مي شود عايدي در مسأله معماي زنداني براي تمام افراد در جمعيت يكسان مي باشد. اما چگونه افراد يك جمعيت بازي معماي زنداني را بصورت تكراري انجام مي دهند؟ براي پاسخ به اين سؤال مي بايستي فرض هايي را راجع به جمعيت بصورت زير ارائه كنيم [171-167]:</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اولاً مي بايستي فرض كنيم كه اندازه جمعيت به اندازه كافي بزرگ مي باشد. در اينصورت وضعيت جمعيت بوسيله نسبتي از جمعيت كه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و يا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را دنبال مي كنند، قابل ارائه مي باشد.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260" w:dyaOrig="360">
          <v:shape id="_x0000_i1154" type="#_x0000_t75" style="width:12.75pt;height:18pt" o:ole="">
            <v:imagedata r:id="rId241" o:title=""/>
          </v:shape>
          <o:OLEObject Type="Embed" ProgID="Equation.3" ShapeID="_x0000_i1154" DrawAspect="Content" ObjectID="_1563863636" r:id="rId242"/>
        </w:object>
      </w:r>
      <w:r w:rsidRPr="00551C70">
        <w:rPr>
          <w:rFonts w:ascii="Times New Roman" w:eastAsia="Times New Roman" w:hAnsi="Times New Roman" w:cs="Nazanin" w:hint="cs"/>
          <w:sz w:val="28"/>
          <w:szCs w:val="28"/>
          <w:rtl/>
        </w:rPr>
        <w:t xml:space="preserve">= نسبتي از جمعيت كه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sz w:val="28"/>
          <w:szCs w:val="28"/>
          <w:rtl/>
        </w:rPr>
        <w:t xml:space="preserve"> را دنبال نمايند.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279" w:dyaOrig="360">
          <v:shape id="_x0000_i1155" type="#_x0000_t75" style="width:14.25pt;height:18pt" o:ole="">
            <v:imagedata r:id="rId243" o:title=""/>
          </v:shape>
          <o:OLEObject Type="Embed" ProgID="Equation.3" ShapeID="_x0000_i1155" DrawAspect="Content" ObjectID="_1563863637" r:id="rId244"/>
        </w:object>
      </w:r>
      <w:r w:rsidRPr="00551C70">
        <w:rPr>
          <w:rFonts w:ascii="Times New Roman" w:eastAsia="Times New Roman" w:hAnsi="Times New Roman" w:cs="Nazanin" w:hint="cs"/>
          <w:sz w:val="28"/>
          <w:szCs w:val="28"/>
          <w:rtl/>
        </w:rPr>
        <w:t xml:space="preserve"> = نسبتي از جمعيت كه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را دنبال نمايند.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320" w:dyaOrig="360">
          <v:shape id="_x0000_i1156" type="#_x0000_t75" style="width:15.75pt;height:18pt" o:ole="">
            <v:imagedata r:id="rId245" o:title=""/>
          </v:shape>
          <o:OLEObject Type="Embed" ProgID="Equation.3" ShapeID="_x0000_i1156" DrawAspect="Content" ObjectID="_1563863638" r:id="rId246"/>
        </w:object>
      </w:r>
      <w:r w:rsidRPr="00551C70">
        <w:rPr>
          <w:rFonts w:ascii="Times New Roman" w:eastAsia="Times New Roman" w:hAnsi="Times New Roman" w:cs="Nazanin" w:hint="cs"/>
          <w:sz w:val="28"/>
          <w:szCs w:val="28"/>
          <w:rtl/>
        </w:rPr>
        <w:t xml:space="preserve">= متوسط ارزش براي كساني كه استراتژي هاي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w:t>
      </w:r>
      <w:r w:rsidRPr="00551C70">
        <w:rPr>
          <w:rFonts w:ascii="Times New Roman" w:eastAsia="Times New Roman" w:hAnsi="Times New Roman" w:cs="Nazanin" w:hint="cs"/>
          <w:sz w:val="28"/>
          <w:szCs w:val="28"/>
          <w:rtl/>
        </w:rPr>
        <w:t>را دنبال نمايند.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360" w:dyaOrig="360">
          <v:shape id="_x0000_i1157" type="#_x0000_t75" style="width:18pt;height:18pt" o:ole="">
            <v:imagedata r:id="rId247" o:title=""/>
          </v:shape>
          <o:OLEObject Type="Embed" ProgID="Equation.3" ShapeID="_x0000_i1157" DrawAspect="Content" ObjectID="_1563863639" r:id="rId248"/>
        </w:object>
      </w:r>
      <w:r w:rsidRPr="00551C70">
        <w:rPr>
          <w:rFonts w:ascii="Times New Roman" w:eastAsia="Times New Roman" w:hAnsi="Times New Roman" w:cs="Nazanin" w:hint="cs"/>
          <w:sz w:val="28"/>
          <w:szCs w:val="28"/>
          <w:rtl/>
        </w:rPr>
        <w:t xml:space="preserve">= متوسط ارزش براي كساني كه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را دنبال مي كنند.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position w:val="-6"/>
          <w:sz w:val="28"/>
          <w:szCs w:val="28"/>
        </w:rPr>
        <w:object w:dxaOrig="279" w:dyaOrig="340">
          <v:shape id="_x0000_i1158" type="#_x0000_t75" style="width:14.25pt;height:17.25pt" o:ole="">
            <v:imagedata r:id="rId249" o:title=""/>
          </v:shape>
          <o:OLEObject Type="Embed" ProgID="Equation.3" ShapeID="_x0000_i1158" DrawAspect="Content" ObjectID="_1563863640" r:id="rId250"/>
        </w:object>
      </w:r>
      <w:r w:rsidRPr="00551C70">
        <w:rPr>
          <w:rFonts w:ascii="Times New Roman" w:eastAsia="Times New Roman" w:hAnsi="Times New Roman" w:cs="Nazanin" w:hint="cs"/>
          <w:sz w:val="28"/>
          <w:szCs w:val="28"/>
          <w:rtl/>
        </w:rPr>
        <w:t xml:space="preserve"> = متوسط ارزش براي كل جمعيت </w:t>
      </w:r>
    </w:p>
    <w:p w:rsidR="00551C70" w:rsidRPr="00551C70" w:rsidRDefault="00551C70" w:rsidP="00551C70">
      <w:pPr>
        <w:spacing w:after="0" w:line="360" w:lineRule="auto"/>
        <w:ind w:left="516"/>
        <w:jc w:val="lowKashida"/>
        <w:rPr>
          <w:rFonts w:ascii="Times New Roman" w:eastAsia="Times New Roman" w:hAnsi="Times New Roman" w:cs="Nazanin"/>
          <w:sz w:val="28"/>
          <w:szCs w:val="28"/>
        </w:rPr>
      </w:pPr>
      <w:r w:rsidRPr="00551C70">
        <w:rPr>
          <w:rFonts w:ascii="Times New Roman" w:eastAsia="Times New Roman" w:hAnsi="Times New Roman" w:cs="Nazanin" w:hint="cs"/>
          <w:sz w:val="28"/>
          <w:szCs w:val="28"/>
          <w:rtl/>
        </w:rPr>
        <w:t xml:space="preserve">در اينصورت مقادير </w:t>
      </w:r>
      <w:r w:rsidRPr="00551C70">
        <w:rPr>
          <w:rFonts w:ascii="Times New Roman" w:eastAsia="Times New Roman" w:hAnsi="Times New Roman" w:cs="Nazanin"/>
          <w:position w:val="-12"/>
          <w:sz w:val="28"/>
          <w:szCs w:val="28"/>
        </w:rPr>
        <w:object w:dxaOrig="320" w:dyaOrig="360">
          <v:shape id="_x0000_i1159" type="#_x0000_t75" style="width:15.75pt;height:18pt" o:ole="">
            <v:imagedata r:id="rId251" o:title=""/>
          </v:shape>
          <o:OLEObject Type="Embed" ProgID="Equation.3" ShapeID="_x0000_i1159" DrawAspect="Content" ObjectID="_1563863641" r:id="rId252"/>
        </w:object>
      </w:r>
      <w:r w:rsidRPr="00551C70">
        <w:rPr>
          <w:rFonts w:ascii="Times New Roman" w:eastAsia="Times New Roman" w:hAnsi="Times New Roman" w:cs="Nazanin" w:hint="cs"/>
          <w:sz w:val="28"/>
          <w:szCs w:val="28"/>
          <w:rtl/>
        </w:rPr>
        <w:t xml:space="preserve"> و </w:t>
      </w:r>
      <w:r w:rsidRPr="00551C70">
        <w:rPr>
          <w:rFonts w:ascii="Times New Roman" w:eastAsia="Times New Roman" w:hAnsi="Times New Roman" w:cs="Nazanin"/>
          <w:position w:val="-12"/>
          <w:sz w:val="28"/>
          <w:szCs w:val="28"/>
        </w:rPr>
        <w:object w:dxaOrig="360" w:dyaOrig="360">
          <v:shape id="_x0000_i1160" type="#_x0000_t75" style="width:18pt;height:18pt" o:ole="">
            <v:imagedata r:id="rId253" o:title=""/>
          </v:shape>
          <o:OLEObject Type="Embed" ProgID="Equation.3" ShapeID="_x0000_i1160" DrawAspect="Content" ObjectID="_1563863642" r:id="rId254"/>
        </w:object>
      </w:r>
      <w:r w:rsidRPr="00551C70">
        <w:rPr>
          <w:rFonts w:ascii="Times New Roman" w:eastAsia="Times New Roman" w:hAnsi="Times New Roman" w:cs="Nazanin" w:hint="cs"/>
          <w:sz w:val="28"/>
          <w:szCs w:val="28"/>
          <w:rtl/>
        </w:rPr>
        <w:t xml:space="preserve"> و </w:t>
      </w:r>
      <w:r w:rsidRPr="00551C70">
        <w:rPr>
          <w:rFonts w:ascii="Times New Roman" w:eastAsia="Times New Roman" w:hAnsi="Times New Roman" w:cs="Nazanin"/>
          <w:position w:val="-6"/>
          <w:sz w:val="28"/>
          <w:szCs w:val="28"/>
        </w:rPr>
        <w:object w:dxaOrig="279" w:dyaOrig="340">
          <v:shape id="_x0000_i1161" type="#_x0000_t75" style="width:14.25pt;height:17.25pt" o:ole="">
            <v:imagedata r:id="rId255" o:title=""/>
          </v:shape>
          <o:OLEObject Type="Embed" ProgID="Equation.3" ShapeID="_x0000_i1161" DrawAspect="Content" ObjectID="_1563863643" r:id="rId256"/>
        </w:object>
      </w:r>
      <w:r w:rsidRPr="00551C70">
        <w:rPr>
          <w:rFonts w:ascii="Times New Roman" w:eastAsia="Times New Roman" w:hAnsi="Times New Roman" w:cs="Nazanin" w:hint="cs"/>
          <w:sz w:val="28"/>
          <w:szCs w:val="28"/>
          <w:rtl/>
        </w:rPr>
        <w:t xml:space="preserve"> مي توانند به صورت زير محاسبه شوند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3600" w:dyaOrig="360">
          <v:shape id="_x0000_i1162" type="#_x0000_t75" style="width:180pt;height:18pt" o:ole="">
            <v:imagedata r:id="rId257" o:title=""/>
          </v:shape>
          <o:OLEObject Type="Embed" ProgID="Equation.3" ShapeID="_x0000_i1162" DrawAspect="Content" ObjectID="_1563863644" r:id="rId258"/>
        </w:objec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3660" w:dyaOrig="360">
          <v:shape id="_x0000_i1163" type="#_x0000_t75" style="width:183pt;height:18pt" o:ole="">
            <v:imagedata r:id="rId259" o:title=""/>
          </v:shape>
          <o:OLEObject Type="Embed" ProgID="Equation.3" ShapeID="_x0000_i1163" DrawAspect="Content" ObjectID="_1563863645" r:id="rId260"/>
        </w:objec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b/>
          <w:bCs/>
          <w:sz w:val="28"/>
          <w:szCs w:val="28"/>
        </w:rPr>
        <w:object w:dxaOrig="1820" w:dyaOrig="400">
          <v:shape id="_x0000_i1164" type="#_x0000_t75" style="width:90.75pt;height:20.25pt" o:ole="">
            <v:imagedata r:id="rId261" o:title=""/>
          </v:shape>
          <o:OLEObject Type="Embed" ProgID="Equation.3" ShapeID="_x0000_i1164" DrawAspect="Content" ObjectID="_1563863646" r:id="rId262"/>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ثانياً فرض مي كنيم نسبتي از افراد كه در جمعيت بعدي استراتژي هاي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و يا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را دنبال مي كنند با نسبتي از افراد كه در جمعيت فعلي استراتژي هاي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و يا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را دنبال مي كنند، به صورت زير مرتبط باشد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2659" w:dyaOrig="639">
          <v:shape id="_x0000_i1165" type="#_x0000_t75" style="width:132.75pt;height:32.25pt" o:ole="">
            <v:imagedata r:id="rId263" o:title=""/>
          </v:shape>
          <o:OLEObject Type="Embed" ProgID="Equation.3" ShapeID="_x0000_i1165" DrawAspect="Content" ObjectID="_1563863647" r:id="rId264"/>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اين عبارات را مي توانيم بصورت زير مجدداً بنويسيم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4720" w:dyaOrig="700">
          <v:shape id="_x0000_i1166" type="#_x0000_t75" style="width:236.25pt;height:35.25pt" o:ole="">
            <v:imagedata r:id="rId265" o:title=""/>
          </v:shape>
          <o:OLEObject Type="Embed" ProgID="Equation.3" ShapeID="_x0000_i1166" DrawAspect="Content" ObjectID="_1563863648" r:id="rId266"/>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صورتي كه فرض شود تغيير در استراتژي از يك نسل به نسل بعدي (در تكرار) كوچك باشد آنگاه معادلات فوق مي تواند بصورت معادلات ديفرانسيل زير بيان شود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3860" w:dyaOrig="700">
          <v:shape id="_x0000_i1167" type="#_x0000_t75" style="width:192.75pt;height:35.25pt" o:ole="">
            <v:imagedata r:id="rId267" o:title=""/>
          </v:shape>
          <o:OLEObject Type="Embed" ProgID="Equation.3" ShapeID="_x0000_i1167" DrawAspect="Content" ObjectID="_1563863649" r:id="rId268"/>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اين معادلات شرايط ديناميك را در تئوري بازيها در حالت تكاملي تأمين مي نمايد و بعنوان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ناميده شود . در صورتي كه شرايط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براي مسأله </w:t>
      </w:r>
      <w:r w:rsidRPr="00551C70">
        <w:rPr>
          <w:rFonts w:ascii="Times New Roman" w:eastAsia="Times New Roman" w:hAnsi="Times New Roman" w:cs="Nazanin" w:hint="cs"/>
          <w:sz w:val="28"/>
          <w:szCs w:val="28"/>
          <w:rtl/>
        </w:rPr>
        <w:lastRenderedPageBreak/>
        <w:t>معماي زنداني بكار گرفته شود مقدار ارزش براي هريك از استراتژي هاي بازي بصورت زير خواهد بود:</w:t>
      </w:r>
    </w:p>
    <w:p w:rsidR="00551C70" w:rsidRPr="00551C70" w:rsidRDefault="00551C70" w:rsidP="00551C70">
      <w:pPr>
        <w:spacing w:after="0" w:line="360" w:lineRule="auto"/>
        <w:ind w:left="516"/>
        <w:jc w:val="lowKashida"/>
        <w:rPr>
          <w:rFonts w:ascii="Times New Roman" w:eastAsia="Times New Roman" w:hAnsi="Times New Roman" w:cs="Nazanin"/>
          <w:sz w:val="14"/>
          <w:szCs w:val="14"/>
          <w:rtl/>
        </w:rPr>
      </w:pP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5000" w:dyaOrig="360">
          <v:shape id="_x0000_i1168" type="#_x0000_t75" style="width:249.75pt;height:18pt" o:ole="">
            <v:imagedata r:id="rId269" o:title=""/>
          </v:shape>
          <o:OLEObject Type="Embed" ProgID="Equation.3" ShapeID="_x0000_i1168" DrawAspect="Content" ObjectID="_1563863650" r:id="rId270"/>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و همچنين :</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12"/>
          <w:sz w:val="28"/>
          <w:szCs w:val="28"/>
        </w:rPr>
        <w:object w:dxaOrig="5200" w:dyaOrig="360">
          <v:shape id="_x0000_i1169" type="#_x0000_t75" style="width:260.25pt;height:18pt" o:ole="">
            <v:imagedata r:id="rId271" o:title=""/>
          </v:shape>
          <o:OLEObject Type="Embed" ProgID="Equation.3" ShapeID="_x0000_i1169" DrawAspect="Content" ObjectID="_1563863651" r:id="rId272"/>
        </w:object>
      </w:r>
    </w:p>
    <w:p w:rsidR="00551C70" w:rsidRPr="00551C70" w:rsidRDefault="00551C70" w:rsidP="00551C70">
      <w:pPr>
        <w:spacing w:after="0" w:line="360" w:lineRule="auto"/>
        <w:ind w:left="516"/>
        <w:jc w:val="lowKashida"/>
        <w:rPr>
          <w:rFonts w:ascii="Times New Roman" w:eastAsia="Times New Roman" w:hAnsi="Times New Roman" w:cs="Nazanin"/>
          <w:sz w:val="2"/>
          <w:szCs w:val="2"/>
          <w:rtl/>
        </w:rPr>
      </w:pPr>
      <w:r w:rsidRPr="00551C70">
        <w:rPr>
          <w:rFonts w:ascii="Times New Roman" w:eastAsia="Times New Roman" w:hAnsi="Times New Roman" w:cs="Nazanin" w:hint="cs"/>
          <w:sz w:val="6"/>
          <w:szCs w:val="6"/>
          <w:rtl/>
        </w:rPr>
        <w:t>ج</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و از آنجائيكه </w:t>
      </w:r>
      <w:r w:rsidRPr="00551C70">
        <w:rPr>
          <w:rFonts w:ascii="Times New Roman" w:eastAsia="Times New Roman" w:hAnsi="Times New Roman" w:cs="Nazanin"/>
          <w:position w:val="-10"/>
          <w:sz w:val="28"/>
          <w:szCs w:val="28"/>
        </w:rPr>
        <w:object w:dxaOrig="1280" w:dyaOrig="320">
          <v:shape id="_x0000_i1170" type="#_x0000_t75" style="width:63.75pt;height:15.75pt" o:ole="">
            <v:imagedata r:id="rId273" o:title=""/>
          </v:shape>
          <o:OLEObject Type="Embed" ProgID="Equation.DSMT4" ShapeID="_x0000_i1170" DrawAspect="Content" ObjectID="_1563863652" r:id="rId274"/>
        </w:object>
      </w:r>
      <w:r w:rsidRPr="00551C70">
        <w:rPr>
          <w:rFonts w:ascii="Times New Roman" w:eastAsia="Times New Roman" w:hAnsi="Times New Roman" w:cs="Nazanin" w:hint="cs"/>
          <w:sz w:val="28"/>
          <w:szCs w:val="28"/>
          <w:rtl/>
        </w:rPr>
        <w:t xml:space="preserve">مي باشد، لذا </w:t>
      </w:r>
      <w:r w:rsidRPr="00551C70">
        <w:rPr>
          <w:rFonts w:ascii="Times New Roman" w:eastAsia="Times New Roman" w:hAnsi="Times New Roman" w:cs="Nazanin"/>
          <w:position w:val="-12"/>
          <w:sz w:val="28"/>
          <w:szCs w:val="28"/>
        </w:rPr>
        <w:object w:dxaOrig="880" w:dyaOrig="360">
          <v:shape id="_x0000_i1171" type="#_x0000_t75" style="width:44.25pt;height:18pt" o:ole="">
            <v:imagedata r:id="rId275" o:title=""/>
          </v:shape>
          <o:OLEObject Type="Embed" ProgID="Equation.3" ShapeID="_x0000_i1171" DrawAspect="Content" ObjectID="_1563863653" r:id="rId276"/>
        </w:object>
      </w:r>
      <w:r w:rsidRPr="00551C70">
        <w:rPr>
          <w:rFonts w:ascii="Times New Roman" w:eastAsia="Times New Roman" w:hAnsi="Times New Roman" w:cs="Nazanin" w:hint="cs"/>
          <w:sz w:val="28"/>
          <w:szCs w:val="28"/>
          <w:rtl/>
        </w:rPr>
        <w:t xml:space="preserve">و همچنين </w:t>
      </w:r>
      <w:r w:rsidRPr="00551C70">
        <w:rPr>
          <w:rFonts w:ascii="Times New Roman" w:eastAsia="Times New Roman" w:hAnsi="Times New Roman" w:cs="Nazanin"/>
          <w:position w:val="-12"/>
          <w:sz w:val="28"/>
          <w:szCs w:val="28"/>
        </w:rPr>
        <w:object w:dxaOrig="1340" w:dyaOrig="400">
          <v:shape id="_x0000_i1172" type="#_x0000_t75" style="width:66.75pt;height:20.25pt" o:ole="">
            <v:imagedata r:id="rId277" o:title=""/>
          </v:shape>
          <o:OLEObject Type="Embed" ProgID="Equation.3" ShapeID="_x0000_i1172" DrawAspect="Content" ObjectID="_1563863654" r:id="rId278"/>
        </w:object>
      </w:r>
      <w:r w:rsidRPr="00551C70">
        <w:rPr>
          <w:rFonts w:ascii="Times New Roman" w:eastAsia="Times New Roman" w:hAnsi="Times New Roman" w:cs="Nazanin" w:hint="cs"/>
          <w:sz w:val="28"/>
          <w:szCs w:val="28"/>
          <w:rtl/>
        </w:rPr>
        <w:t xml:space="preserve"> خواهد بود، كه در اينصورت خواهيم داشت:</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sz w:val="28"/>
          <w:szCs w:val="28"/>
        </w:rPr>
        <w:object w:dxaOrig="2439" w:dyaOrig="700">
          <v:shape id="_x0000_i1173" type="#_x0000_t75" style="width:122.25pt;height:35.25pt" o:ole="">
            <v:imagedata r:id="rId279" o:title=""/>
          </v:shape>
          <o:OLEObject Type="Embed" ProgID="Equation.3" ShapeID="_x0000_i1173" DrawAspect="Content" ObjectID="_1563863655" r:id="rId280"/>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در اينصورت استراتژي هاي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و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در جمعيت بعدي بصورت زير خواهد بود:</w: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26"/>
          <w:sz w:val="28"/>
          <w:szCs w:val="28"/>
        </w:rPr>
        <w:object w:dxaOrig="1719" w:dyaOrig="700">
          <v:shape id="_x0000_i1174" type="#_x0000_t75" style="width:86.25pt;height:35.25pt" o:ole="">
            <v:imagedata r:id="rId281" o:title=""/>
          </v:shape>
          <o:OLEObject Type="Embed" ProgID="Equation.3" ShapeID="_x0000_i1174" DrawAspect="Content" ObjectID="_1563863656" r:id="rId282"/>
        </w:object>
      </w:r>
    </w:p>
    <w:p w:rsidR="00551C70" w:rsidRPr="00551C70" w:rsidRDefault="00551C70" w:rsidP="00551C70">
      <w:pPr>
        <w:spacing w:after="0" w:line="360" w:lineRule="auto"/>
        <w:ind w:left="516"/>
        <w:jc w:val="right"/>
        <w:rPr>
          <w:rFonts w:ascii="Times New Roman" w:eastAsia="Times New Roman" w:hAnsi="Times New Roman" w:cs="Nazanin"/>
          <w:sz w:val="28"/>
          <w:szCs w:val="28"/>
          <w:rtl/>
        </w:rPr>
      </w:pPr>
      <w:r w:rsidRPr="00551C70">
        <w:rPr>
          <w:rFonts w:ascii="Times New Roman" w:eastAsia="Times New Roman" w:hAnsi="Times New Roman" w:cs="Nazanin"/>
          <w:position w:val="-26"/>
          <w:sz w:val="28"/>
          <w:szCs w:val="28"/>
        </w:rPr>
        <w:object w:dxaOrig="1719" w:dyaOrig="700">
          <v:shape id="_x0000_i1175" type="#_x0000_t75" style="width:86.25pt;height:35.25pt" o:ole="">
            <v:imagedata r:id="rId283" o:title=""/>
          </v:shape>
          <o:OLEObject Type="Embed" ProgID="Equation.3" ShapeID="_x0000_i1175" DrawAspect="Content" ObjectID="_1563863657" r:id="rId284"/>
        </w:object>
      </w:r>
    </w:p>
    <w:p w:rsidR="00551C70" w:rsidRPr="00551C70" w:rsidRDefault="00551C70" w:rsidP="00551C70">
      <w:pPr>
        <w:spacing w:after="0" w:line="360" w:lineRule="auto"/>
        <w:ind w:left="516"/>
        <w:jc w:val="lowKashida"/>
        <w:rPr>
          <w:rFonts w:ascii="Times New Roman" w:eastAsia="Times New Roman" w:hAnsi="Times New Roman" w:cs="Nazanin"/>
          <w:sz w:val="28"/>
          <w:szCs w:val="28"/>
        </w:rPr>
      </w:pPr>
      <w:r w:rsidRPr="00551C70">
        <w:rPr>
          <w:rFonts w:ascii="Times New Roman" w:eastAsia="Times New Roman" w:hAnsi="Times New Roman" w:cs="Nazanin" w:hint="cs"/>
          <w:sz w:val="28"/>
          <w:szCs w:val="28"/>
          <w:rtl/>
        </w:rPr>
        <w:t xml:space="preserve">ملاحظه مي شود كه نسبت جمعيتي كه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sz w:val="28"/>
          <w:szCs w:val="28"/>
          <w:rtl/>
        </w:rPr>
        <w:t xml:space="preserve"> را انتخاب مي كنند در طول زمان بتدريج رو به كاهش مي گذارد. شكل زير حالت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را براي مسأله معماي زنداني بصورت يك دياگرام فضاي حالت</w:t>
      </w:r>
      <w:r w:rsidRPr="00551C70">
        <w:rPr>
          <w:rFonts w:ascii="Times New Roman" w:eastAsia="Times New Roman" w:hAnsi="Times New Roman" w:cs="Nazanin"/>
          <w:sz w:val="28"/>
          <w:szCs w:val="28"/>
          <w:vertAlign w:val="superscript"/>
          <w:rtl/>
        </w:rPr>
        <w:footnoteReference w:id="28"/>
      </w:r>
      <w:r w:rsidRPr="00551C70">
        <w:rPr>
          <w:rFonts w:ascii="Times New Roman" w:eastAsia="Times New Roman" w:hAnsi="Times New Roman" w:cs="Nazanin" w:hint="cs"/>
          <w:sz w:val="28"/>
          <w:szCs w:val="28"/>
          <w:rtl/>
        </w:rPr>
        <w:t xml:space="preserve"> را نشان مي دهد:‌</w:t>
      </w:r>
    </w:p>
    <w:p w:rsidR="00551C70" w:rsidRPr="00551C70" w:rsidRDefault="00551C70" w:rsidP="00551C70">
      <w:pPr>
        <w:spacing w:after="0" w:line="360" w:lineRule="auto"/>
        <w:ind w:left="516"/>
        <w:jc w:val="lowKashida"/>
        <w:rPr>
          <w:rFonts w:ascii="Times New Roman" w:eastAsia="Times New Roman" w:hAnsi="Times New Roman" w:cs="Nazanin"/>
          <w:sz w:val="14"/>
          <w:szCs w:val="14"/>
          <w:rtl/>
        </w:rPr>
      </w:pPr>
    </w:p>
    <w:p w:rsidR="00551C70" w:rsidRPr="00551C70" w:rsidRDefault="00551C70" w:rsidP="00551C70">
      <w:pPr>
        <w:spacing w:after="0" w:line="360" w:lineRule="auto"/>
        <w:ind w:left="516"/>
        <w:jc w:val="center"/>
        <w:rPr>
          <w:rFonts w:ascii="Times New Roman" w:eastAsia="Times New Roman" w:hAnsi="Times New Roman" w:cs="Nazanin"/>
          <w:sz w:val="28"/>
          <w:szCs w:val="28"/>
          <w:rtl/>
        </w:rPr>
      </w:pPr>
      <w:r>
        <w:rPr>
          <w:rFonts w:ascii="Times New Roman" w:eastAsia="Times New Roman" w:hAnsi="Times New Roman" w:cs="Nazanin"/>
          <w:noProof/>
          <w:sz w:val="28"/>
          <w:szCs w:val="28"/>
          <w:lang w:bidi="ar-SA"/>
        </w:rPr>
        <w:drawing>
          <wp:inline distT="0" distB="0" distL="0" distR="0">
            <wp:extent cx="3790950" cy="2762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790950" cy="276225"/>
                    </a:xfrm>
                    <a:prstGeom prst="rect">
                      <a:avLst/>
                    </a:prstGeom>
                    <a:noFill/>
                    <a:ln>
                      <a:noFill/>
                    </a:ln>
                  </pic:spPr>
                </pic:pic>
              </a:graphicData>
            </a:graphic>
          </wp:inline>
        </w:drawing>
      </w:r>
    </w:p>
    <w:p w:rsidR="00551C70" w:rsidRPr="00551C70" w:rsidRDefault="00551C70" w:rsidP="00551C70">
      <w:pPr>
        <w:spacing w:after="0" w:line="360" w:lineRule="auto"/>
        <w:ind w:left="516"/>
        <w:jc w:val="lowKashida"/>
        <w:rPr>
          <w:rFonts w:ascii="Times New Roman" w:eastAsia="Times New Roman" w:hAnsi="Times New Roman" w:cs="Nazanin"/>
          <w:sz w:val="2"/>
          <w:szCs w:val="2"/>
          <w:rtl/>
        </w:rPr>
      </w:pPr>
      <w:r w:rsidRPr="00551C70">
        <w:rPr>
          <w:rFonts w:ascii="Times New Roman" w:eastAsia="Times New Roman" w:hAnsi="Times New Roman" w:cs="Nazanin" w:hint="cs"/>
          <w:sz w:val="28"/>
          <w:szCs w:val="28"/>
          <w:rtl/>
        </w:rPr>
        <w:t xml:space="preserve">   </w:t>
      </w:r>
    </w:p>
    <w:p w:rsidR="00551C70" w:rsidRPr="00551C70" w:rsidRDefault="00551C70" w:rsidP="00551C70">
      <w:pPr>
        <w:spacing w:after="0" w:line="360" w:lineRule="auto"/>
        <w:ind w:left="516"/>
        <w:jc w:val="center"/>
        <w:rPr>
          <w:rFonts w:ascii="Times New Roman" w:eastAsia="Times New Roman" w:hAnsi="Times New Roman" w:cs="Nazanin"/>
          <w:b/>
          <w:bCs/>
          <w:sz w:val="24"/>
          <w:szCs w:val="24"/>
          <w:rtl/>
        </w:rPr>
      </w:pPr>
      <w:r w:rsidRPr="00551C70">
        <w:rPr>
          <w:rFonts w:ascii="Times New Roman" w:eastAsia="Times New Roman" w:hAnsi="Times New Roman" w:cs="Nazanin" w:hint="cs"/>
          <w:b/>
          <w:bCs/>
          <w:sz w:val="24"/>
          <w:szCs w:val="24"/>
          <w:rtl/>
        </w:rPr>
        <w:t xml:space="preserve">شكل 2-6- مدل </w:t>
      </w:r>
      <w:r w:rsidRPr="00551C70">
        <w:rPr>
          <w:rFonts w:ascii="Times New Roman" w:eastAsia="Times New Roman" w:hAnsi="Times New Roman" w:cs="Nazanin"/>
          <w:i/>
          <w:iCs/>
          <w:sz w:val="24"/>
          <w:szCs w:val="24"/>
        </w:rPr>
        <w:t>replicator dynamics</w:t>
      </w:r>
      <w:r w:rsidRPr="00551C70">
        <w:rPr>
          <w:rFonts w:ascii="Times New Roman" w:eastAsia="Times New Roman" w:hAnsi="Times New Roman" w:cs="Nazanin" w:hint="cs"/>
          <w:b/>
          <w:bCs/>
          <w:sz w:val="24"/>
          <w:szCs w:val="24"/>
          <w:rtl/>
        </w:rPr>
        <w:t xml:space="preserve"> براي مسأله معماي زنداني</w:t>
      </w:r>
    </w:p>
    <w:p w:rsidR="00551C70" w:rsidRPr="00551C70" w:rsidRDefault="00551C70" w:rsidP="00551C70">
      <w:pPr>
        <w:spacing w:after="0" w:line="360" w:lineRule="auto"/>
        <w:ind w:left="516"/>
        <w:jc w:val="lowKashida"/>
        <w:rPr>
          <w:rFonts w:ascii="Times New Roman" w:eastAsia="Times New Roman" w:hAnsi="Times New Roman" w:cs="Nazanin"/>
          <w:sz w:val="6"/>
          <w:szCs w:val="6"/>
        </w:rPr>
      </w:pP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در اين دياگرام نقطه سمت چپ موقعيتي از جمعيت را نشان مي دهد كه هر عضو از جمعيت از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استفاده مي كند و نقطه سمت راست در دياگرام موقعيتي را نشان مي </w:t>
      </w:r>
      <w:r w:rsidRPr="00551C70">
        <w:rPr>
          <w:rFonts w:ascii="Times New Roman" w:eastAsia="Times New Roman" w:hAnsi="Times New Roman" w:cs="Nazanin" w:hint="cs"/>
          <w:sz w:val="28"/>
          <w:szCs w:val="28"/>
          <w:rtl/>
        </w:rPr>
        <w:lastRenderedPageBreak/>
        <w:t xml:space="preserve">دهد كه هر عضو از جمعيت از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sz w:val="28"/>
          <w:szCs w:val="28"/>
          <w:rtl/>
        </w:rPr>
        <w:t xml:space="preserve"> استفاده مي كند. نقاط مياني دياگرام، وضعيت هايي را نشان مي دهند كه بخشي از جمعيت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و مابقي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sz w:val="28"/>
          <w:szCs w:val="28"/>
          <w:rtl/>
        </w:rPr>
        <w:t xml:space="preserve"> دارند.(هر حالتي از جمعيت مي تواند با نقطه ي روي دياگرام مرتبط باشد بگونه اي كه هرگاه </w:t>
      </w:r>
      <w:r w:rsidRPr="00551C70">
        <w:rPr>
          <w:rFonts w:ascii="Times New Roman" w:eastAsia="Times New Roman" w:hAnsi="Times New Roman" w:cs="Nazanin"/>
          <w:position w:val="-6"/>
          <w:sz w:val="28"/>
          <w:szCs w:val="28"/>
        </w:rPr>
        <w:object w:dxaOrig="480" w:dyaOrig="279">
          <v:shape id="_x0000_i1176" type="#_x0000_t75" style="width:24pt;height:14.25pt" o:ole="">
            <v:imagedata r:id="rId286" o:title=""/>
          </v:shape>
          <o:OLEObject Type="Embed" ProgID="Equation.DSMT4" ShapeID="_x0000_i1176" DrawAspect="Content" ObjectID="_1563863658" r:id="rId287"/>
        </w:object>
      </w:r>
      <w:r w:rsidRPr="00551C70">
        <w:rPr>
          <w:rFonts w:ascii="Times New Roman" w:eastAsia="Times New Roman" w:hAnsi="Times New Roman" w:cs="Nazanin" w:hint="cs"/>
          <w:sz w:val="28"/>
          <w:szCs w:val="28"/>
          <w:rtl/>
        </w:rPr>
        <w:t xml:space="preserve">از جمعيت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دارند، ‌معادل نقطه اي از دياگرام است كه </w:t>
      </w:r>
      <w:r w:rsidRPr="00551C70">
        <w:rPr>
          <w:rFonts w:ascii="Times New Roman" w:eastAsia="Times New Roman" w:hAnsi="Times New Roman" w:cs="Nazanin"/>
          <w:position w:val="-6"/>
          <w:sz w:val="28"/>
          <w:szCs w:val="28"/>
        </w:rPr>
        <w:object w:dxaOrig="480" w:dyaOrig="279">
          <v:shape id="_x0000_i1177" type="#_x0000_t75" style="width:24pt;height:14.25pt" o:ole="">
            <v:imagedata r:id="rId286" o:title=""/>
          </v:shape>
          <o:OLEObject Type="Embed" ProgID="Equation.DSMT4" ShapeID="_x0000_i1177" DrawAspect="Content" ObjectID="_1563863659" r:id="rId288"/>
        </w:object>
      </w:r>
      <w:r w:rsidRPr="00551C70">
        <w:rPr>
          <w:rFonts w:ascii="Times New Roman" w:eastAsia="Times New Roman" w:hAnsi="Times New Roman" w:cs="Nazanin" w:hint="cs"/>
          <w:sz w:val="28"/>
          <w:szCs w:val="28"/>
          <w:rtl/>
        </w:rPr>
        <w:t xml:space="preserve"> از خط مابين دو استراتژي تانقطه سمت چپ فاصله دارد.) فلش هاي روي دياگرام مسير تكاملي كه جمعيت در طول زمان دنبال مي نمايد را نشان مي دهد. همچنين دايره توخالي سمت راست، مشخص كننده حالتي است كه در آن هر فردي كه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sz w:val="28"/>
          <w:szCs w:val="28"/>
          <w:rtl/>
        </w:rPr>
        <w:t xml:space="preserve"> دارد، در واقع يك تعادل ناپايدار را ارائه مي كند، زيرا در اين حالت اگر جزء كوچكي از جمعيت از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w:t>
      </w:r>
      <w:r w:rsidRPr="00551C70">
        <w:rPr>
          <w:rFonts w:ascii="Times New Roman" w:eastAsia="Times New Roman" w:hAnsi="Times New Roman" w:cs="Nazanin" w:hint="cs"/>
          <w:sz w:val="28"/>
          <w:szCs w:val="28"/>
          <w:rtl/>
        </w:rPr>
        <w:t>منحرف شود، آنگاه شرايط تكامل ديناميك</w:t>
      </w:r>
      <w:r w:rsidRPr="00551C70">
        <w:rPr>
          <w:rFonts w:ascii="Times New Roman" w:eastAsia="Times New Roman" w:hAnsi="Times New Roman" w:cs="Nazanin"/>
          <w:sz w:val="28"/>
          <w:szCs w:val="28"/>
          <w:vertAlign w:val="superscript"/>
          <w:rtl/>
        </w:rPr>
        <w:footnoteReference w:id="29"/>
      </w:r>
      <w:r w:rsidRPr="00551C70">
        <w:rPr>
          <w:rFonts w:ascii="Times New Roman" w:eastAsia="Times New Roman" w:hAnsi="Times New Roman" w:cs="Nazanin" w:hint="cs"/>
          <w:sz w:val="28"/>
          <w:szCs w:val="28"/>
          <w:rtl/>
        </w:rPr>
        <w:t xml:space="preserve"> جمعيت را از حالت تعادل منحرف مي كند.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دايره توپر سمت راست نيز مشخص كننده حالتي است كه در آن هر فردي كه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دارد،‌ يك تعادل پايدار را مشخص مي كند زيرا در اين حالت اگر جزء كوچكي از جمعيت از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i/>
          <w:iCs/>
          <w:sz w:val="26"/>
          <w:szCs w:val="26"/>
          <w:rtl/>
        </w:rPr>
        <w:t xml:space="preserve"> </w:t>
      </w:r>
      <w:r w:rsidRPr="00551C70">
        <w:rPr>
          <w:rFonts w:ascii="Times New Roman" w:eastAsia="Times New Roman" w:hAnsi="Times New Roman" w:cs="Nazanin" w:hint="cs"/>
          <w:sz w:val="28"/>
          <w:szCs w:val="28"/>
          <w:rtl/>
        </w:rPr>
        <w:t>منحرف شود، آنگاه شرايط تكامل ديناميك جمعيت را به حالت تعادل اوليه برمي گرداند.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با توضيحات ارائه شده ممكن است تفاوت جزئي بين دو رويكرد در تئوري بازيها در حالت تكاملي احساس شود. اما به راحتي ملاحظه مي شود كه حالت استراتژي پايدار تكاملي </w:t>
      </w:r>
      <w:r w:rsidRPr="00551C70">
        <w:rPr>
          <w:rFonts w:ascii="Times New Roman" w:eastAsia="Times New Roman" w:hAnsi="Times New Roman" w:cs="Nazanin"/>
          <w:position w:val="-10"/>
          <w:sz w:val="28"/>
          <w:szCs w:val="28"/>
        </w:rPr>
        <w:object w:dxaOrig="660" w:dyaOrig="320">
          <v:shape id="_x0000_i1178" type="#_x0000_t75" style="width:33pt;height:15.75pt" o:ole="">
            <v:imagedata r:id="rId289" o:title=""/>
          </v:shape>
          <o:OLEObject Type="Embed" ProgID="Equation.DSMT4" ShapeID="_x0000_i1178" DrawAspect="Content" ObjectID="_1563863660" r:id="rId290"/>
        </w:object>
      </w:r>
      <w:r w:rsidRPr="00551C70">
        <w:rPr>
          <w:rFonts w:ascii="Times New Roman" w:eastAsia="Times New Roman" w:hAnsi="Times New Roman" w:cs="Nazanin" w:hint="cs"/>
          <w:sz w:val="28"/>
          <w:szCs w:val="28"/>
          <w:rtl/>
        </w:rPr>
        <w:t xml:space="preserve">در مسأله معماي زنداني در وضعيتي رخ دهد كه هر فرد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i/>
          <w:iCs/>
          <w:sz w:val="26"/>
          <w:szCs w:val="26"/>
          <w:rtl/>
        </w:rPr>
        <w:t xml:space="preserve"> </w:t>
      </w:r>
      <w:r w:rsidRPr="00551C70">
        <w:rPr>
          <w:rFonts w:ascii="Times New Roman" w:eastAsia="Times New Roman" w:hAnsi="Times New Roman" w:cs="Nazanin" w:hint="cs"/>
          <w:sz w:val="28"/>
          <w:szCs w:val="28"/>
          <w:rtl/>
        </w:rPr>
        <w:t xml:space="preserve">دارد و از آنجائيكه اين وضعيت تنها حالت تعادل پايدار است كه تحت شرايط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برقرار </w:t>
      </w:r>
      <w:r w:rsidRPr="00551C70">
        <w:rPr>
          <w:rFonts w:ascii="Times New Roman" w:eastAsia="Times New Roman" w:hAnsi="Times New Roman" w:cs="Nazanin" w:hint="cs"/>
          <w:sz w:val="28"/>
          <w:szCs w:val="28"/>
          <w:rtl/>
        </w:rPr>
        <w:lastRenderedPageBreak/>
        <w:t xml:space="preserve">است لذا مي توان گفت كه دو رويكرد با هم تطبيق دارند. بايد توجه داشت كه اگر مدل ديناميك تكاملي بوسيله ي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برقرار نشود، در آن صورت ارتباط بين</w:t>
      </w:r>
      <w:r w:rsidRPr="00551C70">
        <w:rPr>
          <w:rFonts w:ascii="Times New Roman" w:eastAsia="Times New Roman" w:hAnsi="Times New Roman" w:cs="Nazanin"/>
          <w:position w:val="-10"/>
          <w:sz w:val="28"/>
          <w:szCs w:val="28"/>
        </w:rPr>
        <w:object w:dxaOrig="660" w:dyaOrig="320">
          <v:shape id="_x0000_i1179" type="#_x0000_t75" style="width:33pt;height:15.75pt" o:ole="">
            <v:imagedata r:id="rId289" o:title=""/>
          </v:shape>
          <o:OLEObject Type="Embed" ProgID="Equation.DSMT4" ShapeID="_x0000_i1179" DrawAspect="Content" ObjectID="_1563863661" r:id="rId291"/>
        </w:object>
      </w:r>
      <w:r w:rsidRPr="00551C70">
        <w:rPr>
          <w:rFonts w:ascii="Times New Roman" w:eastAsia="Times New Roman" w:hAnsi="Times New Roman" w:cs="Nazanin" w:hint="cs"/>
          <w:sz w:val="28"/>
          <w:szCs w:val="28"/>
          <w:rtl/>
        </w:rPr>
        <w:t xml:space="preserve"> ها و حالت پايدار ضعيف خواهد بود.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هنگامي كه ماتريس بازده مقادير </w:t>
      </w:r>
      <w:r w:rsidRPr="00551C70">
        <w:rPr>
          <w:rFonts w:ascii="Times New Roman" w:eastAsia="Times New Roman" w:hAnsi="Times New Roman" w:cs="Nazanin"/>
          <w:position w:val="-10"/>
          <w:sz w:val="28"/>
          <w:szCs w:val="28"/>
        </w:rPr>
        <w:object w:dxaOrig="3019" w:dyaOrig="320">
          <v:shape id="_x0000_i1180" type="#_x0000_t75" style="width:150.75pt;height:15.75pt" o:ole="">
            <v:imagedata r:id="rId292" o:title=""/>
          </v:shape>
          <o:OLEObject Type="Embed" ProgID="Equation.DSMT4" ShapeID="_x0000_i1180" DrawAspect="Content" ObjectID="_1563863662" r:id="rId293"/>
        </w:object>
      </w:r>
      <w:r w:rsidRPr="00551C70">
        <w:rPr>
          <w:rFonts w:ascii="Times New Roman" w:eastAsia="Times New Roman" w:hAnsi="Times New Roman" w:cs="Nazanin" w:hint="cs"/>
          <w:sz w:val="28"/>
          <w:szCs w:val="28"/>
          <w:rtl/>
        </w:rPr>
        <w:t xml:space="preserve">را براي جمعيت دارند، ‌اين مدل در ديناميك تكاملي با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به وضعيتي كه در آن هر فرد استراتژي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را دنبال مي كند، همگرا مي شود.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هنگامي كه ماتريس بازده مقادير</w:t>
      </w:r>
      <w:r w:rsidRPr="00551C70">
        <w:rPr>
          <w:rFonts w:ascii="Times New Roman" w:eastAsia="Times New Roman" w:hAnsi="Times New Roman" w:cs="Nazanin"/>
          <w:position w:val="-10"/>
          <w:sz w:val="28"/>
          <w:szCs w:val="28"/>
        </w:rPr>
        <w:object w:dxaOrig="3000" w:dyaOrig="320">
          <v:shape id="_x0000_i1181" type="#_x0000_t75" style="width:150pt;height:15.75pt" o:ole="">
            <v:imagedata r:id="rId294" o:title=""/>
          </v:shape>
          <o:OLEObject Type="Embed" ProgID="Equation.DSMT4" ShapeID="_x0000_i1181" DrawAspect="Content" ObjectID="_1563863663" r:id="rId295"/>
        </w:object>
      </w:r>
      <w:r w:rsidRPr="00551C70">
        <w:rPr>
          <w:rFonts w:ascii="Times New Roman" w:eastAsia="Times New Roman" w:hAnsi="Times New Roman" w:cs="Nazanin" w:hint="cs"/>
          <w:sz w:val="28"/>
          <w:szCs w:val="28"/>
          <w:rtl/>
        </w:rPr>
        <w:t xml:space="preserve">را دارد، ديناميك تكاملي جمعيت را به يك سيكل نوساني پايدار بين دو حالت مي برد. در اين سيكل هر دو استراتژي </w:t>
      </w:r>
      <w:r w:rsidRPr="00551C70">
        <w:rPr>
          <w:rFonts w:ascii="Times New Roman" w:eastAsia="Times New Roman" w:hAnsi="Times New Roman" w:cs="Nazanin"/>
          <w:i/>
          <w:iCs/>
          <w:sz w:val="26"/>
          <w:szCs w:val="26"/>
        </w:rPr>
        <w:t>Cooperate</w:t>
      </w:r>
      <w:r w:rsidRPr="00551C70">
        <w:rPr>
          <w:rFonts w:ascii="Times New Roman" w:eastAsia="Times New Roman" w:hAnsi="Times New Roman" w:cs="Nazanin" w:hint="cs"/>
          <w:i/>
          <w:iCs/>
          <w:sz w:val="26"/>
          <w:szCs w:val="26"/>
          <w:rtl/>
        </w:rPr>
        <w:t xml:space="preserve"> و </w:t>
      </w:r>
      <w:r w:rsidRPr="00551C70">
        <w:rPr>
          <w:rFonts w:ascii="Times New Roman" w:eastAsia="Times New Roman" w:hAnsi="Times New Roman" w:cs="Nazanin"/>
          <w:i/>
          <w:iCs/>
          <w:sz w:val="26"/>
          <w:szCs w:val="26"/>
        </w:rPr>
        <w:t>Defect</w:t>
      </w:r>
      <w:r w:rsidRPr="00551C70">
        <w:rPr>
          <w:rFonts w:ascii="Times New Roman" w:eastAsia="Times New Roman" w:hAnsi="Times New Roman" w:cs="Nazanin" w:hint="cs"/>
          <w:sz w:val="28"/>
          <w:szCs w:val="28"/>
          <w:rtl/>
        </w:rPr>
        <w:t xml:space="preserve"> در نواحي كه بطور نوساني بين دو استراتژي جابجا مي شود،‌ وجود دارد.</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دقت كنيد كه با اين مقادير خاص براي ماتريس بازده، حالت تكامل ديناميك با حالت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8"/>
          <w:szCs w:val="28"/>
          <w:rtl/>
        </w:rPr>
        <w:t xml:space="preserve"> تفاوت دارد. لذا با اين مقادير بازده بين </w:t>
      </w:r>
      <w:r w:rsidRPr="00551C70">
        <w:rPr>
          <w:rFonts w:ascii="Times New Roman" w:eastAsia="Times New Roman" w:hAnsi="Times New Roman" w:cs="Nazanin"/>
          <w:i/>
          <w:iCs/>
          <w:sz w:val="26"/>
          <w:szCs w:val="26"/>
        </w:rPr>
        <w:t>replicator dynamics</w:t>
      </w:r>
      <w:r w:rsidRPr="00551C70">
        <w:rPr>
          <w:rFonts w:ascii="Times New Roman" w:eastAsia="Times New Roman" w:hAnsi="Times New Roman" w:cs="Nazanin" w:hint="cs"/>
          <w:sz w:val="26"/>
          <w:szCs w:val="26"/>
          <w:rtl/>
        </w:rPr>
        <w:t xml:space="preserve"> </w:t>
      </w:r>
      <w:r w:rsidRPr="00551C70">
        <w:rPr>
          <w:rFonts w:ascii="Times New Roman" w:eastAsia="Times New Roman" w:hAnsi="Times New Roman" w:cs="Nazanin" w:hint="cs"/>
          <w:sz w:val="28"/>
          <w:szCs w:val="28"/>
          <w:rtl/>
        </w:rPr>
        <w:t xml:space="preserve">و استراتژي پايدار تكاملي </w:t>
      </w:r>
      <w:r w:rsidRPr="00551C70">
        <w:rPr>
          <w:rFonts w:ascii="Times New Roman" w:eastAsia="Times New Roman" w:hAnsi="Times New Roman" w:cs="Nazanin"/>
          <w:position w:val="-10"/>
          <w:sz w:val="28"/>
          <w:szCs w:val="28"/>
        </w:rPr>
        <w:object w:dxaOrig="660" w:dyaOrig="320">
          <v:shape id="_x0000_i1182" type="#_x0000_t75" style="width:33pt;height:15.75pt" o:ole="">
            <v:imagedata r:id="rId289" o:title=""/>
          </v:shape>
          <o:OLEObject Type="Embed" ProgID="Equation.DSMT4" ShapeID="_x0000_i1182" DrawAspect="Content" ObjectID="_1563863664" r:id="rId296"/>
        </w:object>
      </w:r>
      <w:r w:rsidRPr="00551C70">
        <w:rPr>
          <w:rFonts w:ascii="Times New Roman" w:eastAsia="Times New Roman" w:hAnsi="Times New Roman" w:cs="Nazanin" w:hint="cs"/>
          <w:sz w:val="28"/>
          <w:szCs w:val="28"/>
          <w:rtl/>
        </w:rPr>
        <w:t>شباهتي وجود ندارد .</w:t>
      </w:r>
    </w:p>
    <w:p w:rsidR="00551C70" w:rsidRPr="00551C70" w:rsidRDefault="00551C70" w:rsidP="00551C70">
      <w:pPr>
        <w:spacing w:after="0" w:line="360" w:lineRule="auto"/>
        <w:ind w:left="516"/>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در اين مدل هايي كه ارائه گرديد، اگرچه موارد زيادي وجود دارد كه هر دو رويكرد در تئوري بازيها در حالت تكاملي يك نتيجه گيري را (صرف نظر از استراتژي هايي كه هر فرد دنبال مي كند) ارائه مي نمايند اما خروجي هاي دو رويكرد در آناليز به اندازه كافي با يكديگر تفاوت دارند.</w:t>
      </w:r>
    </w:p>
    <w:p w:rsidR="00551C70" w:rsidRPr="00551C70" w:rsidRDefault="00551C70" w:rsidP="00551C70">
      <w:pPr>
        <w:spacing w:after="0" w:line="360" w:lineRule="auto"/>
        <w:jc w:val="lowKashida"/>
        <w:rPr>
          <w:rFonts w:ascii="Times New Roman" w:eastAsia="Times New Roman" w:hAnsi="Times New Roman" w:cs="Nazanin"/>
          <w:sz w:val="18"/>
          <w:szCs w:val="18"/>
          <w:rtl/>
        </w:rPr>
      </w:pPr>
    </w:p>
    <w:p w:rsidR="00551C70" w:rsidRPr="00551C70" w:rsidRDefault="001E5C53" w:rsidP="00551C70">
      <w:pPr>
        <w:spacing w:after="0" w:line="360" w:lineRule="auto"/>
        <w:rPr>
          <w:rFonts w:ascii="Times New Roman" w:eastAsia="Times New Roman" w:hAnsi="Times New Roman" w:cs="Nazanin"/>
          <w:b/>
          <w:bCs/>
          <w:sz w:val="26"/>
          <w:szCs w:val="26"/>
          <w:rtl/>
          <w:lang w:val="fr-FR"/>
        </w:rPr>
      </w:pPr>
      <w:r>
        <w:rPr>
          <w:rFonts w:ascii="Times New Roman" w:eastAsia="Times New Roman" w:hAnsi="Times New Roman" w:cs="Nazanin" w:hint="cs"/>
          <w:b/>
          <w:bCs/>
          <w:sz w:val="26"/>
          <w:szCs w:val="26"/>
          <w:rtl/>
          <w:lang w:val="fr-FR"/>
        </w:rPr>
        <w:t>-</w:t>
      </w:r>
      <w:r w:rsidR="00551C70" w:rsidRPr="00551C70">
        <w:rPr>
          <w:rFonts w:ascii="Times New Roman" w:eastAsia="Times New Roman" w:hAnsi="Times New Roman" w:cs="Nazanin" w:hint="cs"/>
          <w:b/>
          <w:bCs/>
          <w:sz w:val="26"/>
          <w:szCs w:val="26"/>
          <w:rtl/>
          <w:lang w:val="fr-FR"/>
        </w:rPr>
        <w:t xml:space="preserve"> ائتلاف و نقطه تعادل در بازيهاي</w:t>
      </w:r>
      <w:r w:rsidR="00551C70" w:rsidRPr="00551C70">
        <w:rPr>
          <w:rFonts w:ascii="Times New Roman" w:eastAsia="Times New Roman" w:hAnsi="Times New Roman" w:cs="Nazanin"/>
          <w:b/>
          <w:bCs/>
          <w:position w:val="-6"/>
          <w:sz w:val="26"/>
          <w:szCs w:val="26"/>
          <w:lang w:val="fr-FR"/>
        </w:rPr>
        <w:object w:dxaOrig="340" w:dyaOrig="220">
          <v:shape id="_x0000_i1183" type="#_x0000_t75" style="width:17.25pt;height:11.25pt" o:ole="">
            <v:imagedata r:id="rId297" o:title=""/>
          </v:shape>
          <o:OLEObject Type="Embed" ProgID="Equation.DSMT4" ShapeID="_x0000_i1183" DrawAspect="Content" ObjectID="_1563863665" r:id="rId298"/>
        </w:object>
      </w:r>
      <w:r w:rsidR="00551C70" w:rsidRPr="00551C70">
        <w:rPr>
          <w:rFonts w:ascii="Times New Roman" w:eastAsia="Times New Roman" w:hAnsi="Times New Roman" w:cs="Nazanin" w:hint="cs"/>
          <w:b/>
          <w:bCs/>
          <w:sz w:val="26"/>
          <w:szCs w:val="26"/>
          <w:rtl/>
          <w:lang w:val="fr-FR"/>
        </w:rPr>
        <w:t>نفره تکاملي با همکاري</w:t>
      </w:r>
    </w:p>
    <w:p w:rsidR="00551C70" w:rsidRPr="00551C70" w:rsidRDefault="00551C70" w:rsidP="00551C70">
      <w:pPr>
        <w:spacing w:after="0" w:line="360" w:lineRule="auto"/>
        <w:ind w:left="-23"/>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فرض کنيد يک مجموعه بازيکن </w:t>
      </w:r>
      <w:r w:rsidRPr="00551C70">
        <w:rPr>
          <w:rFonts w:ascii="Times New Roman" w:eastAsia="Times New Roman" w:hAnsi="Times New Roman" w:cs="Nazanin"/>
          <w:position w:val="-14"/>
          <w:sz w:val="28"/>
          <w:szCs w:val="28"/>
        </w:rPr>
        <w:object w:dxaOrig="1440" w:dyaOrig="400">
          <v:shape id="_x0000_i1184" type="#_x0000_t75" style="width:1in;height:20.25pt" o:ole="">
            <v:imagedata r:id="rId299" o:title=""/>
          </v:shape>
          <o:OLEObject Type="Embed" ProgID="Equation.DSMT4" ShapeID="_x0000_i1184" DrawAspect="Content" ObjectID="_1563863666" r:id="rId300"/>
        </w:object>
      </w:r>
      <w:r w:rsidRPr="00551C70">
        <w:rPr>
          <w:rFonts w:ascii="Times New Roman" w:eastAsia="Times New Roman" w:hAnsi="Times New Roman" w:cs="Nazanin" w:hint="cs"/>
          <w:sz w:val="28"/>
          <w:szCs w:val="28"/>
          <w:rtl/>
        </w:rPr>
        <w:t xml:space="preserve"> موجود و </w:t>
      </w:r>
      <w:r w:rsidRPr="00551C70">
        <w:rPr>
          <w:rFonts w:ascii="Times New Roman" w:eastAsia="Times New Roman" w:hAnsi="Times New Roman" w:cs="Nazanin"/>
          <w:position w:val="-10"/>
          <w:sz w:val="28"/>
          <w:szCs w:val="28"/>
        </w:rPr>
        <w:object w:dxaOrig="420" w:dyaOrig="320">
          <v:shape id="_x0000_i1185" type="#_x0000_t75" style="width:21pt;height:15.75pt" o:ole="">
            <v:imagedata r:id="rId301" o:title=""/>
          </v:shape>
          <o:OLEObject Type="Embed" ProgID="Equation.DSMT4" ShapeID="_x0000_i1185" DrawAspect="Content" ObjectID="_1563863667" r:id="rId302"/>
        </w:object>
      </w:r>
      <w:r w:rsidRPr="00551C70">
        <w:rPr>
          <w:rFonts w:ascii="Times New Roman" w:eastAsia="Times New Roman" w:hAnsi="Times New Roman" w:cs="Nazanin" w:hint="cs"/>
          <w:sz w:val="28"/>
          <w:szCs w:val="28"/>
          <w:rtl/>
        </w:rPr>
        <w:t xml:space="preserve"> ، </w:t>
      </w:r>
      <w:r w:rsidRPr="00551C70">
        <w:rPr>
          <w:rFonts w:ascii="Times New Roman" w:eastAsia="Times New Roman" w:hAnsi="Times New Roman" w:cs="Nazanin"/>
          <w:position w:val="-6"/>
          <w:sz w:val="28"/>
          <w:szCs w:val="28"/>
        </w:rPr>
        <w:object w:dxaOrig="139" w:dyaOrig="260">
          <v:shape id="_x0000_i1186" type="#_x0000_t75" style="width:6.75pt;height:12.75pt" o:ole="">
            <v:imagedata r:id="rId303" o:title=""/>
          </v:shape>
          <o:OLEObject Type="Embed" ProgID="Equation.DSMT4" ShapeID="_x0000_i1186" DrawAspect="Content" ObjectID="_1563863668" r:id="rId304"/>
        </w:object>
      </w:r>
      <w:r w:rsidRPr="00551C70">
        <w:rPr>
          <w:rFonts w:ascii="Times New Roman" w:eastAsia="Times New Roman" w:hAnsi="Times New Roman" w:cs="Nazanin" w:hint="cs"/>
          <w:sz w:val="28"/>
          <w:szCs w:val="28"/>
          <w:rtl/>
        </w:rPr>
        <w:t xml:space="preserve"> امين بردار يکه در</w:t>
      </w:r>
      <w:r w:rsidRPr="00551C70">
        <w:rPr>
          <w:rFonts w:ascii="Times New Roman" w:eastAsia="Times New Roman" w:hAnsi="Times New Roman" w:cs="Nazanin"/>
          <w:position w:val="-4"/>
          <w:sz w:val="26"/>
          <w:szCs w:val="26"/>
          <w:lang w:val="fr-FR"/>
        </w:rPr>
        <w:object w:dxaOrig="360" w:dyaOrig="300">
          <v:shape id="_x0000_i1187" type="#_x0000_t75" style="width:18pt;height:15pt" o:ole="">
            <v:imagedata r:id="rId305" o:title=""/>
          </v:shape>
          <o:OLEObject Type="Embed" ProgID="Equation.DSMT4" ShapeID="_x0000_i1187" DrawAspect="Content" ObjectID="_1563863669" r:id="rId306"/>
        </w:object>
      </w:r>
      <w:r w:rsidRPr="00551C70">
        <w:rPr>
          <w:rFonts w:ascii="Times New Roman" w:eastAsia="Times New Roman" w:hAnsi="Times New Roman" w:cs="Nazanin" w:hint="cs"/>
          <w:sz w:val="28"/>
          <w:szCs w:val="28"/>
          <w:rtl/>
        </w:rPr>
        <w:t xml:space="preserve">باشد. براي يک زير مجموعه </w:t>
      </w:r>
      <w:r w:rsidRPr="00551C70">
        <w:rPr>
          <w:rFonts w:ascii="Times New Roman" w:eastAsia="Times New Roman" w:hAnsi="Times New Roman" w:cs="Nazanin"/>
          <w:position w:val="-8"/>
          <w:sz w:val="28"/>
          <w:szCs w:val="28"/>
        </w:rPr>
        <w:object w:dxaOrig="700" w:dyaOrig="300">
          <v:shape id="_x0000_i1188" type="#_x0000_t75" style="width:35.25pt;height:15pt" o:ole="">
            <v:imagedata r:id="rId307" o:title=""/>
          </v:shape>
          <o:OLEObject Type="Embed" ProgID="Equation.DSMT4" ShapeID="_x0000_i1188" DrawAspect="Content" ObjectID="_1563863670" r:id="rId308"/>
        </w:object>
      </w:r>
      <w:r w:rsidRPr="00551C70">
        <w:rPr>
          <w:rFonts w:ascii="Times New Roman" w:eastAsia="Times New Roman" w:hAnsi="Times New Roman" w:cs="Nazanin" w:hint="cs"/>
          <w:sz w:val="28"/>
          <w:szCs w:val="28"/>
          <w:rtl/>
        </w:rPr>
        <w:t xml:space="preserve">، فرض کنيد </w:t>
      </w:r>
      <w:r w:rsidRPr="00551C70">
        <w:rPr>
          <w:rFonts w:ascii="Times New Roman" w:eastAsia="Times New Roman" w:hAnsi="Times New Roman" w:cs="Nazanin"/>
          <w:position w:val="-28"/>
          <w:sz w:val="28"/>
          <w:szCs w:val="28"/>
        </w:rPr>
        <w:object w:dxaOrig="1359" w:dyaOrig="540">
          <v:shape id="_x0000_i1189" type="#_x0000_t75" style="width:68.25pt;height:27pt" o:ole="">
            <v:imagedata r:id="rId309" o:title=""/>
          </v:shape>
          <o:OLEObject Type="Embed" ProgID="Equation.DSMT4" ShapeID="_x0000_i1189" DrawAspect="Content" ObjectID="_1563863671" r:id="rId310"/>
        </w:object>
      </w:r>
      <w:r w:rsidRPr="00551C70">
        <w:rPr>
          <w:rFonts w:ascii="Times New Roman" w:eastAsia="Times New Roman" w:hAnsi="Times New Roman" w:cs="Nazanin" w:hint="cs"/>
          <w:sz w:val="28"/>
          <w:szCs w:val="28"/>
          <w:rtl/>
        </w:rPr>
        <w:t xml:space="preserve">. براي هر زير مجموعه </w:t>
      </w:r>
      <w:r w:rsidRPr="00551C70">
        <w:rPr>
          <w:rFonts w:ascii="Times New Roman" w:eastAsia="Times New Roman" w:hAnsi="Times New Roman" w:cs="Nazanin"/>
          <w:position w:val="-8"/>
          <w:sz w:val="28"/>
          <w:szCs w:val="28"/>
        </w:rPr>
        <w:object w:dxaOrig="700" w:dyaOrig="300">
          <v:shape id="_x0000_i1190" type="#_x0000_t75" style="width:35.25pt;height:15pt" o:ole="">
            <v:imagedata r:id="rId311" o:title=""/>
          </v:shape>
          <o:OLEObject Type="Embed" ProgID="Equation.DSMT4" ShapeID="_x0000_i1190" DrawAspect="Content" ObjectID="_1563863672" r:id="rId312"/>
        </w:object>
      </w:r>
      <w:r w:rsidRPr="00551C70">
        <w:rPr>
          <w:rFonts w:ascii="Times New Roman" w:eastAsia="Times New Roman" w:hAnsi="Times New Roman" w:cs="Nazanin" w:hint="cs"/>
          <w:sz w:val="28"/>
          <w:szCs w:val="28"/>
          <w:rtl/>
        </w:rPr>
        <w:t xml:space="preserve">و بردار </w:t>
      </w:r>
      <w:r w:rsidRPr="00551C70">
        <w:rPr>
          <w:rFonts w:ascii="Times New Roman" w:eastAsia="Times New Roman" w:hAnsi="Times New Roman" w:cs="Nazanin"/>
          <w:position w:val="-4"/>
          <w:sz w:val="28"/>
          <w:szCs w:val="28"/>
        </w:rPr>
        <w:object w:dxaOrig="800" w:dyaOrig="300">
          <v:shape id="_x0000_i1191" type="#_x0000_t75" style="width:39.75pt;height:15pt" o:ole="">
            <v:imagedata r:id="rId313" o:title=""/>
          </v:shape>
          <o:OLEObject Type="Embed" ProgID="Equation.DSMT4" ShapeID="_x0000_i1191" DrawAspect="Content" ObjectID="_1563863673" r:id="rId314"/>
        </w:object>
      </w:r>
      <w:r w:rsidRPr="00551C70">
        <w:rPr>
          <w:rFonts w:ascii="Times New Roman" w:eastAsia="Times New Roman" w:hAnsi="Times New Roman" w:cs="Nazanin" w:hint="cs"/>
          <w:sz w:val="28"/>
          <w:szCs w:val="28"/>
          <w:rtl/>
        </w:rPr>
        <w:t xml:space="preserve">، رابطه </w:t>
      </w:r>
      <w:r w:rsidRPr="00551C70">
        <w:rPr>
          <w:rFonts w:ascii="Times New Roman" w:eastAsia="Times New Roman" w:hAnsi="Times New Roman" w:cs="Nazanin"/>
          <w:position w:val="-28"/>
          <w:sz w:val="28"/>
          <w:szCs w:val="28"/>
        </w:rPr>
        <w:object w:dxaOrig="1640" w:dyaOrig="540">
          <v:shape id="_x0000_i1192" type="#_x0000_t75" style="width:81.75pt;height:27pt" o:ole="">
            <v:imagedata r:id="rId315" o:title=""/>
          </v:shape>
          <o:OLEObject Type="Embed" ProgID="Equation.DSMT4" ShapeID="_x0000_i1192" DrawAspect="Content" ObjectID="_1563863674" r:id="rId316"/>
        </w:object>
      </w:r>
      <w:r w:rsidRPr="00551C70">
        <w:rPr>
          <w:rFonts w:ascii="Times New Roman" w:eastAsia="Times New Roman" w:hAnsi="Times New Roman" w:cs="Nazanin" w:hint="cs"/>
          <w:sz w:val="28"/>
          <w:szCs w:val="28"/>
          <w:rtl/>
        </w:rPr>
        <w:t>را تعريف مي کنيم که در آن</w:t>
      </w:r>
      <w:r w:rsidRPr="00551C70">
        <w:rPr>
          <w:rFonts w:ascii="Times New Roman" w:eastAsia="Times New Roman" w:hAnsi="Times New Roman" w:cs="Nazanin"/>
          <w:position w:val="-12"/>
          <w:sz w:val="26"/>
          <w:szCs w:val="26"/>
          <w:lang w:val="fr-FR"/>
        </w:rPr>
        <w:object w:dxaOrig="1719" w:dyaOrig="360">
          <v:shape id="_x0000_i1193" type="#_x0000_t75" style="width:86.25pt;height:18pt" o:ole="">
            <v:imagedata r:id="rId317" o:title=""/>
          </v:shape>
          <o:OLEObject Type="Embed" ProgID="Equation.DSMT4" ShapeID="_x0000_i1193" DrawAspect="Content" ObjectID="_1563863675" r:id="rId318"/>
        </w:object>
      </w:r>
      <w:r w:rsidRPr="00551C70">
        <w:rPr>
          <w:rFonts w:ascii="Times New Roman" w:eastAsia="Times New Roman" w:hAnsi="Times New Roman" w:cs="Nazanin" w:hint="cs"/>
          <w:sz w:val="26"/>
          <w:szCs w:val="26"/>
          <w:rtl/>
          <w:lang w:val="fr-FR"/>
        </w:rPr>
        <w:t xml:space="preserve">. </w:t>
      </w:r>
      <w:r w:rsidRPr="00551C70">
        <w:rPr>
          <w:rFonts w:ascii="Times New Roman" w:eastAsia="Times New Roman" w:hAnsi="Times New Roman" w:cs="Nazanin" w:hint="cs"/>
          <w:sz w:val="28"/>
          <w:szCs w:val="28"/>
          <w:rtl/>
        </w:rPr>
        <w:t xml:space="preserve">در اين بازي مي توان </w:t>
      </w:r>
      <w:r w:rsidRPr="00551C70">
        <w:rPr>
          <w:rFonts w:ascii="Times New Roman" w:eastAsia="Times New Roman" w:hAnsi="Times New Roman" w:cs="Nazanin"/>
          <w:position w:val="-4"/>
          <w:sz w:val="28"/>
          <w:szCs w:val="28"/>
        </w:rPr>
        <w:object w:dxaOrig="620" w:dyaOrig="300">
          <v:shape id="_x0000_i1194" type="#_x0000_t75" style="width:30.75pt;height:15pt" o:ole="">
            <v:imagedata r:id="rId319" o:title=""/>
          </v:shape>
          <o:OLEObject Type="Embed" ProgID="Equation.DSMT4" ShapeID="_x0000_i1194" DrawAspect="Content" ObjectID="_1563863676" r:id="rId320"/>
        </w:object>
      </w:r>
      <w:r w:rsidRPr="00551C70">
        <w:rPr>
          <w:rFonts w:ascii="Times New Roman" w:eastAsia="Times New Roman" w:hAnsi="Times New Roman" w:cs="Nazanin" w:hint="cs"/>
          <w:sz w:val="28"/>
          <w:szCs w:val="28"/>
          <w:rtl/>
        </w:rPr>
        <w:t xml:space="preserve">ائتلاف (فردي يا گروهي) را در نظر گرفت. يک بازي </w:t>
      </w:r>
      <w:r w:rsidRPr="00551C70">
        <w:rPr>
          <w:rFonts w:ascii="Times New Roman" w:eastAsia="Times New Roman" w:hAnsi="Times New Roman" w:cs="Nazanin"/>
          <w:position w:val="-6"/>
          <w:sz w:val="28"/>
          <w:szCs w:val="28"/>
        </w:rPr>
        <w:object w:dxaOrig="340" w:dyaOrig="220">
          <v:shape id="_x0000_i1195" type="#_x0000_t75" style="width:17.25pt;height:11.25pt" o:ole="">
            <v:imagedata r:id="rId321" o:title=""/>
          </v:shape>
          <o:OLEObject Type="Embed" ProgID="Equation.DSMT4" ShapeID="_x0000_i1195" DrawAspect="Content" ObjectID="_1563863677" r:id="rId322"/>
        </w:object>
      </w:r>
      <w:r w:rsidRPr="00551C70">
        <w:rPr>
          <w:rFonts w:ascii="Times New Roman" w:eastAsia="Times New Roman" w:hAnsi="Times New Roman" w:cs="Nazanin" w:hint="cs"/>
          <w:sz w:val="28"/>
          <w:szCs w:val="28"/>
          <w:rtl/>
        </w:rPr>
        <w:t>نفره با مطلوبيت قابل انتقال</w:t>
      </w:r>
      <w:r w:rsidRPr="00551C70">
        <w:rPr>
          <w:rFonts w:ascii="Times New Roman" w:eastAsia="Times New Roman" w:hAnsi="Times New Roman" w:cs="Nazanin"/>
          <w:sz w:val="28"/>
          <w:szCs w:val="28"/>
          <w:vertAlign w:val="superscript"/>
          <w:rtl/>
        </w:rPr>
        <w:footnoteReference w:id="30"/>
      </w:r>
      <w:r w:rsidRPr="00551C70">
        <w:rPr>
          <w:rFonts w:ascii="Times New Roman" w:eastAsia="Times New Roman" w:hAnsi="Times New Roman" w:cs="Nazanin" w:hint="cs"/>
          <w:sz w:val="28"/>
          <w:szCs w:val="28"/>
          <w:rtl/>
        </w:rPr>
        <w:t xml:space="preserve"> را مي توان با</w:t>
      </w:r>
      <w:r w:rsidRPr="00551C70">
        <w:rPr>
          <w:rFonts w:ascii="Times New Roman" w:eastAsia="Times New Roman" w:hAnsi="Times New Roman" w:cs="Nazanin"/>
          <w:position w:val="-10"/>
          <w:sz w:val="28"/>
          <w:szCs w:val="28"/>
        </w:rPr>
        <w:object w:dxaOrig="1100" w:dyaOrig="320">
          <v:shape id="_x0000_i1196" type="#_x0000_t75" style="width:54.75pt;height:15.75pt" o:ole="">
            <v:imagedata r:id="rId323" o:title=""/>
          </v:shape>
          <o:OLEObject Type="Embed" ProgID="Equation.DSMT4" ShapeID="_x0000_i1196" DrawAspect="Content" ObjectID="_1563863678" r:id="rId324"/>
        </w:object>
      </w:r>
      <w:r w:rsidRPr="00551C70">
        <w:rPr>
          <w:rFonts w:ascii="Times New Roman" w:eastAsia="Times New Roman" w:hAnsi="Times New Roman" w:cs="Nazanin" w:hint="cs"/>
          <w:sz w:val="28"/>
          <w:szCs w:val="28"/>
          <w:rtl/>
        </w:rPr>
        <w:t xml:space="preserve"> تعريف نمود که در آن </w:t>
      </w:r>
      <w:r w:rsidRPr="00551C70">
        <w:rPr>
          <w:rFonts w:ascii="Times New Roman" w:eastAsia="Times New Roman" w:hAnsi="Times New Roman" w:cs="Nazanin"/>
          <w:position w:val="-6"/>
          <w:sz w:val="28"/>
          <w:szCs w:val="28"/>
        </w:rPr>
        <w:object w:dxaOrig="1260" w:dyaOrig="320">
          <v:shape id="_x0000_i1197" type="#_x0000_t75" style="width:63pt;height:15.75pt" o:ole="">
            <v:imagedata r:id="rId325" o:title=""/>
          </v:shape>
          <o:OLEObject Type="Embed" ProgID="Equation.DSMT4" ShapeID="_x0000_i1197" DrawAspect="Content" ObjectID="_1563863679" r:id="rId326"/>
        </w:object>
      </w:r>
      <w:r w:rsidRPr="00551C70">
        <w:rPr>
          <w:rFonts w:ascii="Times New Roman" w:eastAsia="Times New Roman" w:hAnsi="Times New Roman" w:cs="Nazanin" w:hint="cs"/>
          <w:sz w:val="28"/>
          <w:szCs w:val="28"/>
          <w:rtl/>
        </w:rPr>
        <w:t xml:space="preserve">. براي هر ائتلاف </w:t>
      </w:r>
      <w:r w:rsidRPr="00551C70">
        <w:rPr>
          <w:rFonts w:ascii="Times New Roman" w:eastAsia="Times New Roman" w:hAnsi="Times New Roman" w:cs="Nazanin"/>
          <w:position w:val="-6"/>
          <w:sz w:val="28"/>
          <w:szCs w:val="28"/>
        </w:rPr>
        <w:object w:dxaOrig="220" w:dyaOrig="279">
          <v:shape id="_x0000_i1198" type="#_x0000_t75" style="width:11.25pt;height:14.25pt" o:ole="">
            <v:imagedata r:id="rId327" o:title=""/>
          </v:shape>
          <o:OLEObject Type="Embed" ProgID="Equation.DSMT4" ShapeID="_x0000_i1198" DrawAspect="Content" ObjectID="_1563863680" r:id="rId328"/>
        </w:objec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10"/>
          <w:sz w:val="28"/>
          <w:szCs w:val="28"/>
        </w:rPr>
        <w:object w:dxaOrig="560" w:dyaOrig="320">
          <v:shape id="_x0000_i1199" type="#_x0000_t75" style="width:27.75pt;height:15.75pt" o:ole="">
            <v:imagedata r:id="rId329" o:title=""/>
          </v:shape>
          <o:OLEObject Type="Embed" ProgID="Equation.DSMT4" ShapeID="_x0000_i1199" DrawAspect="Content" ObjectID="_1563863681" r:id="rId330"/>
        </w:object>
      </w:r>
      <w:r w:rsidRPr="00551C70">
        <w:rPr>
          <w:rFonts w:ascii="Times New Roman" w:eastAsia="Times New Roman" w:hAnsi="Times New Roman" w:cs="Nazanin" w:hint="cs"/>
          <w:sz w:val="28"/>
          <w:szCs w:val="28"/>
          <w:rtl/>
        </w:rPr>
        <w:t xml:space="preserve"> برداري از مجموعه دريافتيهاي هر بازيکن در ائتلاف </w:t>
      </w:r>
      <w:r w:rsidRPr="00551C70">
        <w:rPr>
          <w:rFonts w:ascii="Times New Roman" w:eastAsia="Times New Roman" w:hAnsi="Times New Roman" w:cs="Nazanin"/>
          <w:position w:val="-6"/>
          <w:sz w:val="28"/>
          <w:szCs w:val="28"/>
        </w:rPr>
        <w:object w:dxaOrig="220" w:dyaOrig="279">
          <v:shape id="_x0000_i1200" type="#_x0000_t75" style="width:11.25pt;height:14.25pt" o:ole="">
            <v:imagedata r:id="rId331" o:title=""/>
          </v:shape>
          <o:OLEObject Type="Embed" ProgID="Equation.DSMT4" ShapeID="_x0000_i1200" DrawAspect="Content" ObjectID="_1563863682" r:id="rId332"/>
        </w:object>
      </w:r>
      <w:r w:rsidRPr="00551C70">
        <w:rPr>
          <w:rFonts w:ascii="Times New Roman" w:eastAsia="Times New Roman" w:hAnsi="Times New Roman" w:cs="Nazanin" w:hint="cs"/>
          <w:sz w:val="28"/>
          <w:szCs w:val="28"/>
          <w:rtl/>
        </w:rPr>
        <w:t xml:space="preserve">که مي توانند با يکديگرهمکاري کنند، تعريف مي شود. همچنين فرض مي شود که براي هر ائتلاف </w:t>
      </w:r>
      <w:r w:rsidRPr="00551C70">
        <w:rPr>
          <w:rFonts w:ascii="Times New Roman" w:eastAsia="Times New Roman" w:hAnsi="Times New Roman" w:cs="Nazanin"/>
          <w:position w:val="-6"/>
          <w:sz w:val="28"/>
          <w:szCs w:val="28"/>
        </w:rPr>
        <w:object w:dxaOrig="220" w:dyaOrig="279">
          <v:shape id="_x0000_i1201" type="#_x0000_t75" style="width:11.25pt;height:14.25pt" o:ole="">
            <v:imagedata r:id="rId333" o:title=""/>
          </v:shape>
          <o:OLEObject Type="Embed" ProgID="Equation.DSMT4" ShapeID="_x0000_i1201" DrawAspect="Content" ObjectID="_1563863683" r:id="rId334"/>
        </w:object>
      </w:r>
      <w:r w:rsidRPr="00551C70">
        <w:rPr>
          <w:rFonts w:ascii="Times New Roman" w:eastAsia="Times New Roman" w:hAnsi="Times New Roman" w:cs="Nazanin" w:hint="cs"/>
          <w:sz w:val="28"/>
          <w:szCs w:val="28"/>
          <w:rtl/>
        </w:rPr>
        <w:t xml:space="preserve">، يک عدد حقيقي نامنفي </w:t>
      </w:r>
      <w:r w:rsidRPr="00551C70">
        <w:rPr>
          <w:rFonts w:ascii="Times New Roman" w:eastAsia="Times New Roman" w:hAnsi="Times New Roman" w:cs="Nazanin"/>
          <w:position w:val="-10"/>
          <w:sz w:val="28"/>
          <w:szCs w:val="28"/>
        </w:rPr>
        <w:object w:dxaOrig="499" w:dyaOrig="320">
          <v:shape id="_x0000_i1202" type="#_x0000_t75" style="width:24.75pt;height:15.75pt" o:ole="">
            <v:imagedata r:id="rId335" o:title=""/>
          </v:shape>
          <o:OLEObject Type="Embed" ProgID="Equation.DSMT4" ShapeID="_x0000_i1202" DrawAspect="Content" ObjectID="_1563863684" r:id="rId336"/>
        </w:object>
      </w:r>
      <w:r w:rsidRPr="00551C70">
        <w:rPr>
          <w:rFonts w:ascii="Times New Roman" w:eastAsia="Times New Roman" w:hAnsi="Times New Roman" w:cs="Nazanin" w:hint="cs"/>
          <w:sz w:val="28"/>
          <w:szCs w:val="28"/>
          <w:rtl/>
        </w:rPr>
        <w:t xml:space="preserve"> وجود دارد بطوريکه </w:t>
      </w:r>
      <w:r w:rsidRPr="00551C70">
        <w:rPr>
          <w:rFonts w:ascii="Times New Roman" w:eastAsia="Times New Roman" w:hAnsi="Times New Roman" w:cs="Nazanin"/>
          <w:position w:val="-18"/>
          <w:sz w:val="28"/>
          <w:szCs w:val="28"/>
        </w:rPr>
        <w:object w:dxaOrig="3019" w:dyaOrig="480">
          <v:shape id="_x0000_i1203" type="#_x0000_t75" style="width:150.75pt;height:24pt" o:ole="">
            <v:imagedata r:id="rId337" o:title=""/>
          </v:shape>
          <o:OLEObject Type="Embed" ProgID="Equation.DSMT4" ShapeID="_x0000_i1203" DrawAspect="Content" ObjectID="_1563863685" r:id="rId338"/>
        </w:object>
      </w:r>
      <w:r w:rsidRPr="00551C70">
        <w:rPr>
          <w:rFonts w:ascii="Times New Roman" w:eastAsia="Times New Roman" w:hAnsi="Times New Roman" w:cs="Nazanin" w:hint="cs"/>
          <w:sz w:val="28"/>
          <w:szCs w:val="28"/>
          <w:rtl/>
        </w:rPr>
        <w:t xml:space="preserve">. در ادامه ما به جاي عبارت </w:t>
      </w:r>
      <w:r w:rsidRPr="00551C70">
        <w:rPr>
          <w:rFonts w:ascii="Times New Roman" w:eastAsia="Times New Roman" w:hAnsi="Times New Roman" w:cs="Nazanin"/>
          <w:position w:val="-10"/>
          <w:sz w:val="28"/>
          <w:szCs w:val="28"/>
        </w:rPr>
        <w:object w:dxaOrig="680" w:dyaOrig="320">
          <v:shape id="_x0000_i1204" type="#_x0000_t75" style="width:33.75pt;height:15.75pt" o:ole="">
            <v:imagedata r:id="rId339" o:title=""/>
          </v:shape>
          <o:OLEObject Type="Embed" ProgID="Equation.DSMT4" ShapeID="_x0000_i1204" DrawAspect="Content" ObjectID="_1563863686" r:id="rId340"/>
        </w:object>
      </w:r>
      <w:r w:rsidRPr="00551C70">
        <w:rPr>
          <w:rFonts w:ascii="Times New Roman" w:eastAsia="Times New Roman" w:hAnsi="Times New Roman" w:cs="Nazanin" w:hint="cs"/>
          <w:sz w:val="28"/>
          <w:szCs w:val="28"/>
          <w:rtl/>
        </w:rPr>
        <w:t xml:space="preserve"> از عبارت </w:t>
      </w:r>
      <w:r w:rsidRPr="00551C70">
        <w:rPr>
          <w:rFonts w:ascii="Times New Roman" w:eastAsia="Times New Roman" w:hAnsi="Times New Roman" w:cs="Nazanin"/>
          <w:position w:val="-10"/>
          <w:sz w:val="28"/>
          <w:szCs w:val="28"/>
        </w:rPr>
        <w:object w:dxaOrig="639" w:dyaOrig="320">
          <v:shape id="_x0000_i1205" type="#_x0000_t75" style="width:32.25pt;height:15.75pt" o:ole="">
            <v:imagedata r:id="rId341" o:title=""/>
          </v:shape>
          <o:OLEObject Type="Embed" ProgID="Equation.DSMT4" ShapeID="_x0000_i1205" DrawAspect="Content" ObjectID="_1563863687" r:id="rId342"/>
        </w:object>
      </w:r>
      <w:r w:rsidRPr="00551C70">
        <w:rPr>
          <w:rFonts w:ascii="Times New Roman" w:eastAsia="Times New Roman" w:hAnsi="Times New Roman" w:cs="Nazanin" w:hint="cs"/>
          <w:sz w:val="28"/>
          <w:szCs w:val="28"/>
          <w:rtl/>
        </w:rPr>
        <w:t xml:space="preserve"> استفاده مي کنيم [164]. يک مفهوم اوليه در بازيهاي با همکاري، مفهوم هسته بازي مي باشد. هسته يک بازي </w:t>
      </w:r>
      <w:r w:rsidRPr="00551C70">
        <w:rPr>
          <w:rFonts w:ascii="Times New Roman" w:eastAsia="Times New Roman" w:hAnsi="Times New Roman" w:cs="Nazanin"/>
          <w:position w:val="-6"/>
          <w:sz w:val="28"/>
          <w:szCs w:val="28"/>
        </w:rPr>
        <w:object w:dxaOrig="340" w:dyaOrig="220">
          <v:shape id="_x0000_i1206" type="#_x0000_t75" style="width:17.25pt;height:11.25pt" o:ole="">
            <v:imagedata r:id="rId321" o:title=""/>
          </v:shape>
          <o:OLEObject Type="Embed" ProgID="Equation.DSMT4" ShapeID="_x0000_i1206" DrawAspect="Content" ObjectID="_1563863688" r:id="rId343"/>
        </w:object>
      </w:r>
      <w:r w:rsidRPr="00551C70">
        <w:rPr>
          <w:rFonts w:ascii="Times New Roman" w:eastAsia="Times New Roman" w:hAnsi="Times New Roman" w:cs="Nazanin" w:hint="cs"/>
          <w:sz w:val="28"/>
          <w:szCs w:val="28"/>
          <w:rtl/>
        </w:rPr>
        <w:t>نفره با مطلوبيت قابل انتقال</w:t>
      </w:r>
      <w:r w:rsidRPr="00551C70">
        <w:rPr>
          <w:rFonts w:ascii="Times New Roman" w:eastAsia="Times New Roman" w:hAnsi="Times New Roman" w:cs="Nazanin"/>
          <w:position w:val="-10"/>
          <w:sz w:val="26"/>
          <w:szCs w:val="26"/>
          <w:lang w:val="fr-FR"/>
        </w:rPr>
        <w:object w:dxaOrig="680" w:dyaOrig="320">
          <v:shape id="_x0000_i1207" type="#_x0000_t75" style="width:33.75pt;height:15.75pt" o:ole="">
            <v:imagedata r:id="rId344" o:title=""/>
          </v:shape>
          <o:OLEObject Type="Embed" ProgID="Equation.DSMT4" ShapeID="_x0000_i1207" DrawAspect="Content" ObjectID="_1563863689" r:id="rId345"/>
        </w:object>
      </w:r>
      <w:r w:rsidRPr="00551C70">
        <w:rPr>
          <w:rFonts w:ascii="Times New Roman" w:eastAsia="Times New Roman" w:hAnsi="Times New Roman" w:cs="Nazanin" w:hint="cs"/>
          <w:sz w:val="28"/>
          <w:szCs w:val="28"/>
          <w:rtl/>
        </w:rPr>
        <w:t xml:space="preserve">، مجموعه اي از </w:t>
      </w:r>
      <w:r w:rsidRPr="00551C70">
        <w:rPr>
          <w:rFonts w:ascii="Times New Roman" w:eastAsia="Times New Roman" w:hAnsi="Times New Roman" w:cs="Nazanin"/>
          <w:position w:val="-10"/>
          <w:sz w:val="28"/>
          <w:szCs w:val="28"/>
        </w:rPr>
        <w:object w:dxaOrig="1040" w:dyaOrig="320">
          <v:shape id="_x0000_i1208" type="#_x0000_t75" style="width:51.75pt;height:15.75pt" o:ole="">
            <v:imagedata r:id="rId346" o:title=""/>
          </v:shape>
          <o:OLEObject Type="Embed" ProgID="Equation.DSMT4" ShapeID="_x0000_i1208" DrawAspect="Content" ObjectID="_1563863690" r:id="rId347"/>
        </w:object>
      </w:r>
      <w:r w:rsidRPr="00551C70">
        <w:rPr>
          <w:rFonts w:ascii="Times New Roman" w:eastAsia="Times New Roman" w:hAnsi="Times New Roman" w:cs="Nazanin" w:hint="cs"/>
          <w:sz w:val="28"/>
          <w:szCs w:val="28"/>
          <w:rtl/>
        </w:rPr>
        <w:t xml:space="preserve">ها بطوريکه هيچ ائتلافي مانند </w:t>
      </w:r>
      <w:r w:rsidRPr="00551C70">
        <w:rPr>
          <w:rFonts w:ascii="Times New Roman" w:eastAsia="Times New Roman" w:hAnsi="Times New Roman" w:cs="Nazanin"/>
          <w:position w:val="-6"/>
          <w:sz w:val="28"/>
          <w:szCs w:val="28"/>
        </w:rPr>
        <w:object w:dxaOrig="220" w:dyaOrig="279">
          <v:shape id="_x0000_i1209" type="#_x0000_t75" style="width:11.25pt;height:14.25pt" o:ole="">
            <v:imagedata r:id="rId348" o:title=""/>
          </v:shape>
          <o:OLEObject Type="Embed" ProgID="Equation.DSMT4" ShapeID="_x0000_i1209" DrawAspect="Content" ObjectID="_1563863691" r:id="rId349"/>
        </w:object>
      </w:r>
      <w:r w:rsidRPr="00551C70">
        <w:rPr>
          <w:rFonts w:ascii="Times New Roman" w:eastAsia="Times New Roman" w:hAnsi="Times New Roman" w:cs="Nazanin" w:hint="cs"/>
          <w:sz w:val="28"/>
          <w:szCs w:val="28"/>
          <w:rtl/>
        </w:rPr>
        <w:t xml:space="preserve"> يافت نشود که به ازاي هر</w:t>
      </w:r>
      <w:r w:rsidRPr="00551C70">
        <w:rPr>
          <w:rFonts w:ascii="Times New Roman" w:eastAsia="Times New Roman" w:hAnsi="Times New Roman" w:cs="Nazanin"/>
          <w:position w:val="-10"/>
          <w:sz w:val="28"/>
          <w:szCs w:val="28"/>
        </w:rPr>
        <w:object w:dxaOrig="920" w:dyaOrig="320">
          <v:shape id="_x0000_i1210" type="#_x0000_t75" style="width:45.75pt;height:15.75pt" o:ole="">
            <v:imagedata r:id="rId350" o:title=""/>
          </v:shape>
          <o:OLEObject Type="Embed" ProgID="Equation.DSMT4" ShapeID="_x0000_i1210" DrawAspect="Content" ObjectID="_1563863692" r:id="rId351"/>
        </w:object>
      </w:r>
      <w:r w:rsidRPr="00551C70">
        <w:rPr>
          <w:rFonts w:ascii="Times New Roman" w:eastAsia="Times New Roman" w:hAnsi="Times New Roman" w:cs="Nazanin" w:hint="cs"/>
          <w:sz w:val="28"/>
          <w:szCs w:val="28"/>
          <w:rtl/>
        </w:rPr>
        <w:t xml:space="preserve">، </w:t>
      </w:r>
      <w:r w:rsidRPr="00551C70">
        <w:rPr>
          <w:rFonts w:ascii="Times New Roman" w:eastAsia="Times New Roman" w:hAnsi="Times New Roman" w:cs="Nazanin"/>
          <w:position w:val="-12"/>
          <w:sz w:val="28"/>
          <w:szCs w:val="28"/>
        </w:rPr>
        <w:object w:dxaOrig="660" w:dyaOrig="360">
          <v:shape id="_x0000_i1211" type="#_x0000_t75" style="width:33pt;height:18pt" o:ole="">
            <v:imagedata r:id="rId352" o:title=""/>
          </v:shape>
          <o:OLEObject Type="Embed" ProgID="Equation.DSMT4" ShapeID="_x0000_i1211" DrawAspect="Content" ObjectID="_1563863693" r:id="rId353"/>
        </w:object>
      </w:r>
      <w:r w:rsidRPr="00551C70">
        <w:rPr>
          <w:rFonts w:ascii="Times New Roman" w:eastAsia="Times New Roman" w:hAnsi="Times New Roman" w:cs="Nazanin" w:hint="cs"/>
          <w:sz w:val="28"/>
          <w:szCs w:val="28"/>
          <w:rtl/>
        </w:rPr>
        <w:t xml:space="preserve"> به ازي هر </w:t>
      </w:r>
      <w:r w:rsidRPr="00551C70">
        <w:rPr>
          <w:rFonts w:ascii="Times New Roman" w:eastAsia="Times New Roman" w:hAnsi="Times New Roman" w:cs="Nazanin"/>
          <w:position w:val="-6"/>
          <w:sz w:val="28"/>
          <w:szCs w:val="28"/>
        </w:rPr>
        <w:object w:dxaOrig="520" w:dyaOrig="279">
          <v:shape id="_x0000_i1212" type="#_x0000_t75" style="width:26.25pt;height:14.25pt" o:ole="">
            <v:imagedata r:id="rId354" o:title=""/>
          </v:shape>
          <o:OLEObject Type="Embed" ProgID="Equation.DSMT4" ShapeID="_x0000_i1212" DrawAspect="Content" ObjectID="_1563863694" r:id="rId355"/>
        </w:object>
      </w:r>
      <w:r w:rsidRPr="00551C70">
        <w:rPr>
          <w:rFonts w:ascii="Times New Roman" w:eastAsia="Times New Roman" w:hAnsi="Times New Roman" w:cs="Nazanin" w:hint="cs"/>
          <w:sz w:val="28"/>
          <w:szCs w:val="28"/>
          <w:rtl/>
        </w:rPr>
        <w:t xml:space="preserve"> و حداقل به ازاي يک  </w:t>
      </w:r>
      <w:r w:rsidRPr="00551C70">
        <w:rPr>
          <w:rFonts w:ascii="Times New Roman" w:eastAsia="Times New Roman" w:hAnsi="Times New Roman" w:cs="Nazanin"/>
          <w:position w:val="-10"/>
          <w:sz w:val="28"/>
          <w:szCs w:val="28"/>
        </w:rPr>
        <w:object w:dxaOrig="580" w:dyaOrig="320">
          <v:shape id="_x0000_i1213" type="#_x0000_t75" style="width:29.25pt;height:15.75pt" o:ole="">
            <v:imagedata r:id="rId356" o:title=""/>
          </v:shape>
          <o:OLEObject Type="Embed" ProgID="Equation.DSMT4" ShapeID="_x0000_i1213" DrawAspect="Content" ObjectID="_1563863695" r:id="rId357"/>
        </w:object>
      </w:r>
      <w:r w:rsidRPr="00551C70">
        <w:rPr>
          <w:rFonts w:ascii="Times New Roman" w:eastAsia="Times New Roman" w:hAnsi="Times New Roman" w:cs="Nazanin" w:hint="cs"/>
          <w:sz w:val="28"/>
          <w:szCs w:val="28"/>
          <w:rtl/>
        </w:rPr>
        <w:t xml:space="preserve"> داشته باشيم </w:t>
      </w:r>
      <w:r w:rsidRPr="00551C70">
        <w:rPr>
          <w:rFonts w:ascii="Times New Roman" w:eastAsia="Times New Roman" w:hAnsi="Times New Roman" w:cs="Nazanin"/>
          <w:position w:val="-14"/>
          <w:sz w:val="28"/>
          <w:szCs w:val="28"/>
        </w:rPr>
        <w:object w:dxaOrig="740" w:dyaOrig="380">
          <v:shape id="_x0000_i1214" type="#_x0000_t75" style="width:36.75pt;height:18.75pt" o:ole="">
            <v:imagedata r:id="rId358" o:title=""/>
          </v:shape>
          <o:OLEObject Type="Embed" ProgID="Equation.DSMT4" ShapeID="_x0000_i1214" DrawAspect="Content" ObjectID="_1563863696" r:id="rId359"/>
        </w:object>
      </w:r>
      <w:r w:rsidRPr="00551C70">
        <w:rPr>
          <w:rFonts w:ascii="Times New Roman" w:eastAsia="Times New Roman" w:hAnsi="Times New Roman" w:cs="Nazanin" w:hint="cs"/>
          <w:sz w:val="28"/>
          <w:szCs w:val="28"/>
          <w:rtl/>
        </w:rPr>
        <w:t xml:space="preserve"> [174و169].</w:t>
      </w:r>
    </w:p>
    <w:p w:rsidR="00551C70" w:rsidRPr="00551C70" w:rsidRDefault="00551C70" w:rsidP="00551C70">
      <w:pPr>
        <w:spacing w:after="0" w:line="360" w:lineRule="auto"/>
        <w:ind w:left="-24"/>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همچنين خانواده </w:t>
      </w:r>
      <w:r w:rsidRPr="00551C70">
        <w:rPr>
          <w:rFonts w:ascii="Times New Roman" w:eastAsia="Times New Roman" w:hAnsi="Times New Roman" w:cs="Nazanin"/>
          <w:position w:val="-10"/>
          <w:sz w:val="28"/>
          <w:szCs w:val="28"/>
        </w:rPr>
        <w:object w:dxaOrig="240" w:dyaOrig="320">
          <v:shape id="_x0000_i1215" type="#_x0000_t75" style="width:12pt;height:15.75pt" o:ole="">
            <v:imagedata r:id="rId360" o:title=""/>
          </v:shape>
          <o:OLEObject Type="Embed" ProgID="Equation.DSMT4" ShapeID="_x0000_i1215" DrawAspect="Content" ObjectID="_1563863697" r:id="rId361"/>
        </w:object>
      </w:r>
      <w:r w:rsidRPr="00551C70">
        <w:rPr>
          <w:rFonts w:ascii="Times New Roman" w:eastAsia="Times New Roman" w:hAnsi="Times New Roman" w:cs="Nazanin" w:hint="cs"/>
          <w:sz w:val="28"/>
          <w:szCs w:val="28"/>
          <w:rtl/>
        </w:rPr>
        <w:t>از ائتلافها در يک بازي را خانواده اي متوازن</w:t>
      </w:r>
      <w:r w:rsidRPr="00551C70">
        <w:rPr>
          <w:rFonts w:ascii="Times New Roman" w:eastAsia="Times New Roman" w:hAnsi="Times New Roman" w:cs="Nazanin"/>
          <w:sz w:val="28"/>
          <w:szCs w:val="28"/>
          <w:vertAlign w:val="superscript"/>
          <w:rtl/>
        </w:rPr>
        <w:footnoteReference w:id="31"/>
      </w:r>
      <w:r w:rsidRPr="00551C70">
        <w:rPr>
          <w:rFonts w:ascii="Times New Roman" w:eastAsia="Times New Roman" w:hAnsi="Times New Roman" w:cs="Nazanin" w:hint="cs"/>
          <w:sz w:val="28"/>
          <w:szCs w:val="28"/>
          <w:rtl/>
        </w:rPr>
        <w:t xml:space="preserve"> مي نمايم، هرگاه داشته باشيم:</w:t>
      </w:r>
    </w:p>
    <w:p w:rsidR="00551C70" w:rsidRPr="00551C70" w:rsidRDefault="00551C70" w:rsidP="00551C70">
      <w:pPr>
        <w:spacing w:after="0" w:line="360" w:lineRule="auto"/>
        <w:ind w:left="-24"/>
        <w:jc w:val="lowKashida"/>
        <w:rPr>
          <w:rFonts w:ascii="Times New Roman" w:eastAsia="Times New Roman" w:hAnsi="Times New Roman" w:cs="Nazanin"/>
          <w:sz w:val="4"/>
          <w:szCs w:val="4"/>
          <w:rtl/>
        </w:rPr>
      </w:pPr>
    </w:p>
    <w:p w:rsidR="00551C70" w:rsidRPr="00551C70" w:rsidRDefault="00551C70" w:rsidP="00551C70">
      <w:pPr>
        <w:bidi w:val="0"/>
        <w:spacing w:after="0" w:line="360" w:lineRule="auto"/>
        <w:ind w:left="-24"/>
        <w:jc w:val="lowKashida"/>
        <w:rPr>
          <w:rFonts w:ascii="Times New Roman" w:eastAsia="Times New Roman" w:hAnsi="Times New Roman" w:cs="Nazanin"/>
          <w:sz w:val="28"/>
          <w:szCs w:val="28"/>
        </w:rPr>
      </w:pPr>
      <w:r w:rsidRPr="00551C70">
        <w:rPr>
          <w:rFonts w:ascii="Times New Roman" w:eastAsia="Times New Roman" w:hAnsi="Times New Roman" w:cs="Nazanin"/>
          <w:position w:val="-30"/>
          <w:sz w:val="28"/>
          <w:szCs w:val="28"/>
        </w:rPr>
        <w:object w:dxaOrig="3940" w:dyaOrig="560">
          <v:shape id="_x0000_i1216" type="#_x0000_t75" style="width:197.25pt;height:27.75pt" o:ole="">
            <v:imagedata r:id="rId362" o:title=""/>
          </v:shape>
          <o:OLEObject Type="Embed" ProgID="Equation.DSMT4" ShapeID="_x0000_i1216" DrawAspect="Content" ObjectID="_1563863698" r:id="rId363"/>
        </w:object>
      </w:r>
    </w:p>
    <w:p w:rsidR="00551C70" w:rsidRPr="00551C70" w:rsidRDefault="00551C70" w:rsidP="00551C70">
      <w:pPr>
        <w:spacing w:after="0" w:line="360" w:lineRule="auto"/>
        <w:ind w:left="-24"/>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t xml:space="preserve">يک بازي </w:t>
      </w:r>
      <w:r w:rsidRPr="00551C70">
        <w:rPr>
          <w:rFonts w:ascii="Times New Roman" w:eastAsia="Times New Roman" w:hAnsi="Times New Roman" w:cs="Nazanin"/>
          <w:position w:val="-10"/>
          <w:sz w:val="28"/>
          <w:szCs w:val="28"/>
        </w:rPr>
        <w:object w:dxaOrig="680" w:dyaOrig="320">
          <v:shape id="_x0000_i1217" type="#_x0000_t75" style="width:33.75pt;height:15.75pt" o:ole="">
            <v:imagedata r:id="rId364" o:title=""/>
          </v:shape>
          <o:OLEObject Type="Embed" ProgID="Equation.DSMT4" ShapeID="_x0000_i1217" DrawAspect="Content" ObjectID="_1563863699" r:id="rId365"/>
        </w:object>
      </w:r>
      <w:r w:rsidRPr="00551C70">
        <w:rPr>
          <w:rFonts w:ascii="Times New Roman" w:eastAsia="Times New Roman" w:hAnsi="Times New Roman" w:cs="Nazanin" w:hint="cs"/>
          <w:sz w:val="28"/>
          <w:szCs w:val="28"/>
          <w:rtl/>
        </w:rPr>
        <w:t>، يک بازي متوازن</w:t>
      </w:r>
      <w:r w:rsidRPr="00551C70">
        <w:rPr>
          <w:rFonts w:ascii="Times New Roman" w:eastAsia="Times New Roman" w:hAnsi="Times New Roman" w:cs="Nazanin"/>
          <w:sz w:val="28"/>
          <w:szCs w:val="28"/>
          <w:vertAlign w:val="superscript"/>
          <w:rtl/>
        </w:rPr>
        <w:footnoteReference w:id="32"/>
      </w:r>
      <w:r w:rsidRPr="00551C70">
        <w:rPr>
          <w:rFonts w:ascii="Times New Roman" w:eastAsia="Times New Roman" w:hAnsi="Times New Roman" w:cs="Nazanin" w:hint="cs"/>
          <w:sz w:val="28"/>
          <w:szCs w:val="28"/>
          <w:rtl/>
        </w:rPr>
        <w:t xml:space="preserve"> ناميده مي شود [164]، هرگاه براي هر خانواده متعادل </w:t>
      </w:r>
      <w:r w:rsidRPr="00551C70">
        <w:rPr>
          <w:rFonts w:ascii="Times New Roman" w:eastAsia="Times New Roman" w:hAnsi="Times New Roman" w:cs="Nazanin"/>
          <w:position w:val="-10"/>
          <w:sz w:val="28"/>
          <w:szCs w:val="28"/>
        </w:rPr>
        <w:object w:dxaOrig="240" w:dyaOrig="320">
          <v:shape id="_x0000_i1218" type="#_x0000_t75" style="width:12pt;height:15.75pt" o:ole="">
            <v:imagedata r:id="rId366" o:title=""/>
          </v:shape>
          <o:OLEObject Type="Embed" ProgID="Equation.DSMT4" ShapeID="_x0000_i1218" DrawAspect="Content" ObjectID="_1563863700" r:id="rId367"/>
        </w:object>
      </w:r>
      <w:r w:rsidRPr="00551C70">
        <w:rPr>
          <w:rFonts w:ascii="Times New Roman" w:eastAsia="Times New Roman" w:hAnsi="Times New Roman" w:cs="Nazanin" w:hint="cs"/>
          <w:sz w:val="28"/>
          <w:szCs w:val="28"/>
          <w:rtl/>
        </w:rPr>
        <w:t xml:space="preserve"> از مجموعه ائتلافها، داشته باشيم:</w:t>
      </w:r>
    </w:p>
    <w:p w:rsidR="00551C70" w:rsidRPr="00551C70" w:rsidRDefault="00551C70" w:rsidP="00551C70">
      <w:pPr>
        <w:bidi w:val="0"/>
        <w:spacing w:after="0" w:line="360" w:lineRule="auto"/>
        <w:jc w:val="lowKashida"/>
        <w:rPr>
          <w:rFonts w:ascii="Times New Roman" w:eastAsia="Times New Roman" w:hAnsi="Times New Roman" w:cs="Nazanin"/>
          <w:sz w:val="26"/>
          <w:szCs w:val="26"/>
        </w:rPr>
      </w:pPr>
      <w:r w:rsidRPr="00551C70">
        <w:rPr>
          <w:rFonts w:ascii="Times New Roman" w:eastAsia="Times New Roman" w:hAnsi="Times New Roman" w:cs="Nazanin"/>
          <w:position w:val="-30"/>
          <w:sz w:val="26"/>
          <w:szCs w:val="26"/>
          <w:lang w:val="fr-FR"/>
        </w:rPr>
        <w:object w:dxaOrig="1780" w:dyaOrig="560">
          <v:shape id="_x0000_i1219" type="#_x0000_t75" style="width:89.25pt;height:27.75pt" o:ole="">
            <v:imagedata r:id="rId368" o:title=""/>
          </v:shape>
          <o:OLEObject Type="Embed" ProgID="Equation.DSMT4" ShapeID="_x0000_i1219" DrawAspect="Content" ObjectID="_1563863701" r:id="rId369"/>
        </w:object>
      </w:r>
    </w:p>
    <w:p w:rsidR="00551C70" w:rsidRPr="00551C70" w:rsidRDefault="00551C70" w:rsidP="00551C70">
      <w:pPr>
        <w:spacing w:after="0" w:line="360" w:lineRule="auto"/>
        <w:ind w:left="-24"/>
        <w:jc w:val="lowKashida"/>
        <w:rPr>
          <w:rFonts w:ascii="Times New Roman" w:eastAsia="Times New Roman" w:hAnsi="Times New Roman" w:cs="Nazanin"/>
          <w:sz w:val="28"/>
          <w:szCs w:val="28"/>
          <w:rtl/>
        </w:rPr>
      </w:pPr>
      <w:r w:rsidRPr="00551C70">
        <w:rPr>
          <w:rFonts w:ascii="Times New Roman" w:eastAsia="Times New Roman" w:hAnsi="Times New Roman" w:cs="Nazanin" w:hint="cs"/>
          <w:sz w:val="28"/>
          <w:szCs w:val="28"/>
          <w:rtl/>
        </w:rPr>
        <w:lastRenderedPageBreak/>
        <w:t>همچنين يک بازي متوازن را کاملاً متوازن</w:t>
      </w:r>
      <w:r w:rsidRPr="00551C70">
        <w:rPr>
          <w:rFonts w:ascii="Times New Roman" w:eastAsia="Times New Roman" w:hAnsi="Times New Roman" w:cs="Nazanin"/>
          <w:sz w:val="28"/>
          <w:szCs w:val="28"/>
          <w:vertAlign w:val="superscript"/>
          <w:rtl/>
        </w:rPr>
        <w:footnoteReference w:id="33"/>
      </w:r>
      <w:r w:rsidRPr="00551C70">
        <w:rPr>
          <w:rFonts w:ascii="Times New Roman" w:eastAsia="Times New Roman" w:hAnsi="Times New Roman" w:cs="Nazanin" w:hint="cs"/>
          <w:sz w:val="28"/>
          <w:szCs w:val="28"/>
          <w:rtl/>
        </w:rPr>
        <w:t xml:space="preserve"> مي نامند، هرگاه براي تمامي زيربازيها نيز توازن وجود داشته باشد [157].</w:t>
      </w:r>
    </w:p>
    <w:p w:rsidR="00833607" w:rsidRPr="00833607" w:rsidRDefault="00833607" w:rsidP="00833607">
      <w:pPr>
        <w:spacing w:after="0" w:line="360" w:lineRule="auto"/>
        <w:jc w:val="lowKashida"/>
        <w:rPr>
          <w:rFonts w:ascii="Times New Roman" w:eastAsia="Times New Roman" w:hAnsi="Times New Roman" w:cs="Nazanin"/>
          <w:b/>
          <w:bCs/>
          <w:sz w:val="28"/>
          <w:szCs w:val="28"/>
          <w:rtl/>
        </w:rPr>
      </w:pPr>
      <w:r w:rsidRPr="00833607">
        <w:rPr>
          <w:rFonts w:ascii="Times New Roman" w:eastAsia="Times New Roman" w:hAnsi="Times New Roman" w:cs="Nazanin" w:hint="cs"/>
          <w:b/>
          <w:bCs/>
          <w:sz w:val="28"/>
          <w:szCs w:val="28"/>
          <w:rtl/>
        </w:rPr>
        <w:t>منابع و مآخذ:</w:t>
      </w:r>
    </w:p>
    <w:tbl>
      <w:tblPr>
        <w:tblW w:w="9546" w:type="dxa"/>
        <w:tblLayout w:type="fixed"/>
        <w:tblLook w:val="00A0" w:firstRow="1" w:lastRow="0" w:firstColumn="1" w:lastColumn="0" w:noHBand="0" w:noVBand="0"/>
      </w:tblPr>
      <w:tblGrid>
        <w:gridCol w:w="708"/>
        <w:gridCol w:w="406"/>
        <w:gridCol w:w="7403"/>
        <w:gridCol w:w="43"/>
        <w:gridCol w:w="91"/>
        <w:gridCol w:w="11"/>
        <w:gridCol w:w="11"/>
        <w:gridCol w:w="873"/>
      </w:tblGrid>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color w:val="000000"/>
                <w:sz w:val="24"/>
                <w:szCs w:val="28"/>
              </w:rPr>
              <w:t>Niven, P., (2002), Balanced Scorecard Step by Step: Maximizing Performance and Maintaining Results; New York: Wiley.</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Simons, R., (2000), Performance Measurement and Control Systems for Implementing Strategy, Prantic Hall Inc.</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both"/>
              <w:rPr>
                <w:rFonts w:ascii="AdvP41153C" w:eastAsia="Times New Roman" w:hAnsi="AdvP41153C" w:cs="Nazanin"/>
                <w:sz w:val="20"/>
                <w:szCs w:val="20"/>
              </w:rPr>
            </w:pPr>
            <w:r w:rsidRPr="00833607">
              <w:rPr>
                <w:rFonts w:ascii="Times New Roman" w:eastAsia="Times New Roman" w:hAnsi="Times New Roman" w:cs="Nazanin"/>
                <w:sz w:val="24"/>
                <w:szCs w:val="24"/>
              </w:rPr>
              <w:t>Bisbe, J. and Malagueno, R., (2009) , The choice of interactive control systems under different innovation management modes, European Accounting Review, Vol. 18, pp. 371-405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Kaplan, R. S., &amp; Norton, D. P., (1992), The balanced scorecard—measures that drive performance, Harvard Business Review (January–February) 70 (1), 71–79.</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Kaplan, R. S., &amp; Norton, D. P., (1993),</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put the balanced scorecard to</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work. Harvard Business Review, 71(5), 134</w:t>
            </w:r>
            <w:r w:rsidRPr="00833607">
              <w:rPr>
                <w:rFonts w:ascii="Times New Roman" w:eastAsia="Times New Roman" w:hAnsi="Times New Roman" w:cs="Nazanin" w:hint="cs"/>
                <w:sz w:val="24"/>
                <w:szCs w:val="28"/>
              </w:rPr>
              <w:t>–</w:t>
            </w:r>
            <w:r w:rsidRPr="00833607">
              <w:rPr>
                <w:rFonts w:ascii="Times New Roman" w:eastAsia="Times New Roman" w:hAnsi="Times New Roman" w:cs="Nazanin"/>
                <w:sz w:val="24"/>
                <w:szCs w:val="28"/>
              </w:rPr>
              <w:t>142.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Kaplan, R. S., &amp; Norton, D. P., (1996), Using the Balanced Scorecard as a</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Strategic Management System, Harvard Business Review</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(January–February) 74 (1), 75–85.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IOMA's Report, (2004), Report of Performance Measurement Application in world, IOMA's.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Richmond, B., (2001). A new language for leveraging scorecard-driven learning. Reprint from Balanced Scorecard Report 3(1).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Yeniyurt, S., (2003), A literature review and integrative performance measurement framework for multinational companies, Marketing Intelligence and Planning 21 (3), 134–142.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Lohman, C., Fortuin, L., and Wouters, M., (2004), Designing a performance measurement system: a case study, European Journal of Operational Research 156, 267–286.</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smartTag w:uri="urn:schemas-microsoft-com:office:smarttags" w:element="City">
              <w:r w:rsidRPr="00833607">
                <w:rPr>
                  <w:rFonts w:ascii="Times New Roman" w:eastAsia="Times New Roman" w:hAnsi="Times New Roman" w:cs="Nazanin"/>
                  <w:sz w:val="24"/>
                  <w:szCs w:val="24"/>
                </w:rPr>
                <w:t>Bititci</w:t>
              </w:r>
            </w:smartTag>
            <w:r w:rsidRPr="00833607">
              <w:rPr>
                <w:rFonts w:ascii="Times New Roman" w:eastAsia="Times New Roman" w:hAnsi="Times New Roman" w:cs="Nazanin"/>
                <w:sz w:val="24"/>
                <w:szCs w:val="24"/>
              </w:rPr>
              <w:t xml:space="preserve">, </w:t>
            </w:r>
            <w:smartTag w:uri="urn:schemas-microsoft-com:office:smarttags" w:element="country-region">
              <w:r w:rsidRPr="00833607">
                <w:rPr>
                  <w:rFonts w:ascii="Times New Roman" w:eastAsia="Times New Roman" w:hAnsi="Times New Roman" w:cs="Nazanin"/>
                  <w:sz w:val="24"/>
                  <w:szCs w:val="24"/>
                </w:rPr>
                <w:t>U.S.</w:t>
              </w:r>
            </w:smartTag>
            <w:r w:rsidRPr="00833607">
              <w:rPr>
                <w:rFonts w:ascii="Times New Roman" w:eastAsia="Times New Roman" w:hAnsi="Times New Roman" w:cs="Nazanin"/>
                <w:sz w:val="24"/>
                <w:szCs w:val="24"/>
              </w:rPr>
              <w:t xml:space="preserve">, Carrie, A.S. and McDevitt, L.G., (1997), Integrated Performance Measurement Systems: A Development Guide, International Journal of Operations and Production Management, vol. 17 no 6, </w:t>
            </w:r>
            <w:smartTag w:uri="urn:schemas-microsoft-com:office:smarttags" w:element="place">
              <w:smartTag w:uri="urn:schemas-microsoft-com:office:smarttags" w:element="PlaceName">
                <w:r w:rsidRPr="00833607">
                  <w:rPr>
                    <w:rFonts w:ascii="Times New Roman" w:eastAsia="Times New Roman" w:hAnsi="Times New Roman" w:cs="Nazanin"/>
                    <w:sz w:val="24"/>
                    <w:szCs w:val="24"/>
                  </w:rPr>
                  <w:t>MCB</w:t>
                </w:r>
              </w:smartTag>
              <w:r w:rsidRPr="00833607">
                <w:rPr>
                  <w:rFonts w:ascii="Times New Roman" w:eastAsia="Times New Roman" w:hAnsi="Times New Roman" w:cs="Nazanin"/>
                  <w:sz w:val="24"/>
                  <w:szCs w:val="24"/>
                </w:rPr>
                <w:t xml:space="preserve"> </w:t>
              </w:r>
              <w:smartTag w:uri="urn:schemas-microsoft-com:office:smarttags" w:element="PlaceType">
                <w:r w:rsidRPr="00833607">
                  <w:rPr>
                    <w:rFonts w:ascii="Times New Roman" w:eastAsia="Times New Roman" w:hAnsi="Times New Roman" w:cs="Nazanin"/>
                    <w:sz w:val="24"/>
                    <w:szCs w:val="24"/>
                  </w:rPr>
                  <w:t>University</w:t>
                </w:r>
              </w:smartTag>
            </w:smartTag>
            <w:r w:rsidRPr="00833607">
              <w:rPr>
                <w:rFonts w:ascii="Times New Roman" w:eastAsia="Times New Roman" w:hAnsi="Times New Roman" w:cs="Nazanin"/>
                <w:sz w:val="24"/>
                <w:szCs w:val="24"/>
              </w:rPr>
              <w:t xml:space="preserve"> Press, pp. 522-535</w:t>
            </w:r>
            <w:r w:rsidRPr="00833607">
              <w:rPr>
                <w:rFonts w:ascii="Times New Roman" w:eastAsia="Times New Roman" w:hAnsi="Times New Roman" w:cs="Nazanin"/>
                <w:sz w:val="20"/>
                <w:szCs w:val="20"/>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bookmarkStart w:id="0" w:name="idbib13"/>
            <w:r w:rsidRPr="00833607">
              <w:rPr>
                <w:rFonts w:ascii="Times New Roman" w:eastAsia="Times New Roman" w:hAnsi="Times New Roman" w:cs="Nazanin"/>
                <w:sz w:val="24"/>
                <w:szCs w:val="24"/>
              </w:rPr>
              <w:t>Ittner, C.D., Larcker, D.F., (1998), Innovations in performance measurement: Trends and research implications, Journal of Management Accounting Research, Vol. 10 pp.205 - 238.</w:t>
            </w:r>
            <w:bookmarkEnd w:id="0"/>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NewRomanPSMT" w:eastAsia="Times New Roman" w:hAnsi="TimesNewRomanPSMT" w:cs="Nazanin"/>
                <w:sz w:val="24"/>
                <w:szCs w:val="24"/>
              </w:rPr>
              <w:t xml:space="preserve">Akkermans, HA. , and K.E. Oorschot (2002). Relevance Assumed: A Case Study of the </w:t>
            </w:r>
            <w:r w:rsidRPr="00833607">
              <w:rPr>
                <w:rFonts w:ascii="Times New Roman" w:eastAsia="Times New Roman" w:hAnsi="Times New Roman" w:cs="Nazanin"/>
                <w:sz w:val="24"/>
                <w:szCs w:val="24"/>
              </w:rPr>
              <w:t>Balanced Scorecard development using system dynamics. Journal of the Operational Research Society, 56, pp: 931-941.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Ittner, C., D. Larcker and M. Meyer. (2003), Subjectivity and the Weighting of Performance Measures, The Accounting Review, 78(3), pp: 725–758.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Van Der Vorst, J.G.A.J., (2006), Performance measurement in agri-food supply-chain networks an overview, Lecture notes in computer science, pp. 13-24.</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Zheng, P. and Lai, K.K. (2008), A Rough set Approach on supply chain Dynamic performance measurement, Lecture notes in computer science, Vol.4953, pp. 312-322.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lang w:val="fr-FR"/>
              </w:rPr>
              <w:t xml:space="preserve">Yuksel, I. and Dagdeviren, M. (2010), </w:t>
            </w:r>
            <w:hyperlink r:id="rId370" w:history="1">
              <w:r w:rsidRPr="00833607">
                <w:rPr>
                  <w:rFonts w:ascii="Times New Roman" w:eastAsia="Times New Roman" w:hAnsi="Times New Roman" w:cs="Nazanin"/>
                  <w:sz w:val="24"/>
                  <w:szCs w:val="24"/>
                  <w:lang w:val="fr-FR"/>
                </w:rPr>
                <w:t>Using the fuzzy analytic network process (ANP) for Balanced Scorecard (BSC): A case study for a manufacturing firm</w:t>
              </w:r>
            </w:hyperlink>
            <w:r w:rsidRPr="00833607">
              <w:rPr>
                <w:rFonts w:ascii="Times New Roman" w:eastAsia="Times New Roman" w:hAnsi="Times New Roman" w:cs="Nazanin"/>
                <w:sz w:val="24"/>
                <w:szCs w:val="24"/>
                <w:lang w:val="fr-FR"/>
              </w:rPr>
              <w:t>, Expert Systems with Applications 37, pp. 1270-1278.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rPr>
              <w:t xml:space="preserve">Chytas, P., Glykas, M., &amp; Valiris, G., (2011), A Proactive balanced scorecard, International Journal of Information Management, </w:t>
            </w:r>
            <w:r w:rsidRPr="00833607">
              <w:rPr>
                <w:rFonts w:ascii="Times New Roman" w:eastAsia="Times New Roman" w:hAnsi="Times New Roman" w:cs="Nazanin"/>
                <w:sz w:val="24"/>
                <w:szCs w:val="24"/>
                <w:lang w:val="fr-FR"/>
              </w:rPr>
              <w:t>In Press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rPr>
              <w:t xml:space="preserve">Huang, H., (2009), Designing a Knowledge-based system for strategic planning: A balanced scorecard perspective, </w:t>
            </w:r>
            <w:r w:rsidRPr="00833607">
              <w:rPr>
                <w:rFonts w:ascii="Times New Roman" w:eastAsia="Times New Roman" w:hAnsi="Times New Roman" w:cs="Nazanin"/>
                <w:sz w:val="24"/>
                <w:szCs w:val="24"/>
                <w:lang w:val="fr-FR"/>
              </w:rPr>
              <w:t>Expert Systems with Applications 36, pp. 209-218.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Asosheh, A., Nalchigar, S., &amp; Jamporazmey, M., (2010), Information technology project evalution: An integrated data envelopment analysis and balanced scorecard approach, </w:t>
            </w:r>
            <w:r w:rsidRPr="00833607">
              <w:rPr>
                <w:rFonts w:ascii="Times New Roman" w:eastAsia="Times New Roman" w:hAnsi="Times New Roman" w:cs="Nazanin"/>
                <w:sz w:val="24"/>
                <w:szCs w:val="24"/>
                <w:lang w:val="fr-FR"/>
              </w:rPr>
              <w:t>Expert Systems with Applications 37, pp. 5931-5938.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Herath, H., Bremser, W., &amp; Birnberg, J., (2010), Joint selection of balanced scorecard targets and weights in a collaborative setting, J.Account.Public Policy 29, pp. 45-59.</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Kunz, H., Schaaf, T., (2011), General and specific formalization approach for a Balanced Scorecard: An expert system with application in health care, </w:t>
            </w:r>
            <w:r w:rsidRPr="00833607">
              <w:rPr>
                <w:rFonts w:ascii="Times New Roman" w:eastAsia="Times New Roman" w:hAnsi="Times New Roman" w:cs="Nazanin"/>
                <w:sz w:val="24"/>
                <w:szCs w:val="24"/>
                <w:lang w:val="fr-FR"/>
              </w:rPr>
              <w:t>Expert Systems with Applications 38, pp. 1947-1955.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Neely, A. (1999), The performance measurement revolution: why now and what next? International Journal of Operations and Production Management 19 (2) 205–228.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Neely, A., (2005), The evolution of performance measurement research, International Journal of Operations &amp; Production Management, Vol. 25 No. 12, 2005 pp. 1264-1277.</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 xml:space="preserve">Marr, B., and Neely, A., (2001), Measuring E- Business Performance, Proceeding </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of Twelfth Annual Conferece of The Production and Operations management Society, Orlando FL.</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Atkinson, A., and Wells, R, B., (1997), A Stakeholder Approach to Strategic Performance Measurement ", Sloan Management Review, pp. 25-37.</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Neely, A., Richards, H., Mills, J., Platts, K., &amp; Bourne, M., (1997), Designing performance measures: a structured approach, International Journal of Operations and Production Management 17 (11), pp. 1131–1152.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Medori, D., and Steeple, D.,</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(2000), A Framework for Auditing and Enhancing Performance Measurement System, International Journal of Operation &amp; Production Management, Vol. 20, No.5, pp. 520-533.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Ranjini, J., Korkie, B. and Harry, J., (2009), </w:t>
            </w:r>
            <w:hyperlink r:id="rId371" w:history="1">
              <w:r w:rsidRPr="00833607">
                <w:rPr>
                  <w:rFonts w:ascii="Times New Roman" w:eastAsia="Times New Roman" w:hAnsi="Times New Roman" w:cs="Nazanin"/>
                  <w:sz w:val="24"/>
                  <w:szCs w:val="24"/>
                  <w:lang w:val="fr-FR"/>
                </w:rPr>
                <w:t>Measuring performance in a dynamic world: Conditional mean–variance fundamentals</w:t>
              </w:r>
            </w:hyperlink>
            <w:r w:rsidRPr="00833607">
              <w:rPr>
                <w:rFonts w:ascii="Times New Roman" w:eastAsia="Times New Roman" w:hAnsi="Times New Roman" w:cs="Nazanin"/>
                <w:sz w:val="24"/>
                <w:szCs w:val="24"/>
                <w:lang w:val="fr-FR"/>
              </w:rPr>
              <w:t>, Journal of Banking &amp; Finance, Vol. 33, pp. 1851-1859.</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Kim F. Rhoads, Badrinath M. Konety, R. Adams Dudley, A., (2009), </w:t>
            </w:r>
            <w:hyperlink r:id="rId372" w:history="1">
              <w:r w:rsidRPr="00833607">
                <w:rPr>
                  <w:rFonts w:ascii="Times New Roman" w:eastAsia="Times New Roman" w:hAnsi="Times New Roman" w:cs="Nazanin"/>
                  <w:sz w:val="24"/>
                  <w:szCs w:val="24"/>
                  <w:lang w:val="fr-FR"/>
                </w:rPr>
                <w:t>Performance Measurement, Public Reporting, and Pay-for-Performance</w:t>
              </w:r>
            </w:hyperlink>
            <w:r w:rsidRPr="00833607">
              <w:rPr>
                <w:rFonts w:ascii="Times New Roman" w:eastAsia="Times New Roman" w:hAnsi="Times New Roman" w:cs="Nazanin"/>
                <w:sz w:val="24"/>
                <w:szCs w:val="24"/>
                <w:lang w:val="fr-FR"/>
              </w:rPr>
              <w:t>, Urologic Clinics of North America, Vol. 36, pp. 37-48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Damon M. Fleming, Chee W. Chow, Gongmeng Chen, (2009), </w:t>
            </w:r>
            <w:hyperlink r:id="rId373" w:history="1">
              <w:r w:rsidRPr="00833607">
                <w:rPr>
                  <w:rFonts w:ascii="Times New Roman" w:eastAsia="Times New Roman" w:hAnsi="Times New Roman" w:cs="Nazanin"/>
                  <w:sz w:val="24"/>
                  <w:szCs w:val="24"/>
                  <w:lang w:val="fr-FR"/>
                </w:rPr>
                <w:t>Strategy, performance-measurement systems, and performance: A study of Chinese firms</w:t>
              </w:r>
            </w:hyperlink>
            <w:r w:rsidRPr="00833607">
              <w:rPr>
                <w:rFonts w:ascii="Times New Roman" w:eastAsia="Times New Roman" w:hAnsi="Times New Roman" w:cs="Nazanin"/>
                <w:sz w:val="24"/>
                <w:szCs w:val="24"/>
                <w:lang w:val="fr-FR"/>
              </w:rPr>
              <w:t>,</w:t>
            </w:r>
            <w:r w:rsidRPr="00833607">
              <w:rPr>
                <w:rFonts w:ascii="Times New Roman" w:eastAsia="Times New Roman" w:hAnsi="Times New Roman" w:cs="Nazanin"/>
                <w:sz w:val="24"/>
                <w:szCs w:val="24"/>
                <w:lang w:val="fr-FR"/>
              </w:rPr>
              <w:br/>
              <w:t>The International Journal of Accounting, Vol. 44, pp. 256-278.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 xml:space="preserve">Burgess, R. G., (2001), A Plan for success: Constructing a set of Manufacturing Performance Measuring Tools for </w:t>
            </w:r>
            <w:smartTag w:uri="urn:schemas-microsoft-com:office:smarttags" w:element="place">
              <w:smartTag w:uri="urn:schemas-microsoft-com:office:smarttags" w:element="country-region">
                <w:r w:rsidRPr="00833607">
                  <w:rPr>
                    <w:rFonts w:ascii="Times New Roman" w:eastAsia="Times New Roman" w:hAnsi="Times New Roman" w:cs="Nazanin"/>
                    <w:color w:val="000000"/>
                    <w:sz w:val="24"/>
                    <w:szCs w:val="28"/>
                  </w:rPr>
                  <w:t>United States</w:t>
                </w:r>
              </w:smartTag>
            </w:smartTag>
            <w:r w:rsidRPr="00833607">
              <w:rPr>
                <w:rFonts w:ascii="Times New Roman" w:eastAsia="Times New Roman" w:hAnsi="Times New Roman" w:cs="Nazanin"/>
                <w:color w:val="000000"/>
                <w:sz w:val="24"/>
                <w:szCs w:val="28"/>
              </w:rPr>
              <w:t xml:space="preserve"> automotive Gasoline Engine Manufactures, The union INstitue Graduate Colledge, PH .D. Thesis.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Michalska, J., (2005), The Usage of The Balanced Scorecard for the estimation of the enterprise's effectiveness, journal of Materials Processing Tecknology, volumes 162-163, 15, pp. 751-758.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smartTag w:uri="urn:schemas-microsoft-com:office:smarttags" w:element="City">
              <w:r w:rsidRPr="00833607">
                <w:rPr>
                  <w:rFonts w:ascii="Times New Roman" w:eastAsia="Times New Roman" w:hAnsi="Times New Roman" w:cs="Nazanin"/>
                  <w:sz w:val="24"/>
                  <w:szCs w:val="28"/>
                </w:rPr>
                <w:t>Bititci</w:t>
              </w:r>
            </w:smartTag>
            <w:r w:rsidRPr="00833607">
              <w:rPr>
                <w:rFonts w:ascii="Times New Roman" w:eastAsia="Times New Roman" w:hAnsi="Times New Roman" w:cs="Nazanin"/>
                <w:sz w:val="24"/>
                <w:szCs w:val="28"/>
              </w:rPr>
              <w:t>, U.S., Turner, T., and, Begemann, C., (2000), Dynamics of Performance Measurement System, International Journal of Operation &amp; Production Management, Vol, 20, No.6, 692-704.</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Grady, M., (1991), Performance measurement: implementing strategy, Management Accounting 72 (12), pp. 49–53.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Tien-Hui Chen, (2009), </w:t>
            </w:r>
            <w:hyperlink r:id="rId374" w:history="1">
              <w:r w:rsidRPr="00833607">
                <w:rPr>
                  <w:rFonts w:ascii="Times New Roman" w:eastAsia="Times New Roman" w:hAnsi="Times New Roman" w:cs="Nazanin"/>
                  <w:sz w:val="24"/>
                  <w:szCs w:val="24"/>
                  <w:lang w:val="fr-FR"/>
                </w:rPr>
                <w:t>Performance measurement of an enterprise and business units with an application to à Taiwanese hotel chain</w:t>
              </w:r>
            </w:hyperlink>
            <w:r w:rsidRPr="00833607">
              <w:rPr>
                <w:rFonts w:ascii="Times New Roman" w:eastAsia="Times New Roman" w:hAnsi="Times New Roman" w:cs="Nazanin"/>
                <w:sz w:val="24"/>
                <w:szCs w:val="24"/>
                <w:lang w:val="fr-FR"/>
              </w:rPr>
              <w:t>, International Journal of Hospitality Management, Vol. 28, pp. 415-422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Kennerley, M., Neely, A., (2003), Measuring performance in a changing business environment, International Journal of Operations and Production Management 23 (2), pp. 213–229.</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David, N.Lawrence, W., (2009), </w:t>
            </w:r>
            <w:hyperlink r:id="rId375" w:history="1">
              <w:r w:rsidRPr="00833607">
                <w:rPr>
                  <w:rFonts w:ascii="Times New Roman" w:eastAsia="Times New Roman" w:hAnsi="Times New Roman" w:cs="Nazanin"/>
                  <w:sz w:val="24"/>
                  <w:szCs w:val="24"/>
                  <w:lang w:val="fr-FR"/>
                </w:rPr>
                <w:t>Public sector performance measurement and stakeholder support</w:t>
              </w:r>
            </w:hyperlink>
            <w:r w:rsidRPr="00833607">
              <w:rPr>
                <w:rFonts w:ascii="Times New Roman" w:eastAsia="Times New Roman" w:hAnsi="Times New Roman" w:cs="Nazanin"/>
                <w:sz w:val="24"/>
                <w:szCs w:val="24"/>
                <w:lang w:val="fr-FR"/>
              </w:rPr>
              <w:t>, Journal of Public Economics, Vol. 93, pp. 1069-1077.</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Ghalayini, A., Noble, J., (1996), The changing basis of performance measurement, International Journal of Operations and Production Management 16 (8), pp. 63–80.</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Wouters, M. (2009), </w:t>
            </w:r>
            <w:hyperlink r:id="rId376" w:history="1">
              <w:r w:rsidRPr="00833607">
                <w:rPr>
                  <w:rFonts w:ascii="Times New Roman" w:eastAsia="Times New Roman" w:hAnsi="Times New Roman" w:cs="Nazanin"/>
                  <w:sz w:val="24"/>
                  <w:szCs w:val="24"/>
                  <w:lang w:val="fr-FR"/>
                </w:rPr>
                <w:t>A developmental approach to performance measures—Results from a longitudinal case study</w:t>
              </w:r>
            </w:hyperlink>
            <w:r w:rsidRPr="00833607">
              <w:rPr>
                <w:rFonts w:ascii="Times New Roman" w:eastAsia="Times New Roman" w:hAnsi="Times New Roman" w:cs="Nazanin"/>
                <w:sz w:val="24"/>
                <w:szCs w:val="24"/>
                <w:lang w:val="fr-FR"/>
              </w:rPr>
              <w:t>, European Management Journal, Vol. 27, pp. 64-78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 xml:space="preserve">Lynch, R., Cross, K., (1991), Measure Up—The Essential Guide to Measuring Business Performance, Mandarin,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London</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 xml:space="preserve">Maskell, H., (1991), Performance Measurement for World Class Manufacturing, Productivity Press,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Cambridge</w:t>
                </w:r>
              </w:smartTag>
              <w:r w:rsidRPr="00833607">
                <w:rPr>
                  <w:rFonts w:ascii="Times New Roman" w:eastAsia="Times New Roman" w:hAnsi="Times New Roman" w:cs="Nazanin"/>
                  <w:sz w:val="24"/>
                  <w:szCs w:val="28"/>
                </w:rPr>
                <w:t xml:space="preserve">, </w:t>
              </w:r>
              <w:smartTag w:uri="urn:schemas-microsoft-com:office:smarttags" w:element="State">
                <w:r w:rsidRPr="00833607">
                  <w:rPr>
                    <w:rFonts w:ascii="Times New Roman" w:eastAsia="Times New Roman" w:hAnsi="Times New Roman" w:cs="Nazanin"/>
                    <w:sz w:val="24"/>
                    <w:szCs w:val="28"/>
                  </w:rPr>
                  <w:t>MA</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Fisher, J., (1992), Use of non-financial performance measures, Journal of Cost Management (6), pp. 31-38.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Ferreira, A., Otley, D., (2009), </w:t>
            </w:r>
            <w:hyperlink r:id="rId377" w:history="1">
              <w:r w:rsidRPr="00833607">
                <w:rPr>
                  <w:rFonts w:ascii="Times New Roman" w:eastAsia="Times New Roman" w:hAnsi="Times New Roman" w:cs="Nazanin"/>
                  <w:sz w:val="24"/>
                  <w:szCs w:val="24"/>
                  <w:lang w:val="fr-FR"/>
                </w:rPr>
                <w:t>The design and use of performance management systems: An extended framework for analysis</w:t>
              </w:r>
            </w:hyperlink>
            <w:r w:rsidRPr="00833607">
              <w:rPr>
                <w:rFonts w:ascii="Times New Roman" w:eastAsia="Times New Roman" w:hAnsi="Times New Roman" w:cs="Nazanin"/>
                <w:sz w:val="24"/>
                <w:szCs w:val="24"/>
                <w:lang w:val="fr-FR"/>
              </w:rPr>
              <w:t>, Management Accounting Research, In Press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Kwai-Sang Chin, Kwong-Chi Lo, Jendy P.F. Leung, (2010), </w:t>
            </w:r>
            <w:hyperlink r:id="rId378" w:history="1">
              <w:r w:rsidRPr="00833607">
                <w:rPr>
                  <w:rFonts w:ascii="Times New Roman" w:eastAsia="Times New Roman" w:hAnsi="Times New Roman" w:cs="Nazanin"/>
                  <w:sz w:val="24"/>
                  <w:szCs w:val="24"/>
                  <w:lang w:val="fr-FR"/>
                </w:rPr>
                <w:t>Development of user-satisfaction-based knowledge management performance measurement system with evidential reasoning approach</w:t>
              </w:r>
            </w:hyperlink>
            <w:r w:rsidRPr="00833607">
              <w:rPr>
                <w:rFonts w:ascii="Times New Roman" w:eastAsia="Times New Roman" w:hAnsi="Times New Roman" w:cs="Nazanin"/>
                <w:sz w:val="24"/>
                <w:szCs w:val="24"/>
                <w:lang w:val="fr-FR"/>
              </w:rPr>
              <w:t>, Expert Systems with Applications, Vol. 37, pp. 366-382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McNamara, C., &amp; Mong, S., (2005). Performance measurement and management:</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Some insights from practice. Australian Accounting Review, 1(15), pp. 4–26.</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Pepiot, G., Cheikhrouhou, N., Furbringer, J.-M., &amp; Glardon, R., (2008). A fuzzy</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approach for the evaluation of competences. International Journal of Production Economics, 112(1), pp. 336–353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Corrigan, J., (1998), Performance measurement:Knowing the dynamics, Australian Accounting, 68(9), pp. 30-31.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smartTag w:uri="urn:schemas-microsoft-com:office:smarttags" w:element="place">
              <w:smartTag w:uri="urn:schemas-microsoft-com:office:smarttags" w:element="City">
                <w:r w:rsidRPr="00833607">
                  <w:rPr>
                    <w:rFonts w:ascii="Times New Roman" w:eastAsia="Times New Roman" w:hAnsi="Times New Roman" w:cs="Nazanin"/>
                    <w:sz w:val="24"/>
                    <w:szCs w:val="28"/>
                  </w:rPr>
                  <w:t>Dixon</w:t>
                </w:r>
              </w:smartTag>
            </w:smartTag>
            <w:r w:rsidRPr="00833607">
              <w:rPr>
                <w:rFonts w:ascii="Times New Roman" w:eastAsia="Times New Roman" w:hAnsi="Times New Roman" w:cs="Nazanin"/>
                <w:sz w:val="24"/>
                <w:szCs w:val="28"/>
              </w:rPr>
              <w:t>, J., Nanni, A., &amp; Vollmann, T., (1990), The New Performance Measurement Challenge: Measuring Operations for World-Class Competition, Dow Jones-Irwin</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Pingli Li and Guliang, T. (2009), </w:t>
            </w:r>
            <w:hyperlink r:id="rId379" w:history="1">
              <w:r w:rsidRPr="00833607">
                <w:rPr>
                  <w:rFonts w:ascii="Times New Roman" w:eastAsia="Times New Roman" w:hAnsi="Times New Roman" w:cs="Nazanin"/>
                  <w:sz w:val="24"/>
                  <w:szCs w:val="24"/>
                  <w:lang w:val="fr-FR"/>
                </w:rPr>
                <w:t>Performance measurement design within its organisational context—Evidence from China</w:t>
              </w:r>
            </w:hyperlink>
            <w:r w:rsidRPr="00833607">
              <w:rPr>
                <w:rFonts w:ascii="Times New Roman" w:eastAsia="Times New Roman" w:hAnsi="Times New Roman" w:cs="Nazanin"/>
                <w:sz w:val="24"/>
                <w:szCs w:val="24"/>
                <w:lang w:val="fr-FR"/>
              </w:rPr>
              <w:t>, Management Accounting Research, Vol. 20, pp.193-207</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 xml:space="preserve">Lockamy, A., (1991), a study of operational and strategic performance measurement systems in selected world class manufacturing firms: an examination of linkages for competitive advantage, Ph.D. Thesis, </w:t>
            </w:r>
            <w:smartTag w:uri="urn:schemas-microsoft-com:office:smarttags" w:element="place">
              <w:smartTag w:uri="urn:schemas-microsoft-com:office:smarttags" w:element="PlaceType">
                <w:r w:rsidRPr="00833607">
                  <w:rPr>
                    <w:rFonts w:ascii="Times New Roman" w:eastAsia="Times New Roman" w:hAnsi="Times New Roman" w:cs="Nazanin"/>
                    <w:sz w:val="24"/>
                    <w:szCs w:val="28"/>
                  </w:rPr>
                  <w:t>University</w:t>
                </w:r>
              </w:smartTag>
              <w:r w:rsidRPr="00833607">
                <w:rPr>
                  <w:rFonts w:ascii="Times New Roman" w:eastAsia="Times New Roman" w:hAnsi="Times New Roman" w:cs="Nazanin"/>
                  <w:sz w:val="24"/>
                  <w:szCs w:val="28"/>
                </w:rPr>
                <w:t xml:space="preserve"> of </w:t>
              </w:r>
              <w:smartTag w:uri="urn:schemas-microsoft-com:office:smarttags" w:element="PlaceName">
                <w:r w:rsidRPr="00833607">
                  <w:rPr>
                    <w:rFonts w:ascii="Times New Roman" w:eastAsia="Times New Roman" w:hAnsi="Times New Roman" w:cs="Nazanin"/>
                    <w:sz w:val="24"/>
                    <w:szCs w:val="28"/>
                  </w:rPr>
                  <w:t>Georgia</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Bititci, U., Suwignjo, P., &amp; Carrie, A., (2001), Strategy management through quantitative modelling of performance measurement systems, International Journal of Production Economics 69, pp.15–22.</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Bourne, M., Mills, J., Wilcox, M., Neely, A., Platts, K., (2000), Designing, implementing and updating performance measurement systems, International Journal of Operations and Production Management 20 (7), pp. 754–771.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Neely, A., Mills, J.,  Platts, K., Richards, H.,  Gregory, M., Bourne, M., Kennerley, M., (2000), Performance measurement system design: developing and testing a process-based approach, International Journal of Operations and Production Management 20 (10), pp.1119–1145.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Bititci, U., (2002), Integrated Performance Measurement Systems: An Audit Approach. Parts 1 and 2: Control, February–March.</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Rouse, P.,  Putterill, M., (2003), An integral framework for performance measurement, Management Decision 41 (8), pp.791–805.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360"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Brown, J., Folan, P., (2005), A review of performance measurement: Towards performance management, Computers in Industry 56, pp.663-680.</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 xml:space="preserve">Sink, D., Tuttle, T., (1989), Planning and Measurement in your Organisation of the Future, Industrial Engineering and Management Press,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Norcross</w:t>
                </w:r>
              </w:smartTag>
              <w:r w:rsidRPr="00833607">
                <w:rPr>
                  <w:rFonts w:ascii="Times New Roman" w:eastAsia="Times New Roman" w:hAnsi="Times New Roman" w:cs="Nazanin"/>
                  <w:sz w:val="24"/>
                  <w:szCs w:val="28"/>
                </w:rPr>
                <w:t xml:space="preserve">, </w:t>
              </w:r>
              <w:smartTag w:uri="urn:schemas-microsoft-com:office:smarttags" w:element="country-region">
                <w:r w:rsidRPr="00833607">
                  <w:rPr>
                    <w:rFonts w:ascii="Times New Roman" w:eastAsia="Times New Roman" w:hAnsi="Times New Roman" w:cs="Nazanin"/>
                    <w:sz w:val="24"/>
                    <w:szCs w:val="28"/>
                  </w:rPr>
                  <w:t>USA</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Keegan, D., Eiler, R., Jones, C., (1989), Are your performance measures obsolete? Management Accounting (June) 70 (12), pp.45–50.</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Fitzgerald, L., Johnson, R., Brignall, S., Silvestro, R., Voss, C., (1991), Performance Measurement in Service Business, CIMA, London.</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G. Azzone, C. Masella, U. Bertele, (1991), Design of performance measures for time-based companies, International Journal of Operations and Production Management 11 (3), 77–85.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W. Kaydos, (1991), Measuring, Managing and Maximising Performance, Productivity Press,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Cambridge</w:t>
                </w:r>
              </w:smartTag>
              <w:r w:rsidRPr="00833607">
                <w:rPr>
                  <w:rFonts w:ascii="Times New Roman" w:eastAsia="Times New Roman" w:hAnsi="Times New Roman" w:cs="Nazanin"/>
                  <w:sz w:val="24"/>
                  <w:szCs w:val="28"/>
                </w:rPr>
                <w:t xml:space="preserve">, </w:t>
              </w:r>
              <w:smartTag w:uri="urn:schemas-microsoft-com:office:smarttags" w:element="State">
                <w:r w:rsidRPr="00833607">
                  <w:rPr>
                    <w:rFonts w:ascii="Times New Roman" w:eastAsia="Times New Roman" w:hAnsi="Times New Roman" w:cs="Nazanin"/>
                    <w:sz w:val="24"/>
                    <w:szCs w:val="28"/>
                  </w:rPr>
                  <w:t>MA</w:t>
                </w:r>
              </w:smartTag>
              <w:r w:rsidRPr="00833607">
                <w:rPr>
                  <w:rFonts w:ascii="Times New Roman" w:eastAsia="Times New Roman" w:hAnsi="Times New Roman" w:cs="Nazanin"/>
                  <w:sz w:val="24"/>
                  <w:szCs w:val="28"/>
                </w:rPr>
                <w:t xml:space="preserve">, </w:t>
              </w:r>
              <w:smartTag w:uri="urn:schemas-microsoft-com:office:smarttags" w:element="country-region">
                <w:r w:rsidRPr="00833607">
                  <w:rPr>
                    <w:rFonts w:ascii="Times New Roman" w:eastAsia="Times New Roman" w:hAnsi="Times New Roman" w:cs="Nazanin"/>
                    <w:sz w:val="24"/>
                    <w:szCs w:val="28"/>
                  </w:rPr>
                  <w:t>USA</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J. Wisner, </w:t>
            </w:r>
            <w:smartTag w:uri="urn:schemas-microsoft-com:office:smarttags" w:element="place">
              <w:r w:rsidRPr="00833607">
                <w:rPr>
                  <w:rFonts w:ascii="Times New Roman" w:eastAsia="Times New Roman" w:hAnsi="Times New Roman" w:cs="Nazanin"/>
                  <w:sz w:val="24"/>
                  <w:szCs w:val="28"/>
                </w:rPr>
                <w:t>S. Fawcett</w:t>
              </w:r>
            </w:smartTag>
            <w:r w:rsidRPr="00833607">
              <w:rPr>
                <w:rFonts w:ascii="Times New Roman" w:eastAsia="Times New Roman" w:hAnsi="Times New Roman" w:cs="Nazanin"/>
                <w:sz w:val="24"/>
                <w:szCs w:val="28"/>
              </w:rPr>
              <w:t>, (1991), Linking firm strategy to operating decisions through performance measurement, Production and Inventory Management Journal 32 (3), 5–11.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 xml:space="preserve">Rolstadas, A., (1998), </w:t>
            </w:r>
            <w:smartTag w:uri="urn:schemas-microsoft-com:office:smarttags" w:element="place">
              <w:smartTag w:uri="urn:schemas-microsoft-com:office:smarttags" w:element="City">
                <w:r w:rsidRPr="00833607">
                  <w:rPr>
                    <w:rFonts w:ascii="Times New Roman" w:eastAsia="Times New Roman" w:hAnsi="Times New Roman" w:cs="Nazanin"/>
                    <w:sz w:val="24"/>
                    <w:szCs w:val="24"/>
                  </w:rPr>
                  <w:t>Enterprise</w:t>
                </w:r>
              </w:smartTag>
            </w:smartTag>
            <w:r w:rsidRPr="00833607">
              <w:rPr>
                <w:rFonts w:ascii="Times New Roman" w:eastAsia="Times New Roman" w:hAnsi="Times New Roman" w:cs="Nazanin"/>
                <w:sz w:val="24"/>
                <w:szCs w:val="24"/>
              </w:rPr>
              <w:t xml:space="preserve"> performance measurement, </w:t>
            </w:r>
            <w:hyperlink r:id="rId380" w:tooltip="International Journal of Operations &amp; Production Management." w:history="1">
              <w:r w:rsidRPr="00833607">
                <w:rPr>
                  <w:rFonts w:ascii="Times New Roman" w:eastAsia="Times New Roman" w:hAnsi="Times New Roman" w:cs="Nazanin"/>
                  <w:sz w:val="24"/>
                  <w:szCs w:val="24"/>
                </w:rPr>
                <w:t>International Journal of Operations &amp; Production Management</w:t>
              </w:r>
            </w:hyperlink>
            <w:r w:rsidRPr="00833607">
              <w:rPr>
                <w:rFonts w:ascii="Times New Roman" w:eastAsia="Times New Roman" w:hAnsi="Times New Roman" w:cs="Nazanin"/>
                <w:sz w:val="24"/>
                <w:szCs w:val="24"/>
              </w:rPr>
              <w:t>, Vol. 18, pp. 989-999</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Gold, B., (1995), foundations of productivity analysis, </w:t>
            </w:r>
            <w:smartTag w:uri="urn:schemas-microsoft-com:office:smarttags" w:element="PlaceType">
              <w:r w:rsidRPr="00833607">
                <w:rPr>
                  <w:rFonts w:ascii="Times New Roman" w:eastAsia="Times New Roman" w:hAnsi="Times New Roman" w:cs="Nazanin"/>
                  <w:sz w:val="24"/>
                  <w:szCs w:val="28"/>
                </w:rPr>
                <w:t>university</w:t>
              </w:r>
            </w:smartTag>
            <w:r w:rsidRPr="00833607">
              <w:rPr>
                <w:rFonts w:ascii="Times New Roman" w:eastAsia="Times New Roman" w:hAnsi="Times New Roman" w:cs="Nazanin"/>
                <w:sz w:val="24"/>
                <w:szCs w:val="28"/>
              </w:rPr>
              <w:t xml:space="preserve"> of </w:t>
            </w:r>
            <w:smartTag w:uri="urn:schemas-microsoft-com:office:smarttags" w:element="PlaceName">
              <w:r w:rsidRPr="00833607">
                <w:rPr>
                  <w:rFonts w:ascii="Times New Roman" w:eastAsia="Times New Roman" w:hAnsi="Times New Roman" w:cs="Nazanin"/>
                  <w:sz w:val="24"/>
                  <w:szCs w:val="28"/>
                </w:rPr>
                <w:t>pittsburgh</w:t>
              </w:r>
            </w:smartTag>
            <w:r w:rsidRPr="00833607">
              <w:rPr>
                <w:rFonts w:ascii="Times New Roman" w:eastAsia="Times New Roman" w:hAnsi="Times New Roman" w:cs="Nazanin"/>
                <w:sz w:val="24"/>
                <w:szCs w:val="28"/>
              </w:rPr>
              <w:t xml:space="preserve"> press,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Pittsburgh</w:t>
                </w:r>
              </w:smartTag>
              <w:r w:rsidRPr="00833607">
                <w:rPr>
                  <w:rFonts w:ascii="Times New Roman" w:eastAsia="Times New Roman" w:hAnsi="Times New Roman" w:cs="Nazanin"/>
                  <w:sz w:val="24"/>
                  <w:szCs w:val="28"/>
                </w:rPr>
                <w:t xml:space="preserve">, </w:t>
              </w:r>
              <w:smartTag w:uri="urn:schemas-microsoft-com:office:smarttags" w:element="State">
                <w:r w:rsidRPr="00833607">
                  <w:rPr>
                    <w:rFonts w:ascii="Times New Roman" w:eastAsia="Times New Roman" w:hAnsi="Times New Roman" w:cs="Nazanin"/>
                    <w:sz w:val="24"/>
                    <w:szCs w:val="28"/>
                  </w:rPr>
                  <w:t>PA.</w:t>
                </w:r>
              </w:smartTag>
            </w:smartTag>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color w:val="000000"/>
                <w:sz w:val="24"/>
                <w:szCs w:val="28"/>
              </w:rPr>
              <w:t>Lebas, M. J., (1995). Performance measurement and performance management.</w:t>
            </w:r>
            <w:r w:rsidRPr="00833607">
              <w:rPr>
                <w:rFonts w:ascii="Times New Roman" w:eastAsia="Times New Roman" w:hAnsi="Times New Roman" w:cs="Nazanin" w:hint="cs"/>
                <w:color w:val="000000"/>
                <w:sz w:val="24"/>
                <w:szCs w:val="28"/>
                <w:rtl/>
              </w:rPr>
              <w:t xml:space="preserve"> </w:t>
            </w:r>
            <w:r w:rsidRPr="00833607">
              <w:rPr>
                <w:rFonts w:ascii="Times New Roman" w:eastAsia="Times New Roman" w:hAnsi="Times New Roman" w:cs="Nazanin"/>
                <w:color w:val="000000"/>
                <w:sz w:val="24"/>
                <w:szCs w:val="28"/>
              </w:rPr>
              <w:t>International Journal of Production Economics, 4(1), pp.23–35.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Bradley, P., (1996), A performance measurement approach to the reengineering of manufacturing enterprises, Ph.D. Thesis, CIMRU, NUI Galway, Ireland.</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Brown, M., (1996), Keeping Score: Using the Right Metrics to Drive World Class Performance, Quality Resources, and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New York</w:t>
                </w:r>
              </w:smartTag>
              <w:r w:rsidRPr="00833607">
                <w:rPr>
                  <w:rFonts w:ascii="Times New Roman" w:eastAsia="Times New Roman" w:hAnsi="Times New Roman" w:cs="Nazanin"/>
                  <w:sz w:val="24"/>
                  <w:szCs w:val="28"/>
                </w:rPr>
                <w:t xml:space="preserve">, </w:t>
              </w:r>
              <w:smartTag w:uri="urn:schemas-microsoft-com:office:smarttags" w:element="State">
                <w:r w:rsidRPr="00833607">
                  <w:rPr>
                    <w:rFonts w:ascii="Times New Roman" w:eastAsia="Times New Roman" w:hAnsi="Times New Roman" w:cs="Nazanin"/>
                    <w:sz w:val="24"/>
                    <w:szCs w:val="28"/>
                  </w:rPr>
                  <w:t>NY</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DE3B59" w:rsidP="00833607">
            <w:pPr>
              <w:autoSpaceDE w:val="0"/>
              <w:autoSpaceDN w:val="0"/>
              <w:bidi w:val="0"/>
              <w:adjustRightInd w:val="0"/>
              <w:spacing w:after="0" w:line="288" w:lineRule="auto"/>
              <w:jc w:val="both"/>
              <w:rPr>
                <w:rFonts w:ascii="Times New Roman" w:eastAsia="Times New Roman" w:hAnsi="Times New Roman" w:cs="Nazanin"/>
                <w:sz w:val="24"/>
                <w:szCs w:val="28"/>
              </w:rPr>
            </w:pPr>
            <w:hyperlink r:id="rId381" w:tooltip="New Search for Author Moore, Nelle" w:history="1">
              <w:r w:rsidR="00833607" w:rsidRPr="00833607">
                <w:rPr>
                  <w:rFonts w:ascii="Times New Roman" w:eastAsia="Times New Roman" w:hAnsi="Times New Roman" w:cs="Nazanin"/>
                  <w:sz w:val="24"/>
                  <w:szCs w:val="24"/>
                </w:rPr>
                <w:t>Nelle</w:t>
              </w:r>
            </w:hyperlink>
            <w:r w:rsidR="00833607" w:rsidRPr="00833607">
              <w:rPr>
                <w:rFonts w:ascii="Times New Roman" w:eastAsia="Times New Roman" w:hAnsi="Times New Roman" w:cs="Nazanin"/>
                <w:sz w:val="24"/>
                <w:szCs w:val="24"/>
              </w:rPr>
              <w:t>, M., (1996), Using the Malcolm Baldrige Criteria To Improve Quality in Higher Education,</w:t>
            </w:r>
            <w:r w:rsidR="00833607" w:rsidRPr="00833607">
              <w:rPr>
                <w:rFonts w:ascii="Times New Roman" w:eastAsia="Times New Roman" w:hAnsi="Times New Roman" w:cs="Nazanin" w:hint="cs"/>
                <w:sz w:val="24"/>
                <w:szCs w:val="24"/>
                <w:rtl/>
              </w:rPr>
              <w:t xml:space="preserve"> </w:t>
            </w:r>
            <w:r w:rsidR="00833607" w:rsidRPr="00833607">
              <w:rPr>
                <w:rFonts w:ascii="Times New Roman" w:eastAsia="Times New Roman" w:hAnsi="Times New Roman" w:cs="Nazanin"/>
                <w:sz w:val="24"/>
                <w:szCs w:val="24"/>
              </w:rPr>
              <w:t>Paper presented at the Forum of the Association of Institutional Research</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Hudson, M., Lean, J., Smart, P.,  (2001), Improving control through effective performance measurement in SMEs, Production Planning and Control 12 (8), pp.804–813.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Neely, A., Adams, C., Kennerley, M., (2002), The Performance Prism: The Scorecard for Measuring and Managing Business Success, Financial Times Prentice Hall.</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EFQM (2003), The EFQM Excellence Model, The European Foundation for Quality</w:t>
            </w:r>
          </w:p>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Management,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Brussels</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smartTag w:uri="urn:schemas-microsoft-com:office:smarttags" w:element="place">
              <w:smartTag w:uri="urn:schemas-microsoft-com:office:smarttags" w:element="PlaceName">
                <w:r w:rsidRPr="00833607">
                  <w:rPr>
                    <w:rFonts w:ascii="Times New Roman" w:eastAsia="Times New Roman" w:hAnsi="Times New Roman" w:cs="Nazanin"/>
                    <w:sz w:val="24"/>
                    <w:szCs w:val="24"/>
                  </w:rPr>
                  <w:t>Bitici</w:t>
                </w:r>
              </w:smartTag>
              <w:r w:rsidRPr="00833607">
                <w:rPr>
                  <w:rFonts w:ascii="Times New Roman" w:eastAsia="Times New Roman" w:hAnsi="Times New Roman" w:cs="Nazanin"/>
                  <w:sz w:val="24"/>
                  <w:szCs w:val="24"/>
                </w:rPr>
                <w:t xml:space="preserve"> </w:t>
              </w:r>
              <w:smartTag w:uri="urn:schemas-microsoft-com:office:smarttags" w:element="PlaceType">
                <w:r w:rsidRPr="00833607">
                  <w:rPr>
                    <w:rFonts w:ascii="Times New Roman" w:eastAsia="Times New Roman" w:hAnsi="Times New Roman" w:cs="Nazanin"/>
                    <w:sz w:val="24"/>
                    <w:szCs w:val="24"/>
                  </w:rPr>
                  <w:t>U.</w:t>
                </w:r>
              </w:smartTag>
            </w:smartTag>
            <w:r w:rsidRPr="00833607">
              <w:rPr>
                <w:rFonts w:ascii="Times New Roman" w:eastAsia="Times New Roman" w:hAnsi="Times New Roman" w:cs="Nazanin"/>
                <w:sz w:val="24"/>
                <w:szCs w:val="24"/>
              </w:rPr>
              <w:t xml:space="preserve"> and K. Mendibil (2005), “Measuring and Managing Performance in extended enterprises” International Journal of Operations and Production Management, 25(4), pp. 333-353.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Cumbo, Dan; Kline, D. Earl; </w:t>
            </w:r>
            <w:hyperlink r:id="rId382" w:history="1">
              <w:r w:rsidRPr="00833607">
                <w:rPr>
                  <w:rFonts w:ascii="Times New Roman" w:eastAsia="Times New Roman" w:hAnsi="Times New Roman" w:cs="Nazanin"/>
                  <w:sz w:val="24"/>
                  <w:szCs w:val="28"/>
                </w:rPr>
                <w:t>Bumgardner, Matthew S.</w:t>
              </w:r>
            </w:hyperlink>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(2006), Benchmarking performance measurement and lean manufacturing in the rough mill Forest Products Journal 56(6): pp.25-30</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4"/>
              </w:rPr>
              <w:t>Graser, F., Westphal, I., Eschenbaecher, J., (2005), Roadmap on VOPM challenges on operational and strategic level, the European Community under the "Information Society Technology" Programme. FP6. IP 506958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Broadbent, J. and Laughlin, R. (2009), </w:t>
            </w:r>
            <w:hyperlink r:id="rId383" w:history="1">
              <w:r w:rsidRPr="00833607">
                <w:rPr>
                  <w:rFonts w:ascii="Times New Roman" w:eastAsia="Times New Roman" w:hAnsi="Times New Roman" w:cs="Nazanin"/>
                  <w:sz w:val="24"/>
                  <w:szCs w:val="24"/>
                  <w:lang w:val="fr-FR"/>
                </w:rPr>
                <w:t>Performance management systems: A conceptual model</w:t>
              </w:r>
            </w:hyperlink>
            <w:r w:rsidRPr="00833607">
              <w:rPr>
                <w:rFonts w:ascii="Times New Roman" w:eastAsia="Times New Roman" w:hAnsi="Times New Roman" w:cs="Nazanin"/>
                <w:sz w:val="24"/>
                <w:szCs w:val="24"/>
                <w:lang w:val="fr-FR"/>
              </w:rPr>
              <w:t>, Management Accounting Research, In Press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Busi, M., Bititci, U. (2006), Collaborative performance management: present gaps and future research, International Journal of Productivity and Performance Management, Vol. 55 No. 1, pp. 7-25.</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Saiz, J.J.A., Bas, A.O. and Rodrı´guez, R.R. (2007), Performance measurement system for enterprise networks, International Journal of Productivity and Performance Management Vol. 56 No. 4, pp. 305-334.</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 xml:space="preserve">Saaty, T. L. (1980). The analytic hierarchy process. </w:t>
            </w:r>
            <w:smartTag w:uri="urn:schemas-microsoft-com:office:smarttags" w:element="place">
              <w:smartTag w:uri="urn:schemas-microsoft-com:office:smarttags" w:element="State">
                <w:r w:rsidRPr="00833607">
                  <w:rPr>
                    <w:rFonts w:ascii="Times New Roman" w:eastAsia="Times New Roman" w:hAnsi="Times New Roman" w:cs="Nazanin"/>
                    <w:sz w:val="24"/>
                    <w:szCs w:val="28"/>
                  </w:rPr>
                  <w:t>New York</w:t>
                </w:r>
              </w:smartTag>
            </w:smartTag>
            <w:r w:rsidRPr="00833607">
              <w:rPr>
                <w:rFonts w:ascii="Times New Roman" w:eastAsia="Times New Roman" w:hAnsi="Times New Roman" w:cs="Nazanin"/>
                <w:sz w:val="24"/>
                <w:szCs w:val="28"/>
              </w:rPr>
              <w:t>: McGraw-Hill.</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Charnes A, Cooper WW, Lewin, A.,</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(1994), Seiford LM. Data</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envelopment analysis: theory, methodology and applications.</w:t>
            </w:r>
            <w:r w:rsidRPr="00833607">
              <w:rPr>
                <w:rFonts w:ascii="Times New Roman" w:eastAsia="Times New Roman" w:hAnsi="Times New Roman" w:cs="Nazanin" w:hint="cs"/>
                <w:sz w:val="24"/>
                <w:szCs w:val="28"/>
                <w:rtl/>
              </w:rPr>
              <w:t xml:space="preserve"> </w:t>
            </w:r>
            <w:smartTag w:uri="urn:schemas-microsoft-com:office:smarttags" w:element="place">
              <w:smartTag w:uri="urn:schemas-microsoft-com:office:smarttags" w:element="State">
                <w:r w:rsidRPr="00833607">
                  <w:rPr>
                    <w:rFonts w:ascii="Times New Roman" w:eastAsia="Times New Roman" w:hAnsi="Times New Roman" w:cs="Nazanin"/>
                    <w:sz w:val="24"/>
                    <w:szCs w:val="28"/>
                  </w:rPr>
                  <w:t>Massachusetts</w:t>
                </w:r>
              </w:smartTag>
            </w:smartTag>
            <w:r w:rsidRPr="00833607">
              <w:rPr>
                <w:rFonts w:ascii="Times New Roman" w:eastAsia="Times New Roman" w:hAnsi="Times New Roman" w:cs="Nazanin"/>
                <w:sz w:val="24"/>
                <w:szCs w:val="28"/>
              </w:rPr>
              <w:t>: Kluwer Academic Publishers.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tl/>
              </w:rPr>
            </w:pPr>
            <w:r w:rsidRPr="00833607">
              <w:rPr>
                <w:rFonts w:ascii="Times New Roman" w:eastAsia="Times New Roman" w:hAnsi="Times New Roman" w:cs="Nazanin"/>
                <w:sz w:val="24"/>
                <w:szCs w:val="28"/>
              </w:rPr>
              <w:t>Tyler, R. W., (1942), General statement on evaluation, Journal of Educational Research, 35, 492-501.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Bradley, M., (1994),</w:t>
            </w:r>
            <w:r w:rsidRPr="00833607">
              <w:rPr>
                <w:rFonts w:ascii="Times New Roman" w:eastAsia="Times New Roman" w:hAnsi="Times New Roman" w:cs="Nazanin" w:hint="cs"/>
                <w:sz w:val="24"/>
                <w:szCs w:val="28"/>
                <w:rtl/>
              </w:rPr>
              <w:t xml:space="preserve"> </w:t>
            </w:r>
            <w:r w:rsidRPr="00833607">
              <w:rPr>
                <w:rFonts w:ascii="Times New Roman" w:eastAsia="Times New Roman" w:hAnsi="Times New Roman" w:cs="Nazanin"/>
                <w:sz w:val="24"/>
                <w:szCs w:val="28"/>
              </w:rPr>
              <w:t>Starting total quality management from ISO 9000</w:t>
            </w:r>
            <w:r w:rsidRPr="00833607">
              <w:rPr>
                <w:rFonts w:ascii="Times New Roman" w:eastAsia="Times New Roman" w:hAnsi="Times New Roman" w:cs="Nazanin" w:hint="cs"/>
                <w:sz w:val="24"/>
                <w:szCs w:val="28"/>
                <w:rtl/>
              </w:rPr>
              <w:t>,</w:t>
            </w:r>
            <w:r w:rsidRPr="00833607">
              <w:rPr>
                <w:rFonts w:ascii="Times New Roman" w:eastAsia="Times New Roman" w:hAnsi="Times New Roman" w:cs="Nazanin"/>
                <w:sz w:val="24"/>
                <w:szCs w:val="28"/>
              </w:rPr>
              <w:t xml:space="preserve"> The TQM Magazine.</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8"/>
              </w:rPr>
            </w:pPr>
            <w:r w:rsidRPr="00833607">
              <w:rPr>
                <w:rFonts w:ascii="Times New Roman" w:eastAsia="Times New Roman" w:hAnsi="Times New Roman" w:cs="Nazanin"/>
                <w:sz w:val="24"/>
                <w:szCs w:val="28"/>
              </w:rPr>
              <w:t xml:space="preserve">Stufflebeam, D. L., (1983). The CIPP model for program evaluation in G. Madaus, M. S. Scriven &amp; D. L. Stufflebeam (Eds.). Evaluation models: Viewpoints on educational and human service evaluation (pp. 117-142). </w:t>
            </w:r>
            <w:smartTag w:uri="urn:schemas-microsoft-com:office:smarttags" w:element="place">
              <w:smartTag w:uri="urn:schemas-microsoft-com:office:smarttags" w:element="City">
                <w:r w:rsidRPr="00833607">
                  <w:rPr>
                    <w:rFonts w:ascii="Times New Roman" w:eastAsia="Times New Roman" w:hAnsi="Times New Roman" w:cs="Nazanin"/>
                    <w:sz w:val="24"/>
                    <w:szCs w:val="28"/>
                  </w:rPr>
                  <w:t>Boston</w:t>
                </w:r>
              </w:smartTag>
            </w:smartTag>
            <w:r w:rsidRPr="00833607">
              <w:rPr>
                <w:rFonts w:ascii="Times New Roman" w:eastAsia="Times New Roman" w:hAnsi="Times New Roman" w:cs="Nazanin"/>
                <w:sz w:val="24"/>
                <w:szCs w:val="28"/>
              </w:rPr>
              <w:t>: Kluwer Nijhoff.</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Cross, K.F. and Lynch, R.L., (1989), The SMART way to sustain and define success, National Productivity Review, Vol. 8, No. 1, pp.23–33.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 xml:space="preserve">Brown, J DeyLin, J., Rolstadas, A., and, Andersen, B., (2003), Performance Measurement, </w:t>
            </w:r>
            <w:r w:rsidRPr="00833607">
              <w:rPr>
                <w:rFonts w:ascii="Times New Roman" w:eastAsia="Times New Roman" w:hAnsi="Times New Roman" w:cs="Nazanin"/>
                <w:sz w:val="24"/>
                <w:szCs w:val="28"/>
              </w:rPr>
              <w:t>Harvard Business Review.</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 xml:space="preserve">Suomala, P. and Kulmala, H., I., (2004), Performance Measurement in Supply Networks, </w:t>
            </w:r>
            <w:r w:rsidRPr="00833607">
              <w:rPr>
                <w:rFonts w:ascii="Times New Roman" w:eastAsia="Times New Roman" w:hAnsi="Times New Roman" w:cs="Nazanin"/>
                <w:sz w:val="24"/>
                <w:szCs w:val="28"/>
              </w:rPr>
              <w:t xml:space="preserve">Harvard Business Review, </w:t>
            </w:r>
            <w:r w:rsidRPr="00833607">
              <w:rPr>
                <w:rFonts w:ascii="Times New Roman" w:eastAsia="Times New Roman" w:hAnsi="Times New Roman" w:cs="Nazanin"/>
                <w:color w:val="000000"/>
                <w:sz w:val="24"/>
                <w:szCs w:val="28"/>
              </w:rPr>
              <w:t>pp.1-13.</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color w:val="000000"/>
                <w:sz w:val="24"/>
                <w:szCs w:val="28"/>
              </w:rPr>
              <w:t>Fliman, A. (1996), Reporting for Strategic Control, management Decision, 34/3</w:t>
            </w:r>
            <w:r w:rsidRPr="00833607">
              <w:rPr>
                <w:rFonts w:ascii="Times New Roman" w:eastAsia="Times New Roman" w:hAnsi="Times New Roman" w:cs="Nazanin"/>
                <w:color w:val="000000"/>
                <w:sz w:val="24"/>
                <w:szCs w:val="28"/>
                <w:rtl/>
              </w:rPr>
              <w:t>،،</w:t>
            </w:r>
            <w:r w:rsidRPr="00833607">
              <w:rPr>
                <w:rFonts w:ascii="Times New Roman" w:eastAsia="Times New Roman" w:hAnsi="Times New Roman" w:cs="Nazanin"/>
                <w:color w:val="000000"/>
                <w:sz w:val="24"/>
                <w:szCs w:val="28"/>
              </w:rPr>
              <w:t>62-71</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color w:val="000000"/>
                <w:sz w:val="24"/>
                <w:szCs w:val="28"/>
              </w:rPr>
              <w:t>Presly, A.R, Whitman, L.E, and Liles, D.H, (1996), A Methodology for Enterpris Performance dsi9.pdf.http://www2.truman.edu/apresley/Management.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color w:val="000000"/>
                <w:sz w:val="24"/>
                <w:szCs w:val="28"/>
              </w:rPr>
              <w:t>Lonnqvist, A., (1993), usiness Performance Measurement, Tempere University of Technology, Finald, 10 .http://www:pmteam.tut.fi/seminari/esitykset/hk.pdfpages.</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DE3B59"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hyperlink r:id="rId384" w:history="1">
              <w:r w:rsidR="00833607" w:rsidRPr="00833607">
                <w:rPr>
                  <w:rFonts w:ascii="Times New Roman" w:eastAsia="Times New Roman" w:hAnsi="Times New Roman" w:cs="Nazanin"/>
                  <w:color w:val="000000"/>
                  <w:sz w:val="24"/>
                  <w:szCs w:val="28"/>
                </w:rPr>
                <w:t>A.S. Babu</w:t>
              </w:r>
            </w:hyperlink>
            <w:r w:rsidR="00833607" w:rsidRPr="00833607">
              <w:rPr>
                <w:rFonts w:ascii="Times New Roman" w:eastAsia="Times New Roman" w:hAnsi="Times New Roman" w:cs="Nazanin"/>
                <w:color w:val="000000"/>
                <w:sz w:val="24"/>
                <w:szCs w:val="28"/>
              </w:rPr>
              <w:t xml:space="preserve">, </w:t>
            </w:r>
            <w:hyperlink r:id="rId385" w:history="1">
              <w:r w:rsidR="00833607" w:rsidRPr="00833607">
                <w:rPr>
                  <w:rFonts w:ascii="Times New Roman" w:eastAsia="Times New Roman" w:hAnsi="Times New Roman" w:cs="Nazanin"/>
                  <w:color w:val="000000"/>
                  <w:sz w:val="24"/>
                  <w:szCs w:val="28"/>
                </w:rPr>
                <w:t>S.A. George</w:t>
              </w:r>
            </w:hyperlink>
            <w:r w:rsidR="00833607" w:rsidRPr="00833607">
              <w:rPr>
                <w:rFonts w:ascii="Times New Roman" w:eastAsia="Times New Roman" w:hAnsi="Times New Roman" w:cs="Nazanin"/>
                <w:color w:val="000000"/>
                <w:sz w:val="24"/>
                <w:szCs w:val="28"/>
              </w:rPr>
              <w:t xml:space="preserve">, </w:t>
            </w:r>
            <w:hyperlink r:id="rId386" w:history="1">
              <w:r w:rsidR="00833607" w:rsidRPr="00833607">
                <w:rPr>
                  <w:rFonts w:ascii="Times New Roman" w:eastAsia="Times New Roman" w:hAnsi="Times New Roman" w:cs="Nazanin"/>
                  <w:color w:val="000000"/>
                  <w:sz w:val="24"/>
                  <w:szCs w:val="28"/>
                </w:rPr>
                <w:t>R.P. Mohanty</w:t>
              </w:r>
            </w:hyperlink>
            <w:r w:rsidR="00833607" w:rsidRPr="00833607">
              <w:rPr>
                <w:rFonts w:ascii="Times New Roman" w:eastAsia="Times New Roman" w:hAnsi="Times New Roman" w:cs="Nazanin"/>
                <w:color w:val="000000"/>
                <w:sz w:val="24"/>
                <w:szCs w:val="28"/>
              </w:rPr>
              <w:t xml:space="preserve">,(2003),  Manufacturing performance measurement systems: a review, </w:t>
            </w:r>
            <w:hyperlink r:id="rId387" w:history="1">
              <w:r w:rsidR="00833607" w:rsidRPr="00833607">
                <w:rPr>
                  <w:rFonts w:ascii="Times New Roman" w:eastAsia="Times New Roman" w:hAnsi="Times New Roman" w:cs="Nazanin"/>
                  <w:color w:val="000000"/>
                  <w:sz w:val="24"/>
                  <w:szCs w:val="28"/>
                </w:rPr>
                <w:t>International Journal of Manufacturing Technology and Management, Vol. 5, No.5/6  pp. 398 - 413</w:t>
              </w:r>
            </w:hyperlink>
            <w:r w:rsidR="00833607" w:rsidRPr="00833607">
              <w:rPr>
                <w:rFonts w:ascii="Times New Roman" w:eastAsia="Times New Roman" w:hAnsi="Times New Roman" w:cs="Nazanin"/>
                <w:color w:val="000000"/>
                <w:sz w:val="24"/>
                <w:szCs w:val="28"/>
              </w:rPr>
              <w:t>.</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Tohidi, H., Jafari, A., Azimi-Afshar, A., (2010), Using balanced scorecard in educational organizations, Procedia Social and Behavioral Sciences (2), pp.5544-5548.</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Wu, H., Lin, Y., Chang, C., (2011), Performance evaluation of extension education centers in universities based on the balanced scorecard, Evaluation and Program Planning (34), pp.37-50.</w:t>
            </w:r>
          </w:p>
        </w:tc>
      </w:tr>
      <w:tr w:rsidR="00833607" w:rsidRPr="00833607" w:rsidTr="00B122F5">
        <w:tc>
          <w:tcPr>
            <w:tcW w:w="708" w:type="dxa"/>
          </w:tcPr>
          <w:p w:rsidR="00833607" w:rsidRPr="00833607" w:rsidRDefault="00833607" w:rsidP="00C53293">
            <w:pPr>
              <w:numPr>
                <w:ilvl w:val="0"/>
                <w:numId w:val="1"/>
              </w:numPr>
              <w:bidi w:val="0"/>
              <w:spacing w:after="0" w:line="360" w:lineRule="auto"/>
              <w:ind w:left="0"/>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before="20" w:after="2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Bourne, M. &amp; Neely, A., (2003), Implementing performance measurement systems:</w:t>
            </w:r>
          </w:p>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A literature review, Int. J. Business Performance Management, Vol. 5, No. 1.</w:t>
            </w:r>
          </w:p>
        </w:tc>
      </w:tr>
      <w:tr w:rsidR="00833607" w:rsidRPr="00833607" w:rsidTr="00B122F5">
        <w:tc>
          <w:tcPr>
            <w:tcW w:w="8651" w:type="dxa"/>
            <w:gridSpan w:val="5"/>
            <w:tcBorders>
              <w:right w:val="single" w:sz="4" w:space="0" w:color="auto"/>
            </w:tcBorders>
          </w:tcPr>
          <w:p w:rsidR="00833607" w:rsidRPr="00833607" w:rsidRDefault="00833607" w:rsidP="00833607">
            <w:pPr>
              <w:autoSpaceDE w:val="0"/>
              <w:autoSpaceDN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ابن رسول، سيد اصغر، (1383)، ارزيابي عملکرد سازمان هاي تحقيقاتي وزارت صنايع دفاع، پايان نامه دکتري مهندسي صنايع، دانشگاه علم و صنعت ايران</w:t>
            </w:r>
          </w:p>
        </w:tc>
        <w:tc>
          <w:tcPr>
            <w:tcW w:w="895" w:type="dxa"/>
            <w:gridSpan w:val="3"/>
            <w:tcBorders>
              <w:left w:val="single" w:sz="4" w:space="0" w:color="auto"/>
            </w:tcBorders>
            <w:vAlign w:val="center"/>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[94]</w:t>
            </w:r>
          </w:p>
        </w:tc>
      </w:tr>
      <w:tr w:rsidR="00833607" w:rsidRPr="00833607" w:rsidTr="00B122F5">
        <w:tc>
          <w:tcPr>
            <w:tcW w:w="708" w:type="dxa"/>
          </w:tcPr>
          <w:p w:rsidR="00833607" w:rsidRPr="00833607" w:rsidRDefault="00833607" w:rsidP="00C53293">
            <w:pPr>
              <w:numPr>
                <w:ilvl w:val="0"/>
                <w:numId w:val="9"/>
              </w:numPr>
              <w:bidi w:val="0"/>
              <w:spacing w:after="0" w:line="360" w:lineRule="auto"/>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8"/>
              </w:rPr>
              <w:t xml:space="preserve">Kaplan, R., Norton, D., (2001), The Strategy-Focused Organization, </w:t>
            </w:r>
            <w:smartTag w:uri="urn:schemas-microsoft-com:office:smarttags" w:element="PlaceName">
              <w:r w:rsidRPr="00833607">
                <w:rPr>
                  <w:rFonts w:ascii="Times New Roman" w:eastAsia="Times New Roman" w:hAnsi="Times New Roman" w:cs="Nazanin"/>
                  <w:sz w:val="24"/>
                  <w:szCs w:val="28"/>
                </w:rPr>
                <w:t>Harvard</w:t>
              </w:r>
            </w:smartTag>
            <w:r w:rsidRPr="00833607">
              <w:rPr>
                <w:rFonts w:ascii="Times New Roman" w:eastAsia="Times New Roman" w:hAnsi="Times New Roman" w:cs="Nazanin"/>
                <w:sz w:val="24"/>
                <w:szCs w:val="28"/>
              </w:rPr>
              <w:t xml:space="preserve"> </w:t>
            </w:r>
            <w:smartTag w:uri="urn:schemas-microsoft-com:office:smarttags" w:element="PlaceName">
              <w:r w:rsidRPr="00833607">
                <w:rPr>
                  <w:rFonts w:ascii="Times New Roman" w:eastAsia="Times New Roman" w:hAnsi="Times New Roman" w:cs="Nazanin"/>
                  <w:sz w:val="24"/>
                  <w:szCs w:val="28"/>
                </w:rPr>
                <w:t>Business</w:t>
              </w:r>
            </w:smartTag>
            <w:r w:rsidRPr="00833607">
              <w:rPr>
                <w:rFonts w:ascii="Times New Roman" w:eastAsia="Times New Roman" w:hAnsi="Times New Roman" w:cs="Nazanin"/>
                <w:sz w:val="24"/>
                <w:szCs w:val="28"/>
              </w:rPr>
              <w:t xml:space="preserve"> </w:t>
            </w:r>
            <w:smartTag w:uri="urn:schemas-microsoft-com:office:smarttags" w:element="PlaceType">
              <w:r w:rsidRPr="00833607">
                <w:rPr>
                  <w:rFonts w:ascii="Times New Roman" w:eastAsia="Times New Roman" w:hAnsi="Times New Roman" w:cs="Nazanin"/>
                  <w:sz w:val="24"/>
                  <w:szCs w:val="28"/>
                </w:rPr>
                <w:t>School</w:t>
              </w:r>
            </w:smartTag>
            <w:r w:rsidRPr="00833607">
              <w:rPr>
                <w:rFonts w:ascii="Times New Roman" w:eastAsia="Times New Roman" w:hAnsi="Times New Roman" w:cs="Nazanin"/>
                <w:sz w:val="24"/>
                <w:szCs w:val="28"/>
              </w:rPr>
              <w:t xml:space="preserve"> Press, </w:t>
            </w:r>
            <w:smartTag w:uri="urn:schemas-microsoft-com:office:smarttags" w:element="place">
              <w:smartTag w:uri="urn:schemas-microsoft-com:office:smarttags" w:element="State">
                <w:r w:rsidRPr="00833607">
                  <w:rPr>
                    <w:rFonts w:ascii="Times New Roman" w:eastAsia="Times New Roman" w:hAnsi="Times New Roman" w:cs="Nazanin"/>
                    <w:sz w:val="24"/>
                    <w:szCs w:val="28"/>
                  </w:rPr>
                  <w:t>Massachusetts</w:t>
                </w:r>
              </w:smartTag>
            </w:smartTag>
            <w:r w:rsidRPr="00833607">
              <w:rPr>
                <w:rFonts w:ascii="Times New Roman" w:eastAsia="Times New Roman" w:hAnsi="Times New Roman" w:cs="Nazanin"/>
                <w:sz w:val="24"/>
                <w:szCs w:val="28"/>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NewRoman" w:eastAsia="Times New Roman" w:hAnsi="TimesNewRoman" w:cs="Nazanin"/>
                <w:sz w:val="20"/>
                <w:szCs w:val="20"/>
              </w:rPr>
            </w:pPr>
            <w:r w:rsidRPr="00833607">
              <w:rPr>
                <w:rFonts w:ascii="Times New Roman" w:eastAsia="Times New Roman" w:hAnsi="Times New Roman" w:cs="Nazanin"/>
                <w:sz w:val="24"/>
                <w:szCs w:val="24"/>
              </w:rPr>
              <w:t>Koning, G. M. J. de., (2004), Making the balanced scorecard work (part 1). GallupManagement Journal. Http: //gmj.gallup.com. pp.1-4</w:t>
            </w:r>
            <w:r w:rsidRPr="00833607">
              <w:rPr>
                <w:rFonts w:ascii="TimesNewRoman" w:eastAsia="Times New Roman" w:hAnsi="TimesNewRoman" w:cs="Nazanin"/>
                <w:sz w:val="23"/>
                <w:szCs w:val="23"/>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before="20" w:after="2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sz w:val="24"/>
                <w:szCs w:val="24"/>
              </w:rPr>
              <w:t>Gumbus, A., (2005), Introducing the Balanced Scorecard: Creating Metrics to Measure Performance, Journal of Management Education, 29(4), pp: 617-630.</w:t>
            </w:r>
          </w:p>
        </w:tc>
      </w:tr>
      <w:tr w:rsidR="00833607" w:rsidRPr="00833607" w:rsidTr="00B122F5">
        <w:tc>
          <w:tcPr>
            <w:tcW w:w="708" w:type="dxa"/>
          </w:tcPr>
          <w:p w:rsidR="00833607" w:rsidRPr="00833607" w:rsidRDefault="00833607" w:rsidP="00C53293">
            <w:pPr>
              <w:numPr>
                <w:ilvl w:val="0"/>
                <w:numId w:val="9"/>
              </w:numPr>
              <w:bidi w:val="0"/>
              <w:spacing w:after="0" w:line="360" w:lineRule="auto"/>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Wiersma, E., (2009), </w:t>
            </w:r>
            <w:hyperlink r:id="rId388" w:history="1">
              <w:r w:rsidRPr="00833607">
                <w:rPr>
                  <w:rFonts w:ascii="Times New Roman" w:eastAsia="Times New Roman" w:hAnsi="Times New Roman" w:cs="Nazanin"/>
                  <w:sz w:val="24"/>
                  <w:szCs w:val="24"/>
                  <w:lang w:val="fr-FR"/>
                </w:rPr>
                <w:t>For which purposes do managers use Balanced Scorecards? An empirical study</w:t>
              </w:r>
            </w:hyperlink>
            <w:r w:rsidRPr="00833607">
              <w:rPr>
                <w:rFonts w:ascii="Times New Roman" w:eastAsia="Times New Roman" w:hAnsi="Times New Roman" w:cs="Nazanin"/>
                <w:sz w:val="24"/>
                <w:szCs w:val="24"/>
                <w:lang w:val="fr-FR"/>
              </w:rPr>
              <w:t>, Management Accounting Research, In Press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DE3B59" w:rsidP="00833607">
            <w:pPr>
              <w:autoSpaceDE w:val="0"/>
              <w:autoSpaceDN w:val="0"/>
              <w:bidi w:val="0"/>
              <w:adjustRightInd w:val="0"/>
              <w:spacing w:after="0" w:line="288" w:lineRule="auto"/>
              <w:jc w:val="both"/>
              <w:rPr>
                <w:rFonts w:ascii="Times New Roman" w:eastAsia="Times New Roman" w:hAnsi="Times New Roman" w:cs="Nazanin"/>
                <w:sz w:val="24"/>
                <w:szCs w:val="24"/>
                <w:lang w:val="fr-FR"/>
              </w:rPr>
            </w:pPr>
            <w:hyperlink r:id="rId389" w:tooltip="Search for all articles by this author" w:history="1">
              <w:r w:rsidR="00833607" w:rsidRPr="00833607">
                <w:rPr>
                  <w:rFonts w:ascii="Times New Roman" w:eastAsia="Times New Roman" w:hAnsi="Times New Roman" w:cs="Nazanin"/>
                  <w:sz w:val="24"/>
                  <w:szCs w:val="24"/>
                  <w:lang w:val="fr-FR"/>
                </w:rPr>
                <w:t xml:space="preserve">Chavan, M., </w:t>
              </w:r>
            </w:hyperlink>
            <w:r w:rsidR="00833607" w:rsidRPr="00833607">
              <w:rPr>
                <w:rFonts w:ascii="Times New Roman" w:eastAsia="Times New Roman" w:hAnsi="Times New Roman" w:cs="Nazanin"/>
                <w:sz w:val="24"/>
                <w:szCs w:val="24"/>
                <w:lang w:val="fr-FR"/>
              </w:rPr>
              <w:t>(2009), The balanced scorecard: A new challenge, Journal of Management Development 28 (5), pp. 393-406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sz w:val="24"/>
                <w:szCs w:val="24"/>
              </w:rPr>
              <w:t>Kaplan, R., Norton, D., (2004 a), How Strategy Maps Frame an Organization’s Objectives, Financial Executive, pp. 40-45.</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sz w:val="24"/>
                <w:szCs w:val="24"/>
              </w:rPr>
              <w:t xml:space="preserve">Kaplan, R., Norton, D., (2004 b), Strategy Maps: Converting intangible assets into tangible outcome, Harvard Business School Press, </w:t>
            </w:r>
            <w:smartTag w:uri="urn:schemas-microsoft-com:office:smarttags" w:element="place">
              <w:smartTag w:uri="urn:schemas-microsoft-com:office:smarttags" w:element="City">
                <w:r w:rsidRPr="00833607">
                  <w:rPr>
                    <w:rFonts w:ascii="Times New Roman" w:eastAsia="Times New Roman" w:hAnsi="Times New Roman" w:cs="Nazanin"/>
                    <w:sz w:val="24"/>
                    <w:szCs w:val="24"/>
                  </w:rPr>
                  <w:t>Boston</w:t>
                </w:r>
              </w:smartTag>
              <w:r w:rsidRPr="00833607">
                <w:rPr>
                  <w:rFonts w:ascii="Times New Roman" w:eastAsia="Times New Roman" w:hAnsi="Times New Roman" w:cs="Nazanin"/>
                  <w:sz w:val="24"/>
                  <w:szCs w:val="24"/>
                </w:rPr>
                <w:t xml:space="preserve">, </w:t>
              </w:r>
              <w:smartTag w:uri="urn:schemas-microsoft-com:office:smarttags" w:element="State">
                <w:r w:rsidRPr="00833607">
                  <w:rPr>
                    <w:rFonts w:ascii="Times New Roman" w:eastAsia="Times New Roman" w:hAnsi="Times New Roman" w:cs="Nazanin"/>
                    <w:sz w:val="24"/>
                    <w:szCs w:val="24"/>
                  </w:rPr>
                  <w:t>MA</w:t>
                </w:r>
              </w:smartTag>
            </w:smartTag>
            <w:r w:rsidRPr="00833607">
              <w:rPr>
                <w:rFonts w:ascii="Times New Roman" w:eastAsia="Times New Roman" w:hAnsi="Times New Roman" w:cs="Nazanin"/>
                <w:sz w:val="24"/>
                <w:szCs w:val="24"/>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Fong-Ching Yuan, Chaochang Chiu, (2009), </w:t>
            </w:r>
            <w:hyperlink r:id="rId390" w:history="1">
              <w:r w:rsidRPr="00833607">
                <w:rPr>
                  <w:rFonts w:ascii="Times New Roman" w:eastAsia="Times New Roman" w:hAnsi="Times New Roman" w:cs="Nazanin"/>
                  <w:sz w:val="24"/>
                  <w:szCs w:val="24"/>
                  <w:lang w:val="fr-FR"/>
                </w:rPr>
                <w:t>A hierarchical design of case-based reasoning in the balanced scorecard application</w:t>
              </w:r>
            </w:hyperlink>
            <w:r w:rsidRPr="00833607">
              <w:rPr>
                <w:rFonts w:ascii="Times New Roman" w:eastAsia="Times New Roman" w:hAnsi="Times New Roman" w:cs="Nazanin"/>
                <w:sz w:val="24"/>
                <w:szCs w:val="24"/>
                <w:lang w:val="fr-FR"/>
              </w:rPr>
              <w:t>, Expert Systems with Applications, Vol. 36, pp. 333-342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DE3B59" w:rsidP="00833607">
            <w:pPr>
              <w:autoSpaceDE w:val="0"/>
              <w:autoSpaceDN w:val="0"/>
              <w:bidi w:val="0"/>
              <w:adjustRightInd w:val="0"/>
              <w:spacing w:after="0" w:line="288" w:lineRule="auto"/>
              <w:jc w:val="both"/>
              <w:rPr>
                <w:rFonts w:ascii="Times New Roman" w:eastAsia="Times New Roman" w:hAnsi="Times New Roman" w:cs="Nazanin"/>
                <w:sz w:val="24"/>
                <w:szCs w:val="24"/>
              </w:rPr>
            </w:pPr>
            <w:hyperlink r:id="rId391" w:tooltip="Search for all articles by this author" w:history="1">
              <w:r w:rsidR="00833607" w:rsidRPr="00833607">
                <w:rPr>
                  <w:rFonts w:ascii="Times New Roman" w:eastAsia="Times New Roman" w:hAnsi="Times New Roman" w:cs="Nazanin"/>
                  <w:sz w:val="24"/>
                  <w:szCs w:val="24"/>
                  <w:lang w:val="fr-FR"/>
                </w:rPr>
                <w:t>Siena, A.</w:t>
              </w:r>
            </w:hyperlink>
            <w:r w:rsidR="00833607" w:rsidRPr="00833607">
              <w:rPr>
                <w:rFonts w:ascii="Times New Roman" w:eastAsia="Times New Roman" w:hAnsi="Times New Roman" w:cs="Nazanin"/>
                <w:sz w:val="24"/>
                <w:szCs w:val="24"/>
                <w:lang w:val="fr-FR"/>
              </w:rPr>
              <w:t xml:space="preserve">, </w:t>
            </w:r>
            <w:hyperlink r:id="rId392" w:tooltip="Search for all articles by this author" w:history="1">
              <w:r w:rsidR="00833607" w:rsidRPr="00833607">
                <w:rPr>
                  <w:rFonts w:ascii="Times New Roman" w:eastAsia="Times New Roman" w:hAnsi="Times New Roman" w:cs="Nazanin"/>
                  <w:sz w:val="24"/>
                  <w:szCs w:val="24"/>
                  <w:lang w:val="fr-FR"/>
                </w:rPr>
                <w:t>Bonetti, A.</w:t>
              </w:r>
            </w:hyperlink>
            <w:r w:rsidR="00833607" w:rsidRPr="00833607">
              <w:rPr>
                <w:rFonts w:ascii="Times New Roman" w:eastAsia="Times New Roman" w:hAnsi="Times New Roman" w:cs="Nazanin"/>
                <w:sz w:val="24"/>
                <w:szCs w:val="24"/>
                <w:lang w:val="fr-FR"/>
              </w:rPr>
              <w:t xml:space="preserve">, </w:t>
            </w:r>
            <w:hyperlink r:id="rId393" w:tooltip="Search for all articles by this author" w:history="1">
              <w:r w:rsidR="00833607" w:rsidRPr="00833607">
                <w:rPr>
                  <w:rFonts w:ascii="Times New Roman" w:eastAsia="Times New Roman" w:hAnsi="Times New Roman" w:cs="Nazanin"/>
                  <w:sz w:val="24"/>
                  <w:szCs w:val="24"/>
                  <w:lang w:val="fr-FR"/>
                </w:rPr>
                <w:t>Giorgini, P.</w:t>
              </w:r>
            </w:hyperlink>
            <w:r w:rsidR="00833607" w:rsidRPr="00833607">
              <w:rPr>
                <w:rFonts w:ascii="Times New Roman" w:eastAsia="Times New Roman" w:hAnsi="Times New Roman" w:cs="Nazanin"/>
                <w:sz w:val="24"/>
                <w:szCs w:val="24"/>
                <w:lang w:val="fr-FR"/>
              </w:rPr>
              <w:t>, (2008), Balanced goalcards combining goal analysis and balanced scorecards, Proceedings of the 3rd International Conference on Evaluation of Novel Approaches to Software Engineering, pp. 107-114</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Franky W.H. Wong, Patrick T.I. Lam, Edwin H.W. Chan, (2009), </w:t>
            </w:r>
            <w:hyperlink r:id="rId394" w:history="1">
              <w:r w:rsidRPr="00833607">
                <w:rPr>
                  <w:rFonts w:ascii="Times New Roman" w:eastAsia="Times New Roman" w:hAnsi="Times New Roman" w:cs="Nazanin"/>
                  <w:sz w:val="24"/>
                  <w:szCs w:val="24"/>
                  <w:lang w:val="fr-FR"/>
                </w:rPr>
                <w:t>Optimising design objectives using the Balanced Scorecard approach</w:t>
              </w:r>
            </w:hyperlink>
            <w:r w:rsidRPr="00833607">
              <w:rPr>
                <w:rFonts w:ascii="Times New Roman" w:eastAsia="Times New Roman" w:hAnsi="Times New Roman" w:cs="Nazanin"/>
                <w:sz w:val="24"/>
                <w:szCs w:val="24"/>
                <w:lang w:val="fr-FR"/>
              </w:rPr>
              <w:t>, Design Studies, Vol. 30, pp. 369-392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Trimble, D., (1996), How to measure success: uncovering the secrets of effective metrics, ProSci, Loveland, CO.</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lowKashida"/>
              <w:rPr>
                <w:rFonts w:ascii="Times New Roman" w:eastAsia="Times New Roman" w:hAnsi="Times New Roman" w:cs="Nazanin"/>
                <w:sz w:val="20"/>
                <w:szCs w:val="20"/>
              </w:rPr>
            </w:pPr>
            <w:r w:rsidRPr="00833607">
              <w:rPr>
                <w:rFonts w:ascii="Times New Roman" w:eastAsia="Times New Roman" w:hAnsi="Times New Roman" w:cs="Nazanin"/>
                <w:sz w:val="24"/>
                <w:szCs w:val="24"/>
              </w:rPr>
              <w:t>Neely, A.D., Gregory, M. and Platts, K. (1995), Performance measurement system design: a literature review and research agenda, International Journal of Operations &amp; Production Management, Vol. 15 No. 4, pp. 80-116.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lowKashida"/>
              <w:rPr>
                <w:rFonts w:ascii="Times New Roman" w:eastAsia="Times New Roman" w:hAnsi="Times New Roman" w:cs="Nazanin"/>
                <w:sz w:val="24"/>
                <w:szCs w:val="24"/>
              </w:rPr>
            </w:pPr>
            <w:bookmarkStart w:id="1" w:name="idB14"/>
            <w:r w:rsidRPr="00833607">
              <w:rPr>
                <w:rFonts w:ascii="Times New Roman" w:eastAsia="Times New Roman" w:hAnsi="Times New Roman" w:cs="Nazanin"/>
                <w:sz w:val="24"/>
                <w:szCs w:val="24"/>
              </w:rPr>
              <w:t xml:space="preserve">Cox, J., Lockamy, A., (1994), Reengineering Performance Measurement, Irwin Professional Publishing, </w:t>
            </w:r>
            <w:smartTag w:uri="urn:schemas-microsoft-com:office:smarttags" w:element="place">
              <w:smartTag w:uri="urn:schemas-microsoft-com:office:smarttags" w:element="City">
                <w:r w:rsidRPr="00833607">
                  <w:rPr>
                    <w:rFonts w:ascii="Times New Roman" w:eastAsia="Times New Roman" w:hAnsi="Times New Roman" w:cs="Nazanin"/>
                    <w:sz w:val="24"/>
                    <w:szCs w:val="24"/>
                  </w:rPr>
                  <w:t>New York</w:t>
                </w:r>
              </w:smartTag>
              <w:r w:rsidRPr="00833607">
                <w:rPr>
                  <w:rFonts w:ascii="Times New Roman" w:eastAsia="Times New Roman" w:hAnsi="Times New Roman" w:cs="Nazanin"/>
                  <w:sz w:val="24"/>
                  <w:szCs w:val="24"/>
                </w:rPr>
                <w:t xml:space="preserve">, </w:t>
              </w:r>
              <w:smartTag w:uri="urn:schemas-microsoft-com:office:smarttags" w:element="State">
                <w:r w:rsidRPr="00833607">
                  <w:rPr>
                    <w:rFonts w:ascii="Times New Roman" w:eastAsia="Times New Roman" w:hAnsi="Times New Roman" w:cs="Nazanin"/>
                    <w:sz w:val="24"/>
                    <w:szCs w:val="24"/>
                  </w:rPr>
                  <w:t>NY</w:t>
                </w:r>
              </w:smartTag>
            </w:smartTag>
            <w:r w:rsidRPr="00833607">
              <w:rPr>
                <w:rFonts w:ascii="Times New Roman" w:eastAsia="Times New Roman" w:hAnsi="Times New Roman" w:cs="Nazanin"/>
                <w:sz w:val="24"/>
                <w:szCs w:val="24"/>
              </w:rPr>
              <w:t>.</w:t>
            </w:r>
            <w:bookmarkEnd w:id="1"/>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lowKashida"/>
              <w:rPr>
                <w:rFonts w:ascii="Times New Roman" w:eastAsia="Times New Roman" w:hAnsi="Times New Roman" w:cs="Nazanin"/>
                <w:sz w:val="24"/>
                <w:szCs w:val="24"/>
              </w:rPr>
            </w:pPr>
            <w:bookmarkStart w:id="2" w:name="idB6"/>
            <w:r w:rsidRPr="00833607">
              <w:rPr>
                <w:rFonts w:ascii="Times New Roman" w:eastAsia="Times New Roman" w:hAnsi="Times New Roman" w:cs="Nazanin"/>
                <w:sz w:val="24"/>
                <w:szCs w:val="24"/>
              </w:rPr>
              <w:t>Sheffi, Y., Caplice, C., (1995), A review and evaluation of logistics performance measurement system, The International Journal of Logistics Management, Vol. 6 No.1, pp.61-74.</w:t>
            </w:r>
            <w:bookmarkEnd w:id="2"/>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DE3B59" w:rsidP="00833607">
            <w:pPr>
              <w:bidi w:val="0"/>
              <w:spacing w:afterLines="60" w:after="144" w:line="288" w:lineRule="auto"/>
              <w:jc w:val="lowKashida"/>
              <w:rPr>
                <w:rFonts w:ascii="Times New Roman" w:eastAsia="Times New Roman" w:hAnsi="Times New Roman" w:cs="Nazanin"/>
                <w:sz w:val="24"/>
                <w:szCs w:val="24"/>
                <w:lang w:val="fr-FR"/>
              </w:rPr>
            </w:pPr>
            <w:hyperlink r:id="rId395" w:tooltip="Search for all articles by this author" w:history="1">
              <w:r w:rsidR="00833607" w:rsidRPr="00833607">
                <w:rPr>
                  <w:rFonts w:ascii="Times New Roman" w:eastAsia="Times New Roman" w:hAnsi="Times New Roman" w:cs="Nazanin"/>
                  <w:sz w:val="24"/>
                  <w:szCs w:val="24"/>
                  <w:lang w:val="fr-FR"/>
                </w:rPr>
                <w:t>Vinkemeier, R.</w:t>
              </w:r>
            </w:hyperlink>
            <w:r w:rsidR="00833607" w:rsidRPr="00833607">
              <w:rPr>
                <w:rFonts w:ascii="Times New Roman" w:eastAsia="Times New Roman" w:hAnsi="Times New Roman" w:cs="Nazanin"/>
                <w:sz w:val="24"/>
                <w:szCs w:val="24"/>
                <w:lang w:val="fr-FR"/>
              </w:rPr>
              <w:t>, (2008), Long-term innovation management: The Balanced Innovation Card in interplay with roadmaps, International Journal of Technology Intelligence and Planning 4 (2), pp. 215-227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Kaplan, R. and D. Norton (2005), The Office of Strategy Management, Harvard Business Review 83(10), pp: 72-80.</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Kaplan, R. and D. Norton (2006), How to implement a New Strategy Without Disturbing Your Organization, Harvard Business Review 84(3), pp: 100-109.</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Lines="60" w:after="144"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Valderrama, T., Mendigorri, E. and Bordoy, D. (2009), </w:t>
            </w:r>
            <w:hyperlink r:id="rId396" w:history="1">
              <w:r w:rsidRPr="00833607">
                <w:rPr>
                  <w:rFonts w:ascii="Times New Roman" w:eastAsia="Times New Roman" w:hAnsi="Times New Roman" w:cs="Nazanin"/>
                  <w:sz w:val="24"/>
                  <w:szCs w:val="24"/>
                  <w:lang w:val="fr-FR"/>
                </w:rPr>
                <w:t xml:space="preserve">Relating the perspectives of the </w:t>
              </w:r>
              <w:r w:rsidRPr="00833607">
                <w:rPr>
                  <w:rFonts w:ascii="Times New Roman" w:eastAsia="Times New Roman" w:hAnsi="Times New Roman" w:cs="Nazanin"/>
                  <w:sz w:val="24"/>
                  <w:szCs w:val="24"/>
                  <w:lang w:val="fr-FR"/>
                </w:rPr>
                <w:lastRenderedPageBreak/>
                <w:t>balanced scorecard for R&amp;D by means of DEA</w:t>
              </w:r>
            </w:hyperlink>
            <w:r w:rsidRPr="00833607">
              <w:rPr>
                <w:rFonts w:ascii="Times New Roman" w:eastAsia="Times New Roman" w:hAnsi="Times New Roman" w:cs="Nazanin"/>
                <w:sz w:val="24"/>
                <w:szCs w:val="24"/>
                <w:lang w:val="fr-FR"/>
              </w:rPr>
              <w:t>, European Journal of Operational Research, Vol.196, pp. 1177-1189</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color w:val="FF0000"/>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Taticchi, P., Tonelli, F. &amp; Cagnazzo, L., (2009), A decomposition and hierarchical approach for business performance measurement and management, Measuring Bussiness Execellence, 13(4), pp.47–57.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Eceles, R.G., (1991), The performance measurement manifesto, Harvard Business Review 69(1), pp. 131-137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0"/>
                <w:szCs w:val="20"/>
                <w:rtl/>
              </w:rPr>
            </w:pPr>
            <w:r w:rsidRPr="00833607">
              <w:rPr>
                <w:rFonts w:ascii="Times New Roman" w:eastAsia="Times New Roman" w:hAnsi="Times New Roman" w:cs="Nazanin"/>
                <w:sz w:val="24"/>
                <w:szCs w:val="24"/>
              </w:rPr>
              <w:t xml:space="preserve">Baldwin, C.Y., and </w:t>
            </w:r>
            <w:smartTag w:uri="urn:schemas-microsoft-com:office:smarttags" w:element="place">
              <w:r w:rsidRPr="00833607">
                <w:rPr>
                  <w:rFonts w:ascii="Times New Roman" w:eastAsia="Times New Roman" w:hAnsi="Times New Roman" w:cs="Nazanin"/>
                  <w:sz w:val="24"/>
                  <w:szCs w:val="24"/>
                </w:rPr>
                <w:t>Clark</w:t>
              </w:r>
            </w:smartTag>
            <w:r w:rsidRPr="00833607">
              <w:rPr>
                <w:rFonts w:ascii="Times New Roman" w:eastAsia="Times New Roman" w:hAnsi="Times New Roman" w:cs="Nazanin"/>
                <w:sz w:val="24"/>
                <w:szCs w:val="24"/>
              </w:rPr>
              <w:t>, K.B., (1992), Capabilities and capital investment: new perspectives on capital budgeting, Journal of Applied Corporate Finance, Vol. 5 No. 2, pp. 67-82.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smartTag w:uri="urn:schemas-microsoft-com:office:smarttags" w:element="place">
              <w:smartTag w:uri="urn:schemas-microsoft-com:office:smarttags" w:element="City">
                <w:r w:rsidRPr="00833607">
                  <w:rPr>
                    <w:rFonts w:ascii="Times New Roman" w:eastAsia="Times New Roman" w:hAnsi="Times New Roman" w:cs="Nazanin"/>
                    <w:sz w:val="24"/>
                    <w:szCs w:val="24"/>
                  </w:rPr>
                  <w:t>Wilson</w:t>
                </w:r>
              </w:smartTag>
            </w:smartTag>
            <w:r w:rsidRPr="00833607">
              <w:rPr>
                <w:rFonts w:ascii="Times New Roman" w:eastAsia="Times New Roman" w:hAnsi="Times New Roman" w:cs="Nazanin"/>
                <w:sz w:val="24"/>
                <w:szCs w:val="24"/>
              </w:rPr>
              <w:t>, A. (2003), How Process define &amp; performance management, International Journal of Productivity and Performance Management ,Vol. 53 No. 3, pp. 261-267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Nair, M., (2004), Essentials of Balanced Scorecard. </w:t>
            </w:r>
            <w:smartTag w:uri="urn:schemas-microsoft-com:office:smarttags" w:element="place">
              <w:smartTag w:uri="urn:schemas-microsoft-com:office:smarttags" w:element="State">
                <w:r w:rsidRPr="00833607">
                  <w:rPr>
                    <w:rFonts w:ascii="Times New Roman" w:eastAsia="Times New Roman" w:hAnsi="Times New Roman" w:cs="Nazanin"/>
                    <w:sz w:val="24"/>
                    <w:szCs w:val="24"/>
                  </w:rPr>
                  <w:t>New York</w:t>
                </w:r>
              </w:smartTag>
            </w:smartTag>
            <w:r w:rsidRPr="00833607">
              <w:rPr>
                <w:rFonts w:ascii="Times New Roman" w:eastAsia="Times New Roman" w:hAnsi="Times New Roman" w:cs="Nazanin"/>
                <w:sz w:val="24"/>
                <w:szCs w:val="24"/>
              </w:rPr>
              <w:t>: Wiley &amp; Sons -Hill Books, 78 Pages.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rPr>
                <w:rFonts w:ascii="Times New Roman" w:eastAsia="Times New Roman" w:hAnsi="Times New Roman" w:cs="Nazanin"/>
                <w:color w:val="000000"/>
                <w:sz w:val="24"/>
                <w:szCs w:val="28"/>
              </w:rPr>
            </w:pPr>
            <w:r w:rsidRPr="00833607">
              <w:rPr>
                <w:rFonts w:ascii="Times New Roman" w:eastAsia="Times New Roman" w:hAnsi="Times New Roman" w:cs="Nazanin"/>
                <w:color w:val="000000"/>
                <w:sz w:val="24"/>
                <w:szCs w:val="28"/>
              </w:rPr>
              <w:t xml:space="preserve">Neely, A., (1998), Measuring Business Performance. Profile Books Ltd: </w:t>
            </w:r>
            <w:smartTag w:uri="urn:schemas-microsoft-com:office:smarttags" w:element="place">
              <w:smartTag w:uri="urn:schemas-microsoft-com:office:smarttags" w:element="City">
                <w:r w:rsidRPr="00833607">
                  <w:rPr>
                    <w:rFonts w:ascii="Times New Roman" w:eastAsia="Times New Roman" w:hAnsi="Times New Roman" w:cs="Nazanin"/>
                    <w:color w:val="000000"/>
                    <w:sz w:val="24"/>
                    <w:szCs w:val="28"/>
                  </w:rPr>
                  <w:t>London</w:t>
                </w:r>
              </w:smartTag>
            </w:smartTag>
            <w:r w:rsidRPr="00833607">
              <w:rPr>
                <w:rFonts w:ascii="Times New Roman" w:eastAsia="Times New Roman" w:hAnsi="Times New Roman" w:cs="Nazanin"/>
                <w:color w:val="000000"/>
                <w:sz w:val="24"/>
                <w:szCs w:val="28"/>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tl/>
              </w:rPr>
            </w:pPr>
            <w:r w:rsidRPr="00833607">
              <w:rPr>
                <w:rFonts w:ascii="Times New Roman" w:eastAsia="Times New Roman" w:hAnsi="Times New Roman" w:cs="Nazanin"/>
                <w:color w:val="000000"/>
                <w:sz w:val="24"/>
                <w:szCs w:val="28"/>
              </w:rPr>
              <w:t>Miller, G., (1956), The magical number seven, plus or minus two: some limits on our capacity for processing information, Psychological Review 63: 81-96.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color w:val="000000"/>
                <w:sz w:val="24"/>
                <w:szCs w:val="28"/>
              </w:rPr>
              <w:t>Nørreklit, H., (2000), The balance on the balanced scorecard – a critical analysis of some of its assumptions, Management Accounting Research 11: 65-88.</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 xml:space="preserve">Cebeci, U., (2009), </w:t>
            </w:r>
            <w:hyperlink r:id="rId397" w:history="1">
              <w:r w:rsidRPr="00833607">
                <w:rPr>
                  <w:rFonts w:ascii="Times New Roman" w:eastAsia="Times New Roman" w:hAnsi="Times New Roman" w:cs="Nazanin"/>
                  <w:sz w:val="24"/>
                  <w:szCs w:val="24"/>
                  <w:lang w:val="fr-FR"/>
                </w:rPr>
                <w:t>Fuzzy AHP-based decision support system for selecting ERP systems in textile industry by using balanced scorecard</w:t>
              </w:r>
            </w:hyperlink>
            <w:r w:rsidRPr="00833607">
              <w:rPr>
                <w:rFonts w:ascii="Times New Roman" w:eastAsia="Times New Roman" w:hAnsi="Times New Roman" w:cs="Nazanin"/>
                <w:sz w:val="24"/>
                <w:szCs w:val="24"/>
                <w:lang w:val="fr-FR"/>
              </w:rPr>
              <w:t>, Expert Systems with Applications, Vol. 36, pp. 8900-8909</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Bobillo, F., Delgado M., Romero J., and Lopez E., (2007), A semantic fuzzy system for a fuzzy balanced scorecard, Expert Systems with Applications.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Richmond.B., (2001), A new language for leveraging scorecard-driven learning, Reprint from Balanced Scorecard Report 3(1).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Tsai, W. H., Chou, W. C., &amp; Hsu, W., (2009), The sustainability balanced scorecard as a framework for selecting socially responsible investment: An effective MCDM</w:t>
            </w:r>
          </w:p>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Model, Journal of the Operational Research Society, 60(10), pp.1396</w:t>
            </w:r>
            <w:r w:rsidRPr="00833607">
              <w:rPr>
                <w:rFonts w:ascii="Times New Roman" w:eastAsia="Times New Roman" w:hAnsi="Times New Roman" w:cs="Nazanin" w:hint="cs"/>
                <w:sz w:val="24"/>
                <w:szCs w:val="24"/>
                <w:lang w:val="fr-FR"/>
              </w:rPr>
              <w:t>–</w:t>
            </w:r>
            <w:r w:rsidRPr="00833607">
              <w:rPr>
                <w:rFonts w:ascii="Times New Roman" w:eastAsia="Times New Roman" w:hAnsi="Times New Roman" w:cs="Nazanin"/>
                <w:sz w:val="24"/>
                <w:szCs w:val="24"/>
                <w:lang w:val="fr-FR"/>
              </w:rPr>
              <w:t>1410.</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Akkermans, H.A., and Oorschot, K.E., (2002). Relevance Assumed: A Case Study of the Balanced Scorecard development using system dynamics. Journal of the Operational Research Society, 56, pp: 931-941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Ahmed, A.M., (2002), Virtual integrated performance measurement, International Journal of Quality &amp; Reliability Management, Vol. 19</w:t>
            </w:r>
            <w:r w:rsidRPr="00833607">
              <w:rPr>
                <w:rFonts w:ascii="Times New Roman" w:eastAsia="Times New Roman" w:hAnsi="Times New Roman" w:cs="Nazanin"/>
                <w:sz w:val="24"/>
                <w:szCs w:val="24"/>
              </w:rPr>
              <w:t>,</w:t>
            </w:r>
            <w:r w:rsidRPr="00833607">
              <w:rPr>
                <w:rFonts w:ascii="Times New Roman" w:eastAsia="Times New Roman" w:hAnsi="Times New Roman" w:cs="Nazanin"/>
                <w:sz w:val="24"/>
                <w:szCs w:val="24"/>
                <w:lang w:val="fr-FR"/>
              </w:rPr>
              <w:t xml:space="preserve"> No. 7, pp. 414-441.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Zheng, P. and Lai, K.K., (2008), A Rough set Approach on supply chain Dynamic performance measurement, Lecture notes in computer science, Vol.4953, pp. 312-322.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 xml:space="preserve">Paranjape, B., Rossiter, M. and Pantano, V., (2006), Insights from the Balanced Scorecard Performance measurement systems: successes, failures and future – a review, </w:t>
            </w:r>
            <w:r w:rsidRPr="00833607">
              <w:rPr>
                <w:rFonts w:ascii="Times New Roman" w:eastAsia="Times New Roman" w:hAnsi="Times New Roman" w:cs="Nazanin"/>
                <w:sz w:val="24"/>
                <w:szCs w:val="24"/>
                <w:lang w:val="fr-FR"/>
              </w:rPr>
              <w:lastRenderedPageBreak/>
              <w:t>Measuring Business Excellence, VOL. 10 NO. 3, pp. 4-14.</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smartTag w:uri="urn:schemas-microsoft-com:office:smarttags" w:element="City">
              <w:r w:rsidRPr="00833607">
                <w:rPr>
                  <w:rFonts w:ascii="Times New Roman" w:eastAsia="Times New Roman" w:hAnsi="Times New Roman" w:cs="Nazanin"/>
                  <w:sz w:val="24"/>
                  <w:szCs w:val="24"/>
                  <w:lang w:val="fr-FR"/>
                </w:rPr>
                <w:t>Hudson</w:t>
              </w:r>
            </w:smartTag>
            <w:r w:rsidRPr="00833607">
              <w:rPr>
                <w:rFonts w:ascii="Times New Roman" w:eastAsia="Times New Roman" w:hAnsi="Times New Roman" w:cs="Nazanin"/>
                <w:sz w:val="24"/>
                <w:szCs w:val="24"/>
                <w:lang w:val="fr-FR"/>
              </w:rPr>
              <w:t xml:space="preserve">, M. Bennett, J. Smart, A. and Bourne, M., (1999), Performance Measurement for Planning and Control in SME’s, in Mertins, K., Krause, O., Schallock, B. (Eds), Global Production Management, Kluwer Academic Publishers, </w:t>
            </w:r>
            <w:smartTag w:uri="urn:schemas-microsoft-com:office:smarttags" w:element="place">
              <w:smartTag w:uri="urn:schemas-microsoft-com:office:smarttags" w:element="City">
                <w:r w:rsidRPr="00833607">
                  <w:rPr>
                    <w:rFonts w:ascii="Times New Roman" w:eastAsia="Times New Roman" w:hAnsi="Times New Roman" w:cs="Nazanin"/>
                    <w:sz w:val="24"/>
                    <w:szCs w:val="24"/>
                    <w:lang w:val="fr-FR"/>
                  </w:rPr>
                  <w:t>Dordrecht</w:t>
                </w:r>
              </w:smartTag>
            </w:smartTag>
            <w:r w:rsidRPr="00833607">
              <w:rPr>
                <w:rFonts w:ascii="Times New Roman" w:eastAsia="Times New Roman" w:hAnsi="Times New Roman" w:cs="Nazanin"/>
                <w:sz w:val="24"/>
                <w:szCs w:val="24"/>
                <w:lang w:val="fr-FR"/>
              </w:rPr>
              <w:t xml:space="preserve">.  </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Holmberg, S., (2000), A systems perspective on supply chain measurements, International Journal of Physical Distribution &amp; Logistics Management, Vol. 30 No. 10, pp. 847-868.</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Hofman, D., (2004), The hierarchy of supply chain metrics, Supply Chain Management Review, September.</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Wong, W.P. and Wong, K.Y., (2008), A review on benchmarking of supply chain performance measures, Benchmarking: An International Journal, Vol. 15 No. 1, pp. 25-51.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Suwignjo, P., Bititci, U., and  Carrie, A.S., (2000), Quantitative models for performance measurement systems, International Journal of Production Economics, 64, pp: 231-41.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NewRomanPSMT" w:eastAsia="Times New Roman" w:hAnsi="TimesNewRomanPSMT" w:cs="Nazanin"/>
                <w:sz w:val="24"/>
                <w:szCs w:val="24"/>
              </w:rPr>
            </w:pPr>
            <w:r w:rsidRPr="00833607">
              <w:rPr>
                <w:rFonts w:ascii="TimesNewRomanPSMT" w:eastAsia="Times New Roman" w:hAnsi="TimesNewRomanPSMT" w:cs="Nazanin"/>
                <w:sz w:val="24"/>
                <w:szCs w:val="24"/>
              </w:rPr>
              <w:t>Malina, M.A. and Selto, F.H., (2002), Communicating and controlling strategy: an empirical study of the effectiveness of the balanced scorecard, available at: www. bettermanagement.com/library/Library.aspx?LibraryID ¼ 539 (accessed 2002).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sz w:val="24"/>
                <w:szCs w:val="24"/>
              </w:rPr>
              <w:t>Collins, T., and Youngblood, A., (2003), Addressing Balance Scorecard Trade-off Issues Between Performance Metrics Using Multi-Attribute Utility Theory, Engineering Management Journal, 15(1) pp: 11-17.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Niven, P.R., (2004), Balanced scorecard: step-by-step for government and nonprofit agencies, John Wiley and Sons, </w:t>
            </w:r>
            <w:smartTag w:uri="urn:schemas-microsoft-com:office:smarttags" w:element="place">
              <w:smartTag w:uri="urn:schemas-microsoft-com:office:smarttags" w:element="State">
                <w:r w:rsidRPr="00833607">
                  <w:rPr>
                    <w:rFonts w:ascii="Times New Roman" w:eastAsia="Times New Roman" w:hAnsi="Times New Roman" w:cs="Nazanin"/>
                    <w:sz w:val="24"/>
                    <w:szCs w:val="24"/>
                  </w:rPr>
                  <w:t>New Jersey</w:t>
                </w:r>
              </w:smartTag>
            </w:smartTag>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sz w:val="24"/>
                <w:szCs w:val="24"/>
              </w:rPr>
              <w:t>Kaplan, R., and Norton, D., (2004 a), How Strategy Maps Frame an Organization’s Objectives, Financial Executive, pp. 40-45.</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tl/>
              </w:rPr>
            </w:pPr>
            <w:r w:rsidRPr="00833607">
              <w:rPr>
                <w:rFonts w:ascii="Times New Roman" w:eastAsia="Times New Roman" w:hAnsi="Times New Roman" w:cs="Nazanin"/>
                <w:sz w:val="24"/>
                <w:szCs w:val="24"/>
              </w:rPr>
              <w:t xml:space="preserve">Kaplan, R. and Norton, D., (2004 b), Strategy Maps: Converting intangible assets into tangible outcome, Harvard Business School Press, </w:t>
            </w:r>
            <w:smartTag w:uri="urn:schemas-microsoft-com:office:smarttags" w:element="place">
              <w:smartTag w:uri="urn:schemas-microsoft-com:office:smarttags" w:element="City">
                <w:r w:rsidRPr="00833607">
                  <w:rPr>
                    <w:rFonts w:ascii="Times New Roman" w:eastAsia="Times New Roman" w:hAnsi="Times New Roman" w:cs="Nazanin"/>
                    <w:sz w:val="24"/>
                    <w:szCs w:val="24"/>
                  </w:rPr>
                  <w:t>Boston</w:t>
                </w:r>
              </w:smartTag>
              <w:r w:rsidRPr="00833607">
                <w:rPr>
                  <w:rFonts w:ascii="Times New Roman" w:eastAsia="Times New Roman" w:hAnsi="Times New Roman" w:cs="Nazanin"/>
                  <w:sz w:val="24"/>
                  <w:szCs w:val="24"/>
                </w:rPr>
                <w:t xml:space="preserve">, </w:t>
              </w:r>
              <w:smartTag w:uri="urn:schemas-microsoft-com:office:smarttags" w:element="State">
                <w:r w:rsidRPr="00833607">
                  <w:rPr>
                    <w:rFonts w:ascii="Times New Roman" w:eastAsia="Times New Roman" w:hAnsi="Times New Roman" w:cs="Nazanin"/>
                    <w:sz w:val="24"/>
                    <w:szCs w:val="24"/>
                  </w:rPr>
                  <w:t>MA</w:t>
                </w:r>
              </w:smartTag>
            </w:smartTag>
            <w:r w:rsidRPr="00833607">
              <w:rPr>
                <w:rFonts w:ascii="Times New Roman" w:eastAsia="Times New Roman" w:hAnsi="Times New Roman" w:cs="Nazanin"/>
                <w:sz w:val="24"/>
                <w:szCs w:val="24"/>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Ittner, C.D. and D. Larcker (2003), Coming up short on nonfinancial performance measurement, Harvard Business Review, Nov 2003, pp: 88-95.</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DeBusk, G., Brown, R., Killough, L., (2003), Components and relative weights in utilization of dashboard measurement systems like the Balanced Scorecard, The British Accounting Review, 35, pp: 215–231.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sz w:val="24"/>
                <w:szCs w:val="24"/>
              </w:rPr>
              <w:t>Yurdakul, M., (2003), Measuring long-term performance of a manufacturing firm using the Analytic Network Process (ANP) approach, International Journal of Production Research, 41(11), pp: 2501:2529.</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sz w:val="24"/>
                <w:szCs w:val="24"/>
              </w:rPr>
              <w:t>Chou, T., Liang, G., (2001), Application of a fuzzy multi-criteria decision-making model for shipping company performance evaluation, Maritime Policy &amp; Management, 28(4), pp: 375-392.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sz w:val="24"/>
                <w:szCs w:val="24"/>
              </w:rPr>
              <w:t xml:space="preserve">Sohn, M., Youb, T., Leec, S., Lee, H., (2003), Corporate strategies, environmental forces, and performance measures: a weighting decision support system using the k-nearest </w:t>
            </w:r>
            <w:r w:rsidRPr="00833607">
              <w:rPr>
                <w:rFonts w:ascii="Times New Roman" w:eastAsia="Times New Roman" w:hAnsi="Times New Roman" w:cs="Nazanin"/>
                <w:sz w:val="24"/>
                <w:szCs w:val="24"/>
              </w:rPr>
              <w:lastRenderedPageBreak/>
              <w:t>neighbor technique, Expert Systems with Applications, 25, pp. 279-292.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color w:val="000000"/>
                <w:sz w:val="24"/>
                <w:szCs w:val="28"/>
              </w:rPr>
            </w:pPr>
            <w:r w:rsidRPr="00833607">
              <w:rPr>
                <w:rFonts w:ascii="Times New Roman" w:eastAsia="Times New Roman" w:hAnsi="Times New Roman" w:cs="Nazanin"/>
                <w:sz w:val="24"/>
                <w:szCs w:val="24"/>
              </w:rPr>
              <w:t>Stewart, R., Mohamed, S., (2001), Utilizing the balanced scorecard for IT/IS performance evaluation in construction, Construction Innovation (1), pp. 147-163</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Pr>
              <w:t>Huang, H.C., (2007), Designing a knowledge-based system for strategic planning: A balanced scorecard perspective, Expert Systems with Applications.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Pr>
              <w:t>Liberatore, M. J., &amp; Miller, T., (1998), A framework for integrating activity-based costing and the balanced scorecard into the logistics strategy development and monitoring process. Journal of Business Logistics, 19(2), 131–154.</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Pr>
              <w:t>Reisinger, H., Cravens, K. S., &amp; Tell, N., (2003), Prioritizing performance measures within the balanced scorecard framework. Management International Review, 43(4), 429–437.</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Leung, L. C., Lam, K. C., &amp; Cao, D., (2006), Implementing the balanced scorecard using the analytic hierarchy process &amp; the analytic network process. Journal of the Operational Research Society, 57(6), 682–691.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Banker, R., Chang, H., Janakiraman, S., and Konstans, C., (2004), A balanced scorecard analysis of performance metrics, European Journal of Operational Research 154, pp. 423-436.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Wibisono, D., Khurshid Khan, M., (2008), hybrid knowledge based performance measurement system, Business Process Management Journal, Vol. 14 No. 2, pp. 129-146.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Pfeffer, J. and </w:t>
            </w:r>
            <w:smartTag w:uri="urn:schemas-microsoft-com:office:smarttags" w:element="City">
              <w:r w:rsidRPr="00833607">
                <w:rPr>
                  <w:rFonts w:ascii="Times New Roman" w:eastAsia="Times New Roman" w:hAnsi="Times New Roman" w:cs="Nazanin"/>
                  <w:sz w:val="24"/>
                  <w:szCs w:val="24"/>
                </w:rPr>
                <w:t>Sutton</w:t>
              </w:r>
            </w:smartTag>
            <w:r w:rsidRPr="00833607">
              <w:rPr>
                <w:rFonts w:ascii="Times New Roman" w:eastAsia="Times New Roman" w:hAnsi="Times New Roman" w:cs="Nazanin"/>
                <w:sz w:val="24"/>
                <w:szCs w:val="24"/>
              </w:rPr>
              <w:t xml:space="preserve">, R.I., (2000), The Knowing-Doing Gap: How Smart Companies Turn Knowledge into Action, </w:t>
            </w:r>
            <w:smartTag w:uri="urn:schemas-microsoft-com:office:smarttags" w:element="PlaceName">
              <w:r w:rsidRPr="00833607">
                <w:rPr>
                  <w:rFonts w:ascii="Times New Roman" w:eastAsia="Times New Roman" w:hAnsi="Times New Roman" w:cs="Nazanin"/>
                  <w:sz w:val="24"/>
                  <w:szCs w:val="24"/>
                </w:rPr>
                <w:t>Harvard</w:t>
              </w:r>
            </w:smartTag>
            <w:r w:rsidRPr="00833607">
              <w:rPr>
                <w:rFonts w:ascii="Times New Roman" w:eastAsia="Times New Roman" w:hAnsi="Times New Roman" w:cs="Nazanin"/>
                <w:sz w:val="24"/>
                <w:szCs w:val="24"/>
              </w:rPr>
              <w:t xml:space="preserve"> </w:t>
            </w:r>
            <w:smartTag w:uri="urn:schemas-microsoft-com:office:smarttags" w:element="PlaceName">
              <w:r w:rsidRPr="00833607">
                <w:rPr>
                  <w:rFonts w:ascii="Times New Roman" w:eastAsia="Times New Roman" w:hAnsi="Times New Roman" w:cs="Nazanin"/>
                  <w:sz w:val="24"/>
                  <w:szCs w:val="24"/>
                </w:rPr>
                <w:t>Business</w:t>
              </w:r>
            </w:smartTag>
            <w:r w:rsidRPr="00833607">
              <w:rPr>
                <w:rFonts w:ascii="Times New Roman" w:eastAsia="Times New Roman" w:hAnsi="Times New Roman" w:cs="Nazanin"/>
                <w:sz w:val="24"/>
                <w:szCs w:val="24"/>
              </w:rPr>
              <w:t xml:space="preserve"> </w:t>
            </w:r>
            <w:smartTag w:uri="urn:schemas-microsoft-com:office:smarttags" w:element="PlaceType">
              <w:r w:rsidRPr="00833607">
                <w:rPr>
                  <w:rFonts w:ascii="Times New Roman" w:eastAsia="Times New Roman" w:hAnsi="Times New Roman" w:cs="Nazanin"/>
                  <w:sz w:val="24"/>
                  <w:szCs w:val="24"/>
                </w:rPr>
                <w:t>School</w:t>
              </w:r>
            </w:smartTag>
            <w:r w:rsidRPr="00833607">
              <w:rPr>
                <w:rFonts w:ascii="Times New Roman" w:eastAsia="Times New Roman" w:hAnsi="Times New Roman" w:cs="Nazanin"/>
                <w:sz w:val="24"/>
                <w:szCs w:val="24"/>
              </w:rPr>
              <w:t xml:space="preserve"> Press, </w:t>
            </w:r>
            <w:smartTag w:uri="urn:schemas-microsoft-com:office:smarttags" w:element="place">
              <w:smartTag w:uri="urn:schemas-microsoft-com:office:smarttags" w:element="City">
                <w:r w:rsidRPr="00833607">
                  <w:rPr>
                    <w:rFonts w:ascii="Times New Roman" w:eastAsia="Times New Roman" w:hAnsi="Times New Roman" w:cs="Nazanin"/>
                    <w:sz w:val="24"/>
                    <w:szCs w:val="24"/>
                  </w:rPr>
                  <w:t>Boston</w:t>
                </w:r>
              </w:smartTag>
              <w:r w:rsidRPr="00833607">
                <w:rPr>
                  <w:rFonts w:ascii="Times New Roman" w:eastAsia="Times New Roman" w:hAnsi="Times New Roman" w:cs="Nazanin"/>
                  <w:sz w:val="24"/>
                  <w:szCs w:val="24"/>
                </w:rPr>
                <w:t xml:space="preserve">, </w:t>
              </w:r>
              <w:smartTag w:uri="urn:schemas-microsoft-com:office:smarttags" w:element="State">
                <w:r w:rsidRPr="00833607">
                  <w:rPr>
                    <w:rFonts w:ascii="Times New Roman" w:eastAsia="Times New Roman" w:hAnsi="Times New Roman" w:cs="Nazanin"/>
                    <w:sz w:val="24"/>
                    <w:szCs w:val="24"/>
                  </w:rPr>
                  <w:t>MA</w:t>
                </w:r>
              </w:smartTag>
            </w:smartTag>
            <w:r w:rsidRPr="00833607">
              <w:rPr>
                <w:rFonts w:ascii="Times New Roman" w:eastAsia="Times New Roman" w:hAnsi="Times New Roman" w:cs="Nazanin"/>
                <w:sz w:val="24"/>
                <w:szCs w:val="24"/>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Bisbe, J. and Malagueno, R., (2009), The choice of interactive control systems under different innovation management modes, European Accounting Review, Vol. 18, pp. 371-405</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Simons, R., (2000), Performance Measurement and Control Systems for Implementing Strategy, Prantic Hall Inc.</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Tijs S., (2003), Introduction to game theory. Hindustan Book Agency</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Pr>
              <w:t xml:space="preserve">Myerson, R., (1997), Game Theory: Analysis of Conflict. </w:t>
            </w:r>
            <w:smartTag w:uri="urn:schemas-microsoft-com:office:smarttags" w:element="place">
              <w:smartTag w:uri="urn:schemas-microsoft-com:office:smarttags" w:element="PlaceName">
                <w:r w:rsidRPr="00833607">
                  <w:rPr>
                    <w:rFonts w:ascii="Times New Roman" w:eastAsia="Times New Roman" w:hAnsi="Times New Roman" w:cs="Nazanin"/>
                    <w:sz w:val="24"/>
                    <w:szCs w:val="24"/>
                  </w:rPr>
                  <w:t>Harvard</w:t>
                </w:r>
              </w:smartTag>
              <w:r w:rsidRPr="00833607">
                <w:rPr>
                  <w:rFonts w:ascii="Times New Roman" w:eastAsia="Times New Roman" w:hAnsi="Times New Roman" w:cs="Nazanin"/>
                  <w:sz w:val="24"/>
                  <w:szCs w:val="24"/>
                </w:rPr>
                <w:t xml:space="preserve"> </w:t>
              </w:r>
              <w:smartTag w:uri="urn:schemas-microsoft-com:office:smarttags" w:element="PlaceType">
                <w:r w:rsidRPr="00833607">
                  <w:rPr>
                    <w:rFonts w:ascii="Times New Roman" w:eastAsia="Times New Roman" w:hAnsi="Times New Roman" w:cs="Nazanin"/>
                    <w:sz w:val="24"/>
                    <w:szCs w:val="24"/>
                  </w:rPr>
                  <w:t>University</w:t>
                </w:r>
              </w:smartTag>
            </w:smartTag>
            <w:r w:rsidRPr="00833607">
              <w:rPr>
                <w:rFonts w:ascii="Times New Roman" w:eastAsia="Times New Roman" w:hAnsi="Times New Roman" w:cs="Nazanin"/>
                <w:sz w:val="24"/>
                <w:szCs w:val="24"/>
              </w:rPr>
              <w:t xml:space="preserve"> Press.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Pr>
              <w:t>Filar JA, Petrosjan LA, (2000), Dynamic cooperative games. Int Game Theory Rev 2(1):47–65</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Pr>
              <w:t>Lehrer, E., (2002), Allocation processes in cooperative games. Int J Game Theory 31:341–351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Doebeli, M., Hauert, C., (2005), Models of cooperation based on the prisoners dilemma and the snowdrift game. Ecology Letters 8, 748–766.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Aghassi, M. L., (2004), Robust Optimization, Game Theory, and Variational Inequalities, The Massachusetts Institute Of Technology, PH .D. Thesis.</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Pr>
              <w:t xml:space="preserve">Bauso, D. &amp; Timmer, J., (2009), Robust dynamic cooperative games, Int J Game Theory </w:t>
            </w:r>
            <w:r w:rsidRPr="00833607">
              <w:rPr>
                <w:rFonts w:ascii="Times New Roman" w:eastAsia="Times New Roman" w:hAnsi="Times New Roman" w:cs="Nazanin"/>
                <w:sz w:val="24"/>
                <w:szCs w:val="24"/>
              </w:rPr>
              <w:lastRenderedPageBreak/>
              <w:t>38, pp.23–36</w:t>
            </w:r>
            <w:r w:rsidRPr="00833607">
              <w:rPr>
                <w:rFonts w:ascii="Times New Roman" w:eastAsia="Times New Roman" w:hAnsi="Times New Roman" w:cs="Nazanin" w:hint="cs"/>
                <w:sz w:val="24"/>
                <w:szCs w:val="24"/>
                <w:rtl/>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Shapley, L.S., (1953), A value for n-person games, Contributions to the Theory of Games II, pp. 193–216.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Shapley, L.S., (1967), On balanced sets and cores, Naval Res Log Q 14, pp. 453–460.</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Doebeli, M., Hauert, C., Killingback, T., (2004), The evolutionary origin of cooperators and defectors. Science 306, pp. 859–862.</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Cai, G., Kock, N., (2008), An evolutionary game theoretic perspective on e-collaboration, European Journal of Operational Research.</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Smith, J. Maynard, Price, G., (1973), The logic of animal conflict. Nature246, 15–18.</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Basar, T. and Olsder, G., (1999), Dynamic Game Theory Siam Publisher.</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Wahl, L., Nowak, M., (1999a), The continuous prisoners dilemma: I. Linear reactive strategies. Journal of Theoretical Biology 200, 307–321.</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Wahl, L., Nowak, M., (1999b), The continuous prisoners dilemma: II.Linear reactive strategies with noise. Journal of Theoretical Biology 200, 323–338.</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lang w:val="fr-FR"/>
              </w:rPr>
            </w:pPr>
            <w:r w:rsidRPr="00833607">
              <w:rPr>
                <w:rFonts w:ascii="Times New Roman" w:eastAsia="Times New Roman" w:hAnsi="Times New Roman" w:cs="Nazanin"/>
                <w:sz w:val="24"/>
                <w:szCs w:val="24"/>
                <w:lang w:val="fr-FR"/>
              </w:rPr>
              <w:t>Adachi, N. and Matsuo, K. (1991), Ecological Dynamics Under Different Selection Rules in Distributed and Iterated Prisoner's Dilemma Games, Parallel Problem Solving From Nature, Lecture Notes in Computer Science Volume 496 (Berlin: Springer-Verlag), pp. 388-394</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Hauert, C., Doebeli, M., (2004), Spatial structure often inhibits the evolution of cooperation in the snowdrift game. Nature 428, 643–646.</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lang w:val="fr-FR"/>
              </w:rPr>
              <w:t>Doebeli, M., Hauert, C., (2005), Models of cooperation based on the prisoners dilemma and the snowdrift game. Ecology Letters 8, 748–766</w:t>
            </w:r>
            <w:r w:rsidRPr="00833607">
              <w:rPr>
                <w:rFonts w:ascii="AdvEPSTIM" w:eastAsia="Times New Roman" w:hAnsi="AdvEPSTIM" w:cs="Nazanin"/>
                <w:sz w:val="16"/>
                <w:szCs w:val="16"/>
              </w:rPr>
              <w:t>.</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 xml:space="preserve">Nevmam, V. &amp; Morgenstern, (1953), Theory of Games and Economics behavior, </w:t>
            </w:r>
            <w:r w:rsidRPr="00833607">
              <w:rPr>
                <w:rFonts w:ascii="Times New Roman" w:eastAsia="Times New Roman" w:hAnsi="Times New Roman" w:cs="Nazanin"/>
                <w:color w:val="000000"/>
                <w:sz w:val="24"/>
                <w:szCs w:val="28"/>
              </w:rPr>
              <w:t>Profile Books,</w:t>
            </w:r>
            <w:r w:rsidRPr="00833607">
              <w:rPr>
                <w:rFonts w:ascii="Times New Roman" w:eastAsia="Times New Roman" w:hAnsi="Times New Roman" w:cs="Nazanin"/>
                <w:sz w:val="24"/>
                <w:szCs w:val="24"/>
              </w:rPr>
              <w:t xml:space="preserve"> p.44.</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rPr>
                <w:rFonts w:ascii="Times-Roman" w:eastAsia="Times New Roman" w:hAnsi="Times-Roman" w:cs="Nazanin"/>
                <w:color w:val="131413"/>
                <w:sz w:val="16"/>
                <w:szCs w:val="16"/>
              </w:rPr>
            </w:pPr>
            <w:r w:rsidRPr="00833607">
              <w:rPr>
                <w:rFonts w:ascii="Times New Roman" w:eastAsia="Times New Roman" w:hAnsi="Times New Roman" w:cs="Nazanin"/>
                <w:sz w:val="24"/>
                <w:szCs w:val="24"/>
              </w:rPr>
              <w:t>Cai, G., &amp; Kock, N., (2008), An evolutionary game theoretic perspective on e-collaboration: The collaboration effort anf media relativeness, European Journal of Operational Research.</w:t>
            </w:r>
          </w:p>
        </w:tc>
      </w:tr>
      <w:tr w:rsidR="00833607" w:rsidRPr="00833607" w:rsidTr="00B122F5">
        <w:tc>
          <w:tcPr>
            <w:tcW w:w="708" w:type="dxa"/>
          </w:tcPr>
          <w:p w:rsidR="00833607" w:rsidRPr="00833607" w:rsidRDefault="00833607" w:rsidP="00C53293">
            <w:pPr>
              <w:numPr>
                <w:ilvl w:val="0"/>
                <w:numId w:val="9"/>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both"/>
              <w:rPr>
                <w:rFonts w:ascii="Times New Roman" w:eastAsia="Times New Roman" w:hAnsi="Times New Roman" w:cs="Nazanin"/>
                <w:sz w:val="24"/>
                <w:szCs w:val="24"/>
              </w:rPr>
            </w:pPr>
            <w:r w:rsidRPr="00833607">
              <w:rPr>
                <w:rFonts w:ascii="Times New Roman" w:eastAsia="Times New Roman" w:hAnsi="Times New Roman" w:cs="Nazanin"/>
                <w:sz w:val="24"/>
                <w:szCs w:val="24"/>
              </w:rPr>
              <w:t>Suna, N., Trockel, W., and Yang, Z., (2008), Competitive outcomes and endogenous coalition formation in an n-person game, Journal of Mathematical Economics 44, 853–860.</w:t>
            </w:r>
          </w:p>
        </w:tc>
      </w:tr>
      <w:tr w:rsidR="00833607" w:rsidRPr="00833607" w:rsidTr="00B122F5">
        <w:tc>
          <w:tcPr>
            <w:tcW w:w="8673" w:type="dxa"/>
            <w:gridSpan w:val="7"/>
          </w:tcPr>
          <w:p w:rsidR="00833607" w:rsidRPr="00833607" w:rsidRDefault="00833607" w:rsidP="00833607">
            <w:pPr>
              <w:spacing w:after="0" w:line="240"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کيوي، ار.، و کامپهور، ال. وي.، (1381)، روش تحقيق در علوم اجتماعي : نظري و عملي ، ترجمه عبدالحسين نيک گهر، نشر توتيا، تهران.</w:t>
            </w:r>
          </w:p>
        </w:tc>
        <w:tc>
          <w:tcPr>
            <w:tcW w:w="873" w:type="dxa"/>
            <w:vAlign w:val="center"/>
          </w:tcPr>
          <w:p w:rsidR="00833607" w:rsidRPr="00833607" w:rsidRDefault="00833607" w:rsidP="00833607">
            <w:pPr>
              <w:spacing w:after="0" w:line="240"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[175]</w:t>
            </w:r>
          </w:p>
        </w:tc>
      </w:tr>
      <w:tr w:rsidR="00833607" w:rsidRPr="00833607" w:rsidTr="00B122F5">
        <w:tc>
          <w:tcPr>
            <w:tcW w:w="8673" w:type="dxa"/>
            <w:gridSpan w:val="7"/>
          </w:tcPr>
          <w:p w:rsidR="00833607" w:rsidRPr="00833607" w:rsidRDefault="00833607" w:rsidP="00833607">
            <w:pPr>
              <w:spacing w:after="0" w:line="240" w:lineRule="auto"/>
              <w:jc w:val="lowKashida"/>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ميلر ، دلبرت، (1380)، راهنماي سنجش و تحقيقات اجتماعي ، ترجمه هوشنگ نايبي ، تهران ، نشر ني .</w:t>
            </w:r>
          </w:p>
        </w:tc>
        <w:tc>
          <w:tcPr>
            <w:tcW w:w="873" w:type="dxa"/>
            <w:vAlign w:val="center"/>
          </w:tcPr>
          <w:p w:rsidR="00833607" w:rsidRPr="00833607" w:rsidRDefault="00833607" w:rsidP="00833607">
            <w:pPr>
              <w:spacing w:after="0" w:line="240" w:lineRule="auto"/>
              <w:jc w:val="center"/>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[176]</w:t>
            </w:r>
          </w:p>
        </w:tc>
      </w:tr>
      <w:tr w:rsidR="00833607" w:rsidRPr="00833607" w:rsidTr="00B122F5">
        <w:tc>
          <w:tcPr>
            <w:tcW w:w="8673" w:type="dxa"/>
            <w:gridSpan w:val="7"/>
          </w:tcPr>
          <w:p w:rsidR="00833607" w:rsidRPr="00833607" w:rsidRDefault="00833607" w:rsidP="00833607">
            <w:pPr>
              <w:spacing w:after="0" w:line="240"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هومن,ح.ع., (1376)، شناخت  روش علمِي در علوم رفتارِي , نشر پارسا, تهران</w:t>
            </w:r>
          </w:p>
        </w:tc>
        <w:tc>
          <w:tcPr>
            <w:tcW w:w="873" w:type="dxa"/>
            <w:vAlign w:val="center"/>
          </w:tcPr>
          <w:p w:rsidR="00833607" w:rsidRPr="00833607" w:rsidRDefault="00833607" w:rsidP="00833607">
            <w:pPr>
              <w:spacing w:after="0" w:line="240" w:lineRule="auto"/>
              <w:jc w:val="center"/>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[177]</w:t>
            </w:r>
          </w:p>
        </w:tc>
      </w:tr>
      <w:tr w:rsidR="00833607" w:rsidRPr="00833607" w:rsidTr="00B122F5">
        <w:tc>
          <w:tcPr>
            <w:tcW w:w="8673" w:type="dxa"/>
            <w:gridSpan w:val="7"/>
          </w:tcPr>
          <w:p w:rsidR="00833607" w:rsidRPr="00833607" w:rsidRDefault="00833607" w:rsidP="00833607">
            <w:pPr>
              <w:tabs>
                <w:tab w:val="num" w:pos="180"/>
              </w:tabs>
              <w:autoSpaceDE w:val="0"/>
              <w:autoSpaceDN w:val="0"/>
              <w:adjustRightInd w:val="0"/>
              <w:spacing w:after="0" w:line="240" w:lineRule="auto"/>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سازمان برنامه و بودجه، اسناد برنامه هاي اوّل، دوم، سوم و چهارم توسعه اقتصادي، اجتماعي و فرهنگي جمهوري اسلامي ايران</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[178]</w:t>
            </w:r>
          </w:p>
        </w:tc>
      </w:tr>
      <w:tr w:rsidR="00833607" w:rsidRPr="00833607" w:rsidTr="00B122F5">
        <w:tc>
          <w:tcPr>
            <w:tcW w:w="8673" w:type="dxa"/>
            <w:gridSpan w:val="7"/>
          </w:tcPr>
          <w:p w:rsidR="00833607" w:rsidRPr="00833607" w:rsidRDefault="00833607" w:rsidP="00833607">
            <w:pPr>
              <w:autoSpaceDE w:val="0"/>
              <w:autoSpaceDN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lastRenderedPageBreak/>
              <w:t>شوجي، سومينا، (1382)، خصوصي سازي، ترجمه اکبر سعادت و فرخ نوذري، نشر چاپار، چاپ اول.</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[179]</w:t>
            </w:r>
          </w:p>
        </w:tc>
      </w:tr>
      <w:tr w:rsidR="00833607" w:rsidRPr="00833607" w:rsidTr="00B122F5">
        <w:tc>
          <w:tcPr>
            <w:tcW w:w="8673" w:type="dxa"/>
            <w:gridSpan w:val="7"/>
          </w:tcPr>
          <w:p w:rsidR="00833607" w:rsidRPr="00833607" w:rsidRDefault="00833607" w:rsidP="00833607">
            <w:pPr>
              <w:tabs>
                <w:tab w:val="num" w:pos="180"/>
              </w:tabs>
              <w:autoSpaceDE w:val="0"/>
              <w:autoSpaceDN w:val="0"/>
              <w:adjustRightInd w:val="0"/>
              <w:spacing w:after="0" w:line="240" w:lineRule="auto"/>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درگاهي، حسن، (1384)، نقش دولت در فرآيند توسعه صنعتي، موسسه انتشارات علمي دانشگاه صنعتي شريف، چاپ اول.</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[180]</w:t>
            </w:r>
          </w:p>
        </w:tc>
      </w:tr>
      <w:tr w:rsidR="00833607" w:rsidRPr="00833607" w:rsidTr="00B122F5">
        <w:tc>
          <w:tcPr>
            <w:tcW w:w="8673" w:type="dxa"/>
            <w:gridSpan w:val="7"/>
          </w:tcPr>
          <w:p w:rsidR="00833607" w:rsidRPr="00833607" w:rsidRDefault="00833607" w:rsidP="00833607">
            <w:pPr>
              <w:autoSpaceDE w:val="0"/>
              <w:autoSpaceDN w:val="0"/>
              <w:adjustRightInd w:val="0"/>
              <w:spacing w:after="0" w:line="240"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tl/>
              </w:rPr>
              <w:t>اکبري، حسين و داوري، دردانه،</w:t>
            </w:r>
            <w:r w:rsidRPr="00833607">
              <w:rPr>
                <w:rFonts w:ascii="Times New Roman" w:eastAsia="Times New Roman" w:hAnsi="Times New Roman" w:cs="Nazanin" w:hint="cs"/>
                <w:sz w:val="24"/>
                <w:szCs w:val="24"/>
                <w:rtl/>
              </w:rPr>
              <w:t xml:space="preserve"> (1380)، </w:t>
            </w:r>
            <w:r w:rsidRPr="00833607">
              <w:rPr>
                <w:rFonts w:ascii="Times New Roman" w:eastAsia="Times New Roman" w:hAnsi="Times New Roman" w:cs="Nazanin"/>
                <w:sz w:val="24"/>
                <w:szCs w:val="24"/>
                <w:rtl/>
              </w:rPr>
              <w:t>مديريت خصوصي سازي، سازمان بين المللي کار</w:t>
            </w:r>
            <w:r w:rsidRPr="00833607">
              <w:rPr>
                <w:rFonts w:ascii="Times New Roman" w:eastAsia="Times New Roman" w:hAnsi="Times New Roman" w:cs="Nazanin" w:hint="cs"/>
                <w:sz w:val="24"/>
                <w:szCs w:val="24"/>
                <w:rtl/>
              </w:rPr>
              <w:t>.</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[181]</w:t>
            </w:r>
          </w:p>
        </w:tc>
      </w:tr>
      <w:tr w:rsidR="00833607" w:rsidRPr="00833607" w:rsidTr="00B122F5">
        <w:tc>
          <w:tcPr>
            <w:tcW w:w="8673" w:type="dxa"/>
            <w:gridSpan w:val="7"/>
          </w:tcPr>
          <w:p w:rsidR="00833607" w:rsidRPr="00833607" w:rsidRDefault="00833607" w:rsidP="00833607">
            <w:pPr>
              <w:tabs>
                <w:tab w:val="num" w:pos="180"/>
              </w:tabs>
              <w:autoSpaceDE w:val="0"/>
              <w:autoSpaceDN w:val="0"/>
              <w:adjustRightInd w:val="0"/>
              <w:spacing w:after="0" w:line="240"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tl/>
              </w:rPr>
              <w:t>بهکيش، محمد مهدي،</w:t>
            </w:r>
            <w:r w:rsidRPr="00833607">
              <w:rPr>
                <w:rFonts w:ascii="Times New Roman" w:eastAsia="Times New Roman" w:hAnsi="Times New Roman" w:cs="Nazanin" w:hint="cs"/>
                <w:sz w:val="24"/>
                <w:szCs w:val="24"/>
                <w:rtl/>
              </w:rPr>
              <w:t xml:space="preserve"> (1380)،</w:t>
            </w:r>
            <w:r w:rsidRPr="00833607">
              <w:rPr>
                <w:rFonts w:ascii="Times New Roman" w:eastAsia="Times New Roman" w:hAnsi="Times New Roman" w:cs="Nazanin"/>
                <w:sz w:val="24"/>
                <w:szCs w:val="24"/>
                <w:rtl/>
              </w:rPr>
              <w:t xml:space="preserve"> اقتصاد ايران در بستر جهاني شدن، نشر ني، چاپ اول</w:t>
            </w:r>
            <w:r w:rsidRPr="00833607">
              <w:rPr>
                <w:rFonts w:ascii="Times New Roman" w:eastAsia="Times New Roman" w:hAnsi="Times New Roman" w:cs="Nazanin" w:hint="cs"/>
                <w:sz w:val="24"/>
                <w:szCs w:val="24"/>
                <w:rtl/>
              </w:rPr>
              <w:t>.</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[182]</w:t>
            </w:r>
          </w:p>
        </w:tc>
      </w:tr>
      <w:tr w:rsidR="00833607" w:rsidRPr="00833607" w:rsidTr="00B122F5">
        <w:tc>
          <w:tcPr>
            <w:tcW w:w="8673" w:type="dxa"/>
            <w:gridSpan w:val="7"/>
          </w:tcPr>
          <w:p w:rsidR="00833607" w:rsidRPr="00833607" w:rsidRDefault="00833607" w:rsidP="00833607">
            <w:pPr>
              <w:tabs>
                <w:tab w:val="num" w:pos="180"/>
              </w:tabs>
              <w:autoSpaceDE w:val="0"/>
              <w:autoSpaceDN w:val="0"/>
              <w:adjustRightInd w:val="0"/>
              <w:spacing w:after="0" w:line="240" w:lineRule="auto"/>
              <w:rPr>
                <w:rFonts w:ascii="Times New Roman" w:eastAsia="Times New Roman" w:hAnsi="Times New Roman" w:cs="Nazanin"/>
                <w:sz w:val="24"/>
                <w:szCs w:val="24"/>
                <w:rtl/>
              </w:rPr>
            </w:pPr>
            <w:r w:rsidRPr="00833607">
              <w:rPr>
                <w:rFonts w:ascii="Times New Roman" w:eastAsia="Times New Roman" w:hAnsi="Times New Roman" w:cs="Nazanin"/>
                <w:sz w:val="24"/>
                <w:szCs w:val="24"/>
                <w:rtl/>
              </w:rPr>
              <w:t>هادي زنوز، مهدي،</w:t>
            </w:r>
            <w:r w:rsidRPr="00833607">
              <w:rPr>
                <w:rFonts w:ascii="Times New Roman" w:eastAsia="Times New Roman" w:hAnsi="Times New Roman" w:cs="Nazanin" w:hint="cs"/>
                <w:sz w:val="24"/>
                <w:szCs w:val="24"/>
                <w:rtl/>
              </w:rPr>
              <w:t xml:space="preserve"> (1382)، </w:t>
            </w:r>
            <w:r w:rsidRPr="00833607">
              <w:rPr>
                <w:rFonts w:ascii="Times New Roman" w:eastAsia="Times New Roman" w:hAnsi="Times New Roman" w:cs="Nazanin"/>
                <w:sz w:val="24"/>
                <w:szCs w:val="24"/>
                <w:rtl/>
              </w:rPr>
              <w:t>تجربه سياست خارجي صنعتي در ايران، مرکز پژوهش هاي مجلس شوراي اسلامي</w:t>
            </w:r>
            <w:r w:rsidRPr="00833607">
              <w:rPr>
                <w:rFonts w:ascii="Times New Roman" w:eastAsia="Times New Roman" w:hAnsi="Times New Roman" w:cs="Nazanin" w:hint="cs"/>
                <w:sz w:val="24"/>
                <w:szCs w:val="24"/>
                <w:rtl/>
              </w:rPr>
              <w:t>.</w:t>
            </w:r>
          </w:p>
        </w:tc>
        <w:tc>
          <w:tcPr>
            <w:tcW w:w="873" w:type="dxa"/>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[183]</w:t>
            </w:r>
          </w:p>
        </w:tc>
      </w:tr>
      <w:tr w:rsidR="00833607" w:rsidRPr="00833607" w:rsidTr="00B122F5">
        <w:tc>
          <w:tcPr>
            <w:tcW w:w="8662" w:type="dxa"/>
            <w:gridSpan w:val="6"/>
          </w:tcPr>
          <w:p w:rsidR="00833607" w:rsidRPr="00833607" w:rsidRDefault="00833607" w:rsidP="00833607">
            <w:pPr>
              <w:autoSpaceDE w:val="0"/>
              <w:autoSpaceDN w:val="0"/>
              <w:adjustRightInd w:val="0"/>
              <w:spacing w:after="0" w:line="240" w:lineRule="auto"/>
              <w:rPr>
                <w:rFonts w:ascii="Times New Roman" w:eastAsia="Times New Roman" w:hAnsi="Times New Roman" w:cs="Nazanin"/>
                <w:sz w:val="24"/>
                <w:szCs w:val="24"/>
              </w:rPr>
            </w:pPr>
            <w:r w:rsidRPr="00833607">
              <w:rPr>
                <w:rFonts w:ascii="Times New Roman" w:eastAsia="Times New Roman" w:hAnsi="Times New Roman" w:cs="Nazanin"/>
                <w:sz w:val="24"/>
                <w:szCs w:val="24"/>
                <w:rtl/>
              </w:rPr>
              <w:t>مرکز تحقيقات استراتژيک،</w:t>
            </w:r>
            <w:r w:rsidRPr="00833607">
              <w:rPr>
                <w:rFonts w:ascii="Times New Roman" w:eastAsia="Times New Roman" w:hAnsi="Times New Roman" w:cs="Nazanin" w:hint="cs"/>
                <w:sz w:val="24"/>
                <w:szCs w:val="24"/>
                <w:rtl/>
              </w:rPr>
              <w:t xml:space="preserve"> (1384)، </w:t>
            </w:r>
            <w:r w:rsidRPr="00833607">
              <w:rPr>
                <w:rFonts w:ascii="Times New Roman" w:eastAsia="Times New Roman" w:hAnsi="Times New Roman" w:cs="Nazanin"/>
                <w:sz w:val="24"/>
                <w:szCs w:val="24"/>
                <w:rtl/>
              </w:rPr>
              <w:t>مجموعه مقالات نخستين اجلاس تخصصي، تهديدها و فرصتهاي صنعت ملي، انتشارات صلاحي، چاپ اول</w:t>
            </w:r>
            <w:r w:rsidRPr="00833607">
              <w:rPr>
                <w:rFonts w:ascii="Times New Roman" w:eastAsia="Times New Roman" w:hAnsi="Times New Roman" w:cs="Nazanin" w:hint="cs"/>
                <w:sz w:val="24"/>
                <w:szCs w:val="24"/>
                <w:rtl/>
              </w:rPr>
              <w:t>.</w:t>
            </w:r>
          </w:p>
        </w:tc>
        <w:tc>
          <w:tcPr>
            <w:tcW w:w="884" w:type="dxa"/>
            <w:gridSpan w:val="2"/>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[184]</w:t>
            </w:r>
          </w:p>
        </w:tc>
      </w:tr>
      <w:tr w:rsidR="00833607" w:rsidRPr="00833607" w:rsidTr="00B122F5">
        <w:tc>
          <w:tcPr>
            <w:tcW w:w="8662" w:type="dxa"/>
            <w:gridSpan w:val="6"/>
          </w:tcPr>
          <w:p w:rsidR="00833607" w:rsidRPr="00833607" w:rsidRDefault="00833607" w:rsidP="00833607">
            <w:pPr>
              <w:autoSpaceDE w:val="0"/>
              <w:autoSpaceDN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tl/>
              </w:rPr>
              <w:t>سديدي، سيد مهدي،</w:t>
            </w:r>
            <w:r w:rsidRPr="00833607">
              <w:rPr>
                <w:rFonts w:ascii="Times New Roman" w:eastAsia="Times New Roman" w:hAnsi="Times New Roman" w:cs="Nazanin" w:hint="cs"/>
                <w:sz w:val="24"/>
                <w:szCs w:val="24"/>
                <w:rtl/>
              </w:rPr>
              <w:t xml:space="preserve"> (1388)، </w:t>
            </w:r>
            <w:r w:rsidRPr="00833607">
              <w:rPr>
                <w:rFonts w:ascii="Times New Roman" w:eastAsia="Times New Roman" w:hAnsi="Times New Roman" w:cs="Nazanin"/>
                <w:sz w:val="24"/>
                <w:szCs w:val="24"/>
                <w:rtl/>
              </w:rPr>
              <w:t>تجربه خصوصي</w:t>
            </w:r>
            <w:r w:rsidRPr="00833607">
              <w:rPr>
                <w:rFonts w:ascii="Times New Roman" w:eastAsia="Times New Roman" w:hAnsi="Times New Roman" w:cs="Nazanin"/>
                <w:sz w:val="24"/>
                <w:szCs w:val="24"/>
              </w:rPr>
              <w:t>‌</w:t>
            </w:r>
            <w:r w:rsidRPr="00833607">
              <w:rPr>
                <w:rFonts w:ascii="Times New Roman" w:eastAsia="Times New Roman" w:hAnsi="Times New Roman" w:cs="Nazanin"/>
                <w:sz w:val="24"/>
                <w:szCs w:val="24"/>
                <w:rtl/>
              </w:rPr>
              <w:t>سازي در كشورهاي در حال توسعه، روزنامه دنياي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اقتصاد شماره 1930</w:t>
            </w:r>
            <w:r w:rsidRPr="00833607">
              <w:rPr>
                <w:rFonts w:ascii="Times New Roman" w:eastAsia="Times New Roman" w:hAnsi="Times New Roman" w:cs="Nazanin" w:hint="cs"/>
                <w:sz w:val="24"/>
                <w:szCs w:val="24"/>
                <w:rtl/>
              </w:rPr>
              <w:t>.</w:t>
            </w:r>
          </w:p>
        </w:tc>
        <w:tc>
          <w:tcPr>
            <w:tcW w:w="884" w:type="dxa"/>
            <w:gridSpan w:val="2"/>
            <w:tcBorders>
              <w:left w:val="nil"/>
            </w:tcBorders>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[185]</w:t>
            </w:r>
          </w:p>
        </w:tc>
      </w:tr>
      <w:tr w:rsidR="00833607" w:rsidRPr="00833607" w:rsidTr="00B122F5">
        <w:tc>
          <w:tcPr>
            <w:tcW w:w="708" w:type="dxa"/>
          </w:tcPr>
          <w:p w:rsidR="00833607" w:rsidRPr="00833607" w:rsidRDefault="00833607" w:rsidP="00C53293">
            <w:pPr>
              <w:numPr>
                <w:ilvl w:val="0"/>
                <w:numId w:val="15"/>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Economic Intelligence Unit, (2008).</w:t>
            </w:r>
          </w:p>
        </w:tc>
      </w:tr>
      <w:tr w:rsidR="00833607" w:rsidRPr="00833607" w:rsidTr="00B122F5">
        <w:tc>
          <w:tcPr>
            <w:tcW w:w="708" w:type="dxa"/>
          </w:tcPr>
          <w:p w:rsidR="00833607" w:rsidRPr="00833607" w:rsidRDefault="00833607" w:rsidP="00C53293">
            <w:pPr>
              <w:numPr>
                <w:ilvl w:val="0"/>
                <w:numId w:val="15"/>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Wua, H., Tzeng, G-H., Chen, Y-H., (2009), A fuzzy MCDM approach for evaluating banking performance based on Balanced Scorecard, Expert Systems with Applications.</w:t>
            </w:r>
          </w:p>
        </w:tc>
      </w:tr>
      <w:tr w:rsidR="00833607" w:rsidRPr="00833607" w:rsidTr="00B122F5">
        <w:tc>
          <w:tcPr>
            <w:tcW w:w="8517" w:type="dxa"/>
            <w:gridSpan w:val="3"/>
          </w:tcPr>
          <w:p w:rsidR="00833607" w:rsidRPr="00833607" w:rsidRDefault="00833607" w:rsidP="00833607">
            <w:pPr>
              <w:autoSpaceDE w:val="0"/>
              <w:autoSpaceDN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hint="cs"/>
                <w:sz w:val="24"/>
                <w:szCs w:val="24"/>
                <w:rtl/>
              </w:rPr>
              <w:t>دواس، دي. اي. (1381) پيمايش در تحقيقات اجتماعي ، ترجمه هوشنگ نايبي، تهران ، نشر ني ، چاپ دوم</w:t>
            </w:r>
          </w:p>
        </w:tc>
        <w:tc>
          <w:tcPr>
            <w:tcW w:w="1029" w:type="dxa"/>
            <w:gridSpan w:val="5"/>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[188]</w:t>
            </w:r>
          </w:p>
        </w:tc>
      </w:tr>
      <w:tr w:rsidR="00833607" w:rsidRPr="00833607" w:rsidTr="00B122F5">
        <w:tc>
          <w:tcPr>
            <w:tcW w:w="8517" w:type="dxa"/>
            <w:gridSpan w:val="3"/>
          </w:tcPr>
          <w:p w:rsidR="00833607" w:rsidRPr="00833607" w:rsidRDefault="00833607" w:rsidP="00833607">
            <w:pPr>
              <w:autoSpaceDE w:val="0"/>
              <w:autoSpaceDN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جي. اچ. ، شوسلر ، كي. اف. ، و كاستنر، اچ. ال.(1381)، استدلال آماري در جامعه شناسي ، ترجمه هوشنگ نايبي ، تهران ، نشر ني ، چاپ دوم</w:t>
            </w:r>
          </w:p>
        </w:tc>
        <w:tc>
          <w:tcPr>
            <w:tcW w:w="1029" w:type="dxa"/>
            <w:gridSpan w:val="5"/>
          </w:tcPr>
          <w:p w:rsidR="00833607" w:rsidRPr="00833607" w:rsidRDefault="00833607" w:rsidP="00833607">
            <w:pPr>
              <w:autoSpaceDE w:val="0"/>
              <w:autoSpaceDN w:val="0"/>
              <w:bidi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[189]</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Yang, M.C., Tung, Y.C., (2006), Using path analysis to examine causal relationships among balanced scorecard performance indicators for general hospitals: the case of a public hospital system in Taiwan, Health Care Manage Review, Vol. 31, No. 4, pp. 280-288.</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line="360"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Burney L., Christine A., Henle b, Sally K., (2009), A path model examining the relations among strategic performance measurement system characteristics, organizational justice, and extra- and in-role performance Laurie, Journal of Accounting, Organizations and Society 34, pp.305</w:t>
            </w:r>
            <w:r w:rsidRPr="00833607">
              <w:rPr>
                <w:rFonts w:ascii="Times New Roman" w:eastAsia="Times New Roman" w:hAnsi="Times New Roman" w:cs="Nazanin" w:hint="cs"/>
                <w:sz w:val="24"/>
                <w:szCs w:val="24"/>
              </w:rPr>
              <w:t>–</w:t>
            </w:r>
            <w:r w:rsidRPr="00833607">
              <w:rPr>
                <w:rFonts w:ascii="Times New Roman" w:eastAsia="Times New Roman" w:hAnsi="Times New Roman" w:cs="Nazanin"/>
                <w:sz w:val="24"/>
                <w:szCs w:val="24"/>
              </w:rPr>
              <w:t>321.</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bidi w:val="0"/>
              <w:spacing w:after="0"/>
              <w:jc w:val="lowKashida"/>
              <w:rPr>
                <w:rFonts w:ascii="Times New Roman" w:eastAsia="Times New Roman" w:hAnsi="Times New Roman" w:cs="B Mitra"/>
                <w:sz w:val="24"/>
                <w:szCs w:val="24"/>
              </w:rPr>
            </w:pPr>
            <w:r w:rsidRPr="00833607">
              <w:rPr>
                <w:rFonts w:ascii="Times New Roman" w:eastAsia="Times New Roman" w:hAnsi="Times New Roman" w:cs="B Mitra"/>
                <w:sz w:val="24"/>
                <w:szCs w:val="24"/>
              </w:rPr>
              <w:t>Saaty, T. L., (1982), Decision Making for Leaders: The Analytical Hierarchy Process for Decision in a Complex World, California: Lifetime Learning Publications.</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Wunesch, Karl L., (2006), Factor analysis, East Carolina University, Department of Psychology.</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Nazanin"/>
                <w:sz w:val="24"/>
                <w:szCs w:val="24"/>
              </w:rPr>
              <w:t>Hwang, C. L., Yoon, K., (1981), Multiple attribute decision making methods and applications. New York: Springer-Verlag.</w:t>
            </w:r>
          </w:p>
        </w:tc>
      </w:tr>
      <w:tr w:rsidR="00833607" w:rsidRPr="00833607" w:rsidTr="00B122F5">
        <w:tc>
          <w:tcPr>
            <w:tcW w:w="708" w:type="dxa"/>
          </w:tcPr>
          <w:p w:rsidR="00833607" w:rsidRPr="00833607" w:rsidRDefault="00833607" w:rsidP="00C53293">
            <w:pPr>
              <w:numPr>
                <w:ilvl w:val="0"/>
                <w:numId w:val="16"/>
              </w:numPr>
              <w:bidi w:val="0"/>
              <w:spacing w:after="0" w:line="360" w:lineRule="auto"/>
              <w:jc w:val="center"/>
              <w:rPr>
                <w:rFonts w:ascii="Times New Roman" w:eastAsia="Times New Roman" w:hAnsi="Times New Roman" w:cs="Nazanin"/>
                <w:sz w:val="24"/>
                <w:szCs w:val="24"/>
              </w:rPr>
            </w:pPr>
          </w:p>
        </w:tc>
        <w:tc>
          <w:tcPr>
            <w:tcW w:w="8838" w:type="dxa"/>
            <w:gridSpan w:val="7"/>
          </w:tcPr>
          <w:p w:rsidR="00833607" w:rsidRPr="00833607" w:rsidRDefault="00833607" w:rsidP="00833607">
            <w:pPr>
              <w:autoSpaceDE w:val="0"/>
              <w:autoSpaceDN w:val="0"/>
              <w:bidi w:val="0"/>
              <w:adjustRightInd w:val="0"/>
              <w:spacing w:after="0" w:line="288" w:lineRule="auto"/>
              <w:jc w:val="lowKashida"/>
              <w:rPr>
                <w:rFonts w:ascii="Times New Roman" w:eastAsia="Times New Roman" w:hAnsi="Times New Roman" w:cs="Nazanin"/>
                <w:sz w:val="24"/>
                <w:szCs w:val="24"/>
              </w:rPr>
            </w:pPr>
            <w:r w:rsidRPr="00833607">
              <w:rPr>
                <w:rFonts w:ascii="Times New Roman" w:eastAsia="Times New Roman" w:hAnsi="Times New Roman" w:cs="B Mitra"/>
                <w:sz w:val="24"/>
                <w:szCs w:val="24"/>
              </w:rPr>
              <w:t>Opricovic, S., Tzeng, G. H., (2007), Extended VIKOR method in comparison with outranking methods, European Journal of Operational Research, 178(2).</w:t>
            </w:r>
          </w:p>
        </w:tc>
      </w:tr>
      <w:tr w:rsidR="00833607" w:rsidRPr="00833607" w:rsidTr="00B122F5">
        <w:tc>
          <w:tcPr>
            <w:tcW w:w="8560" w:type="dxa"/>
            <w:gridSpan w:val="4"/>
          </w:tcPr>
          <w:p w:rsidR="00833607" w:rsidRPr="00833607" w:rsidRDefault="00833607" w:rsidP="00833607">
            <w:pPr>
              <w:autoSpaceDE w:val="0"/>
              <w:autoSpaceDN w:val="0"/>
              <w:adjustRightInd w:val="0"/>
              <w:spacing w:after="0" w:line="288" w:lineRule="auto"/>
              <w:jc w:val="lowKashida"/>
              <w:rPr>
                <w:rFonts w:ascii="Times New Roman" w:eastAsia="Times New Roman" w:hAnsi="Times New Roman" w:cs="Nazanin"/>
                <w:sz w:val="24"/>
                <w:szCs w:val="24"/>
                <w:rtl/>
              </w:rPr>
            </w:pPr>
            <w:r w:rsidRPr="00833607">
              <w:rPr>
                <w:rFonts w:ascii="Times New Roman" w:eastAsia="Times New Roman" w:hAnsi="Times New Roman" w:cs="Nazanin"/>
                <w:sz w:val="24"/>
                <w:szCs w:val="24"/>
                <w:rtl/>
              </w:rPr>
              <w:lastRenderedPageBreak/>
              <w:t>عبدالعلي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پور،</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اميرحسين،</w:t>
            </w:r>
            <w:r w:rsidRPr="00833607">
              <w:rPr>
                <w:rFonts w:ascii="Times New Roman" w:eastAsia="Times New Roman" w:hAnsi="Times New Roman" w:cs="Nazanin" w:hint="cs"/>
                <w:sz w:val="24"/>
                <w:szCs w:val="24"/>
                <w:rtl/>
              </w:rPr>
              <w:t xml:space="preserve"> (1384)،</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ارزيابي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سازمانهاي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بازرگاني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استانها</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با رو</w:t>
            </w:r>
            <w:r w:rsidRPr="00833607">
              <w:rPr>
                <w:rFonts w:ascii="Times New Roman" w:eastAsia="Times New Roman" w:hAnsi="Times New Roman" w:cs="Nazanin" w:hint="cs"/>
                <w:sz w:val="24"/>
                <w:szCs w:val="24"/>
                <w:rtl/>
              </w:rPr>
              <w:t>ي</w:t>
            </w:r>
            <w:r w:rsidRPr="00833607">
              <w:rPr>
                <w:rFonts w:ascii="Times New Roman" w:eastAsia="Times New Roman" w:hAnsi="Times New Roman" w:cs="Nazanin"/>
                <w:sz w:val="24"/>
                <w:szCs w:val="24"/>
                <w:rtl/>
              </w:rPr>
              <w:t>کرد</w:t>
            </w:r>
            <w:r w:rsidRPr="00833607">
              <w:rPr>
                <w:rFonts w:ascii="Times New Roman" w:eastAsia="Times New Roman" w:hAnsi="Times New Roman" w:cs="Nazanin" w:hint="cs"/>
                <w:sz w:val="24"/>
                <w:szCs w:val="24"/>
                <w:rtl/>
              </w:rPr>
              <w:t xml:space="preserve"> </w:t>
            </w:r>
            <w:r w:rsidRPr="00833607">
              <w:rPr>
                <w:rFonts w:ascii="Times New Roman" w:eastAsia="Times New Roman" w:hAnsi="Times New Roman" w:cs="Nazanin"/>
                <w:sz w:val="24"/>
                <w:szCs w:val="24"/>
              </w:rPr>
              <w:t>MADM</w:t>
            </w:r>
            <w:r w:rsidRPr="00833607">
              <w:rPr>
                <w:rFonts w:ascii="Times New Roman" w:eastAsia="Times New Roman" w:hAnsi="Times New Roman" w:cs="Nazanin"/>
                <w:sz w:val="24"/>
                <w:szCs w:val="24"/>
                <w:rtl/>
              </w:rPr>
              <w:t>، پايان</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نامة</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کارشناسي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ارشد،</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مؤسسة</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عالي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آموزش</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و</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پژوهش</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 مديريت</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و</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برنامه</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ريزي،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به</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راهنمايي</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دکتر</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عادل</w:t>
            </w:r>
            <w:r w:rsidRPr="00833607">
              <w:rPr>
                <w:rFonts w:ascii="Times New Roman" w:eastAsia="Times New Roman" w:hAnsi="Times New Roman" w:cs="Nazanin"/>
                <w:sz w:val="24"/>
                <w:szCs w:val="24"/>
              </w:rPr>
              <w:t xml:space="preserve"> </w:t>
            </w:r>
            <w:r w:rsidRPr="00833607">
              <w:rPr>
                <w:rFonts w:ascii="Times New Roman" w:eastAsia="Times New Roman" w:hAnsi="Times New Roman" w:cs="Nazanin"/>
                <w:sz w:val="24"/>
                <w:szCs w:val="24"/>
                <w:rtl/>
              </w:rPr>
              <w:t>آذر</w:t>
            </w:r>
            <w:r w:rsidRPr="00833607">
              <w:rPr>
                <w:rFonts w:ascii="Times New Roman" w:eastAsia="Times New Roman" w:hAnsi="Times New Roman" w:cs="Nazanin" w:hint="cs"/>
                <w:sz w:val="24"/>
                <w:szCs w:val="24"/>
                <w:rtl/>
              </w:rPr>
              <w:t>.</w:t>
            </w:r>
          </w:p>
        </w:tc>
        <w:tc>
          <w:tcPr>
            <w:tcW w:w="986" w:type="dxa"/>
            <w:gridSpan w:val="4"/>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sz w:val="24"/>
                <w:szCs w:val="24"/>
                <w:rtl/>
              </w:rPr>
            </w:pPr>
            <w:r w:rsidRPr="00833607">
              <w:rPr>
                <w:rFonts w:ascii="Times New Roman" w:eastAsia="Times New Roman" w:hAnsi="Times New Roman" w:cs="Nazanin" w:hint="cs"/>
                <w:sz w:val="24"/>
                <w:szCs w:val="24"/>
                <w:rtl/>
              </w:rPr>
              <w:t>[196]</w:t>
            </w:r>
          </w:p>
        </w:tc>
      </w:tr>
      <w:tr w:rsidR="00833607" w:rsidRPr="00833607" w:rsidTr="00B122F5">
        <w:tc>
          <w:tcPr>
            <w:tcW w:w="1114" w:type="dxa"/>
            <w:gridSpan w:val="2"/>
            <w:vAlign w:val="center"/>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rPr>
            </w:pPr>
            <w:r w:rsidRPr="00833607">
              <w:rPr>
                <w:rFonts w:ascii="Times New Roman" w:eastAsia="Times New Roman" w:hAnsi="Times New Roman" w:cs="Nazanin"/>
              </w:rPr>
              <w:t>[197]</w:t>
            </w:r>
          </w:p>
        </w:tc>
        <w:tc>
          <w:tcPr>
            <w:tcW w:w="8432" w:type="dxa"/>
            <w:gridSpan w:val="6"/>
            <w:vAlign w:val="center"/>
          </w:tcPr>
          <w:p w:rsidR="00833607" w:rsidRPr="00833607" w:rsidRDefault="00833607" w:rsidP="00833607">
            <w:pPr>
              <w:autoSpaceDE w:val="0"/>
              <w:autoSpaceDN w:val="0"/>
              <w:bidi w:val="0"/>
              <w:adjustRightInd w:val="0"/>
              <w:spacing w:after="0"/>
              <w:jc w:val="lowKashida"/>
              <w:rPr>
                <w:rFonts w:ascii="Times New Roman" w:eastAsia="Times New Roman" w:hAnsi="Times New Roman" w:cs="Times New Roman"/>
                <w:sz w:val="25"/>
                <w:szCs w:val="25"/>
                <w:lang w:bidi="ar-SA"/>
              </w:rPr>
            </w:pPr>
            <w:r w:rsidRPr="00833607">
              <w:rPr>
                <w:rFonts w:ascii="Times New Roman" w:eastAsia="Times New Roman" w:hAnsi="Times New Roman" w:cs="Times New Roman"/>
                <w:sz w:val="25"/>
                <w:szCs w:val="25"/>
                <w:lang w:bidi="ar-SA"/>
              </w:rPr>
              <w:t>Aryanezhada, M.B.,Najafib, E. and Bakhshi Farkousha, S., (2011), A BSC-DEA approach to measure the relative efficiency of service industry: A case study of</w:t>
            </w:r>
          </w:p>
          <w:p w:rsidR="00833607" w:rsidRPr="00833607" w:rsidRDefault="00833607" w:rsidP="00833607">
            <w:pPr>
              <w:autoSpaceDE w:val="0"/>
              <w:autoSpaceDN w:val="0"/>
              <w:bidi w:val="0"/>
              <w:adjustRightInd w:val="0"/>
              <w:spacing w:after="0"/>
              <w:jc w:val="lowKashida"/>
              <w:rPr>
                <w:rFonts w:ascii="Times New Roman" w:eastAsia="Times New Roman" w:hAnsi="Times New Roman" w:cs="Times New Roman"/>
                <w:sz w:val="25"/>
                <w:szCs w:val="25"/>
                <w:rtl/>
                <w:lang w:bidi="ar-SA"/>
              </w:rPr>
            </w:pPr>
            <w:r w:rsidRPr="00833607">
              <w:rPr>
                <w:rFonts w:ascii="Times New Roman" w:eastAsia="Times New Roman" w:hAnsi="Times New Roman" w:cs="Times New Roman"/>
                <w:sz w:val="25"/>
                <w:szCs w:val="25"/>
                <w:lang w:bidi="ar-SA"/>
              </w:rPr>
              <w:t>banking sector, International Journal of Industrial Engineering Computations, pp. 273–282.</w:t>
            </w:r>
          </w:p>
        </w:tc>
      </w:tr>
      <w:tr w:rsidR="00833607" w:rsidRPr="00833607" w:rsidTr="00B122F5">
        <w:tc>
          <w:tcPr>
            <w:tcW w:w="1114" w:type="dxa"/>
            <w:gridSpan w:val="2"/>
            <w:vAlign w:val="center"/>
          </w:tcPr>
          <w:p w:rsidR="00833607" w:rsidRPr="00833607" w:rsidRDefault="00833607" w:rsidP="00833607">
            <w:pPr>
              <w:autoSpaceDE w:val="0"/>
              <w:autoSpaceDN w:val="0"/>
              <w:adjustRightInd w:val="0"/>
              <w:spacing w:after="0" w:line="288" w:lineRule="auto"/>
              <w:jc w:val="center"/>
              <w:rPr>
                <w:rFonts w:ascii="Times New Roman" w:eastAsia="Times New Roman" w:hAnsi="Times New Roman" w:cs="Nazanin"/>
                <w:rtl/>
              </w:rPr>
            </w:pPr>
            <w:r w:rsidRPr="00833607">
              <w:rPr>
                <w:rFonts w:ascii="Times New Roman" w:eastAsia="Times New Roman" w:hAnsi="Times New Roman" w:cs="Nazanin"/>
              </w:rPr>
              <w:t>[198]</w:t>
            </w:r>
          </w:p>
        </w:tc>
        <w:tc>
          <w:tcPr>
            <w:tcW w:w="8432" w:type="dxa"/>
            <w:gridSpan w:val="6"/>
            <w:vAlign w:val="center"/>
          </w:tcPr>
          <w:p w:rsidR="00833607" w:rsidRPr="00833607" w:rsidRDefault="00833607" w:rsidP="00833607">
            <w:pPr>
              <w:autoSpaceDE w:val="0"/>
              <w:autoSpaceDN w:val="0"/>
              <w:bidi w:val="0"/>
              <w:adjustRightInd w:val="0"/>
              <w:spacing w:after="0"/>
              <w:jc w:val="lowKashida"/>
              <w:rPr>
                <w:rFonts w:ascii="Times New Roman" w:eastAsia="Times New Roman" w:hAnsi="Times New Roman" w:cs="Times New Roman"/>
                <w:sz w:val="25"/>
                <w:szCs w:val="25"/>
                <w:rtl/>
                <w:lang w:bidi="ar-SA"/>
              </w:rPr>
            </w:pPr>
            <w:r w:rsidRPr="00833607">
              <w:rPr>
                <w:rFonts w:ascii="Times New Roman" w:eastAsia="Times New Roman" w:hAnsi="Times New Roman" w:cs="Times New Roman"/>
                <w:sz w:val="25"/>
                <w:szCs w:val="25"/>
                <w:lang w:bidi="ar-SA"/>
              </w:rPr>
              <w:t>García-Valderrama T., Mulero-Mendigorri E., &amp; Revuelta-Bordoy D. (2009). Relating the perspectives of the balanced scorecard for R&amp;D by means of DEA, European Journal of Operational Research, 196, pp.1177–1189.</w:t>
            </w:r>
          </w:p>
        </w:tc>
      </w:tr>
    </w:tbl>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5B3B38" w:rsidRPr="00164236" w:rsidRDefault="005B3B38" w:rsidP="00164236">
      <w:pPr>
        <w:jc w:val="right"/>
        <w:rPr>
          <w:rtl/>
        </w:rPr>
      </w:pPr>
      <w:bookmarkStart w:id="3" w:name="_GoBack"/>
      <w:bookmarkEnd w:id="3"/>
    </w:p>
    <w:sectPr w:rsidR="005B3B38" w:rsidRPr="00164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59" w:rsidRDefault="00DE3B59" w:rsidP="00551C70">
      <w:pPr>
        <w:spacing w:after="0" w:line="240" w:lineRule="auto"/>
      </w:pPr>
      <w:r>
        <w:separator/>
      </w:r>
    </w:p>
  </w:endnote>
  <w:endnote w:type="continuationSeparator" w:id="0">
    <w:p w:rsidR="00DE3B59" w:rsidRDefault="00DE3B59" w:rsidP="0055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Titr">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otus">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Mitra">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tr Mazar">
    <w:charset w:val="B2"/>
    <w:family w:val="auto"/>
    <w:pitch w:val="variable"/>
    <w:sig w:usb0="00002001" w:usb1="00000000" w:usb2="00000000" w:usb3="00000000" w:csb0="00000040" w:csb1="00000000"/>
  </w:font>
  <w:font w:name="Zar">
    <w:altName w:val="Courier New"/>
    <w:charset w:val="B2"/>
    <w:family w:val="auto"/>
    <w:pitch w:val="variable"/>
    <w:sig w:usb0="00002000" w:usb1="00000000" w:usb2="00000000" w:usb3="00000000" w:csb0="00000040" w:csb1="00000000"/>
  </w:font>
  <w:font w:name="AdvP41153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EPSTIM">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59" w:rsidRDefault="00DE3B59" w:rsidP="00551C70">
      <w:pPr>
        <w:spacing w:after="0" w:line="240" w:lineRule="auto"/>
      </w:pPr>
      <w:r>
        <w:separator/>
      </w:r>
    </w:p>
  </w:footnote>
  <w:footnote w:type="continuationSeparator" w:id="0">
    <w:p w:rsidR="00DE3B59" w:rsidRDefault="00DE3B59" w:rsidP="00551C70">
      <w:pPr>
        <w:spacing w:after="0" w:line="240" w:lineRule="auto"/>
      </w:pPr>
      <w:r>
        <w:continuationSeparator/>
      </w:r>
    </w:p>
  </w:footnote>
  <w:footnote w:id="1">
    <w:p w:rsidR="00551C70" w:rsidRDefault="00551C70" w:rsidP="00551C70">
      <w:pPr>
        <w:pStyle w:val="FootnoteText"/>
        <w:bidi w:val="0"/>
      </w:pPr>
      <w:r>
        <w:rPr>
          <w:rStyle w:val="FootnoteReference"/>
        </w:rPr>
        <w:footnoteRef/>
      </w:r>
      <w:r>
        <w:rPr>
          <w:rtl/>
        </w:rPr>
        <w:t xml:space="preserve"> </w:t>
      </w:r>
      <w:r w:rsidRPr="00FE4A43">
        <w:rPr>
          <w:rFonts w:cs="B Nazanin"/>
        </w:rPr>
        <w:t>Emilei Borel</w:t>
      </w:r>
    </w:p>
  </w:footnote>
  <w:footnote w:id="2">
    <w:p w:rsidR="00551C70" w:rsidRDefault="00551C70" w:rsidP="00551C70">
      <w:pPr>
        <w:pStyle w:val="FootnoteText"/>
        <w:bidi w:val="0"/>
      </w:pPr>
      <w:r>
        <w:rPr>
          <w:rStyle w:val="FootnoteReference"/>
        </w:rPr>
        <w:footnoteRef/>
      </w:r>
      <w:r>
        <w:rPr>
          <w:rtl/>
        </w:rPr>
        <w:t xml:space="preserve"> </w:t>
      </w:r>
      <w:r w:rsidRPr="005B7787">
        <w:rPr>
          <w:rFonts w:cs="B Nazanin"/>
        </w:rPr>
        <w:t>Von Neuman</w:t>
      </w:r>
    </w:p>
  </w:footnote>
  <w:footnote w:id="3">
    <w:p w:rsidR="00551C70" w:rsidRDefault="00551C70" w:rsidP="00551C70">
      <w:pPr>
        <w:pStyle w:val="FootnoteText"/>
        <w:bidi w:val="0"/>
      </w:pPr>
      <w:r>
        <w:rPr>
          <w:rStyle w:val="FootnoteReference"/>
        </w:rPr>
        <w:footnoteRef/>
      </w:r>
      <w:r>
        <w:rPr>
          <w:rtl/>
        </w:rPr>
        <w:t xml:space="preserve"> </w:t>
      </w:r>
      <w:r w:rsidRPr="005366BD">
        <w:rPr>
          <w:rFonts w:cs="B Nazanin"/>
        </w:rPr>
        <w:t>Pay-off</w:t>
      </w:r>
    </w:p>
  </w:footnote>
  <w:footnote w:id="4">
    <w:p w:rsidR="00551C70" w:rsidRDefault="00551C70" w:rsidP="00551C70">
      <w:pPr>
        <w:pStyle w:val="FootnoteText"/>
        <w:bidi w:val="0"/>
      </w:pPr>
      <w:r>
        <w:rPr>
          <w:rStyle w:val="FootnoteReference"/>
        </w:rPr>
        <w:footnoteRef/>
      </w:r>
      <w:r>
        <w:rPr>
          <w:rtl/>
        </w:rPr>
        <w:t xml:space="preserve"> </w:t>
      </w:r>
      <w:r>
        <w:t xml:space="preserve"> Static and Dynamic game theory</w:t>
      </w:r>
    </w:p>
  </w:footnote>
  <w:footnote w:id="5">
    <w:p w:rsidR="00551C70" w:rsidRDefault="00551C70" w:rsidP="00551C70">
      <w:pPr>
        <w:pStyle w:val="FootnoteText"/>
        <w:bidi w:val="0"/>
      </w:pPr>
      <w:r>
        <w:rPr>
          <w:rStyle w:val="FootnoteReference"/>
        </w:rPr>
        <w:footnoteRef/>
      </w:r>
      <w:r>
        <w:rPr>
          <w:rtl/>
        </w:rPr>
        <w:t xml:space="preserve"> </w:t>
      </w:r>
      <w:r>
        <w:t>Cooperative and Non-Cooperative game theory</w:t>
      </w:r>
    </w:p>
  </w:footnote>
  <w:footnote w:id="6">
    <w:p w:rsidR="00551C70" w:rsidRDefault="00551C70" w:rsidP="00551C70">
      <w:pPr>
        <w:pStyle w:val="FootnoteText"/>
        <w:bidi w:val="0"/>
      </w:pPr>
      <w:r>
        <w:rPr>
          <w:rStyle w:val="FootnoteReference"/>
        </w:rPr>
        <w:footnoteRef/>
      </w:r>
      <w:r>
        <w:rPr>
          <w:rtl/>
        </w:rPr>
        <w:t xml:space="preserve"> </w:t>
      </w:r>
      <w:r>
        <w:t>Complete and Incoomplete information game theory</w:t>
      </w:r>
    </w:p>
  </w:footnote>
  <w:footnote w:id="7">
    <w:p w:rsidR="00551C70" w:rsidRDefault="00551C70" w:rsidP="00551C70">
      <w:pPr>
        <w:pStyle w:val="FootnoteText"/>
        <w:bidi w:val="0"/>
      </w:pPr>
      <w:r>
        <w:rPr>
          <w:rStyle w:val="FootnoteReference"/>
        </w:rPr>
        <w:footnoteRef/>
      </w:r>
      <w:r>
        <w:rPr>
          <w:rtl/>
        </w:rPr>
        <w:t xml:space="preserve"> </w:t>
      </w:r>
      <w:r>
        <w:t>Symetric and Asymetric Information game theory</w:t>
      </w:r>
    </w:p>
  </w:footnote>
  <w:footnote w:id="8">
    <w:p w:rsidR="00551C70" w:rsidRDefault="00551C70" w:rsidP="00551C70">
      <w:pPr>
        <w:pStyle w:val="FootnoteText"/>
        <w:bidi w:val="0"/>
      </w:pPr>
      <w:r>
        <w:rPr>
          <w:rStyle w:val="FootnoteReference"/>
        </w:rPr>
        <w:footnoteRef/>
      </w:r>
      <w:r>
        <w:rPr>
          <w:rtl/>
        </w:rPr>
        <w:t xml:space="preserve"> </w:t>
      </w:r>
      <w:r>
        <w:t>Two-Person game</w:t>
      </w:r>
    </w:p>
  </w:footnote>
  <w:footnote w:id="9">
    <w:p w:rsidR="00551C70" w:rsidRDefault="00551C70" w:rsidP="00551C70">
      <w:pPr>
        <w:pStyle w:val="FootnoteText"/>
        <w:bidi w:val="0"/>
      </w:pPr>
      <w:r>
        <w:rPr>
          <w:rStyle w:val="FootnoteReference"/>
        </w:rPr>
        <w:footnoteRef/>
      </w:r>
      <w:r>
        <w:rPr>
          <w:rtl/>
        </w:rPr>
        <w:t xml:space="preserve"> </w:t>
      </w:r>
      <w:r>
        <w:t>N-Person game</w:t>
      </w:r>
    </w:p>
  </w:footnote>
  <w:footnote w:id="10">
    <w:p w:rsidR="00551C70" w:rsidRDefault="00551C70" w:rsidP="00551C70">
      <w:pPr>
        <w:pStyle w:val="FootnoteText"/>
        <w:bidi w:val="0"/>
      </w:pPr>
      <w:r>
        <w:rPr>
          <w:rStyle w:val="FootnoteReference"/>
        </w:rPr>
        <w:footnoteRef/>
      </w:r>
      <w:r>
        <w:rPr>
          <w:rtl/>
        </w:rPr>
        <w:t xml:space="preserve"> </w:t>
      </w:r>
      <w:r>
        <w:t>Zero and Nonzero Sum game</w:t>
      </w:r>
    </w:p>
  </w:footnote>
  <w:footnote w:id="11">
    <w:p w:rsidR="00551C70" w:rsidRDefault="00551C70" w:rsidP="00551C70">
      <w:pPr>
        <w:pStyle w:val="FootnoteText"/>
        <w:bidi w:val="0"/>
      </w:pPr>
      <w:r>
        <w:rPr>
          <w:rStyle w:val="FootnoteReference"/>
        </w:rPr>
        <w:footnoteRef/>
      </w:r>
      <w:r>
        <w:rPr>
          <w:rtl/>
        </w:rPr>
        <w:t xml:space="preserve"> </w:t>
      </w:r>
      <w:r>
        <w:t>Random and Nonrandom game</w:t>
      </w:r>
    </w:p>
  </w:footnote>
  <w:footnote w:id="12">
    <w:p w:rsidR="00551C70" w:rsidRDefault="00551C70" w:rsidP="00551C70">
      <w:pPr>
        <w:pStyle w:val="FootnoteText"/>
        <w:bidi w:val="0"/>
      </w:pPr>
      <w:r>
        <w:rPr>
          <w:rStyle w:val="FootnoteReference"/>
        </w:rPr>
        <w:footnoteRef/>
      </w:r>
      <w:r>
        <w:rPr>
          <w:rtl/>
        </w:rPr>
        <w:t xml:space="preserve"> </w:t>
      </w:r>
      <w:r>
        <w:t>Finite and Infinite game</w:t>
      </w:r>
    </w:p>
  </w:footnote>
  <w:footnote w:id="13">
    <w:p w:rsidR="00551C70" w:rsidRDefault="00551C70" w:rsidP="00551C70">
      <w:pPr>
        <w:pStyle w:val="FootnoteText"/>
        <w:bidi w:val="0"/>
      </w:pPr>
      <w:r>
        <w:rPr>
          <w:rStyle w:val="FootnoteReference"/>
        </w:rPr>
        <w:footnoteRef/>
      </w:r>
      <w:r>
        <w:rPr>
          <w:rtl/>
        </w:rPr>
        <w:t xml:space="preserve"> </w:t>
      </w:r>
      <w:r w:rsidRPr="00FD2534">
        <w:t>Nash Equilibrium</w:t>
      </w:r>
    </w:p>
  </w:footnote>
  <w:footnote w:id="14">
    <w:p w:rsidR="00551C70" w:rsidRDefault="00551C70" w:rsidP="00551C70">
      <w:pPr>
        <w:pStyle w:val="FootnoteText"/>
        <w:bidi w:val="0"/>
      </w:pPr>
      <w:r>
        <w:rPr>
          <w:rStyle w:val="FootnoteReference"/>
        </w:rPr>
        <w:footnoteRef/>
      </w:r>
      <w:r>
        <w:rPr>
          <w:rtl/>
        </w:rPr>
        <w:t xml:space="preserve"> </w:t>
      </w:r>
      <w:r w:rsidRPr="00023B9F">
        <w:rPr>
          <w:rFonts w:cs="B Nazanin"/>
        </w:rPr>
        <w:t>Superadditivity</w:t>
      </w:r>
    </w:p>
  </w:footnote>
  <w:footnote w:id="15">
    <w:p w:rsidR="00551C70" w:rsidRDefault="00551C70" w:rsidP="00551C70">
      <w:pPr>
        <w:pStyle w:val="FootnoteText"/>
        <w:bidi w:val="0"/>
      </w:pPr>
      <w:r>
        <w:rPr>
          <w:rStyle w:val="FootnoteReference"/>
        </w:rPr>
        <w:footnoteRef/>
      </w:r>
      <w:r w:rsidRPr="00EE052C">
        <w:rPr>
          <w:sz w:val="14"/>
          <w:szCs w:val="14"/>
          <w:rtl/>
        </w:rPr>
        <w:t xml:space="preserve"> </w:t>
      </w:r>
      <w:r w:rsidRPr="00EE052C">
        <w:rPr>
          <w:rFonts w:cs="B Nazanin"/>
        </w:rPr>
        <w:t>Essential</w:t>
      </w:r>
    </w:p>
  </w:footnote>
  <w:footnote w:id="16">
    <w:p w:rsidR="00551C70" w:rsidRDefault="00551C70" w:rsidP="00551C70">
      <w:pPr>
        <w:pStyle w:val="FootnoteText"/>
        <w:bidi w:val="0"/>
      </w:pPr>
      <w:r>
        <w:rPr>
          <w:rStyle w:val="FootnoteReference"/>
        </w:rPr>
        <w:footnoteRef/>
      </w:r>
      <w:r>
        <w:rPr>
          <w:rtl/>
        </w:rPr>
        <w:t xml:space="preserve"> </w:t>
      </w:r>
      <w:r w:rsidRPr="00173B56">
        <w:rPr>
          <w:rFonts w:cs="B Nazanin"/>
        </w:rPr>
        <w:t>Meaningful</w:t>
      </w:r>
    </w:p>
  </w:footnote>
  <w:footnote w:id="17">
    <w:p w:rsidR="00551C70" w:rsidRDefault="00551C70" w:rsidP="00551C70">
      <w:pPr>
        <w:pStyle w:val="FootnoteText"/>
        <w:bidi w:val="0"/>
      </w:pPr>
      <w:r>
        <w:rPr>
          <w:rStyle w:val="FootnoteReference"/>
        </w:rPr>
        <w:footnoteRef/>
      </w:r>
      <w:r>
        <w:rPr>
          <w:rtl/>
        </w:rPr>
        <w:t xml:space="preserve"> </w:t>
      </w:r>
      <w:r w:rsidRPr="003E3665">
        <w:rPr>
          <w:rFonts w:cs="B Nazanin"/>
        </w:rPr>
        <w:t>Imputation</w:t>
      </w:r>
    </w:p>
  </w:footnote>
  <w:footnote w:id="18">
    <w:p w:rsidR="00551C70" w:rsidRDefault="00551C70" w:rsidP="00551C70">
      <w:pPr>
        <w:pStyle w:val="FootnoteText"/>
        <w:bidi w:val="0"/>
      </w:pPr>
      <w:r>
        <w:rPr>
          <w:rStyle w:val="FootnoteReference"/>
        </w:rPr>
        <w:footnoteRef/>
      </w:r>
      <w:r>
        <w:rPr>
          <w:rtl/>
        </w:rPr>
        <w:t xml:space="preserve"> </w:t>
      </w:r>
      <w:r w:rsidRPr="00D125F9">
        <w:rPr>
          <w:rFonts w:cs="B Mitra"/>
        </w:rPr>
        <w:t>Evolution</w:t>
      </w:r>
      <w:r>
        <w:rPr>
          <w:rFonts w:cs="B Mitra"/>
        </w:rPr>
        <w:t xml:space="preserve"> Game theory</w:t>
      </w:r>
    </w:p>
  </w:footnote>
  <w:footnote w:id="19">
    <w:p w:rsidR="00551C70" w:rsidRDefault="00551C70" w:rsidP="00551C70">
      <w:pPr>
        <w:pStyle w:val="FootnoteText"/>
        <w:bidi w:val="0"/>
      </w:pPr>
      <w:r>
        <w:rPr>
          <w:rStyle w:val="FootnoteReference"/>
        </w:rPr>
        <w:footnoteRef/>
      </w:r>
      <w:r>
        <w:rPr>
          <w:rtl/>
        </w:rPr>
        <w:t xml:space="preserve"> </w:t>
      </w:r>
      <w:r w:rsidRPr="002E1ABE">
        <w:rPr>
          <w:rFonts w:cs="B Nazanin"/>
        </w:rPr>
        <w:t>Fisher</w:t>
      </w:r>
    </w:p>
  </w:footnote>
  <w:footnote w:id="20">
    <w:p w:rsidR="00551C70" w:rsidRDefault="00551C70" w:rsidP="00551C70">
      <w:pPr>
        <w:pStyle w:val="FootnoteText"/>
        <w:bidi w:val="0"/>
      </w:pPr>
      <w:r>
        <w:rPr>
          <w:rStyle w:val="FootnoteReference"/>
        </w:rPr>
        <w:footnoteRef/>
      </w:r>
      <w:r>
        <w:rPr>
          <w:rtl/>
        </w:rPr>
        <w:t xml:space="preserve"> </w:t>
      </w:r>
      <w:r w:rsidRPr="00C00C92">
        <w:rPr>
          <w:rFonts w:cs="B Nazanin"/>
        </w:rPr>
        <w:t>Lewontin</w:t>
      </w:r>
    </w:p>
  </w:footnote>
  <w:footnote w:id="21">
    <w:p w:rsidR="00551C70" w:rsidRDefault="00551C70" w:rsidP="00551C70">
      <w:pPr>
        <w:pStyle w:val="FootnoteText"/>
        <w:bidi w:val="0"/>
      </w:pPr>
      <w:r>
        <w:rPr>
          <w:rStyle w:val="FootnoteReference"/>
        </w:rPr>
        <w:footnoteRef/>
      </w:r>
      <w:r>
        <w:rPr>
          <w:rtl/>
        </w:rPr>
        <w:t xml:space="preserve"> </w:t>
      </w:r>
      <w:r w:rsidRPr="00BF22D7">
        <w:t xml:space="preserve">Evolutionarily </w:t>
      </w:r>
      <w:r>
        <w:t>S</w:t>
      </w:r>
      <w:r w:rsidRPr="00BF22D7">
        <w:t xml:space="preserve">table </w:t>
      </w:r>
      <w:r>
        <w:t>S</w:t>
      </w:r>
      <w:r w:rsidRPr="00BF22D7">
        <w:t>trategy</w:t>
      </w:r>
    </w:p>
  </w:footnote>
  <w:footnote w:id="22">
    <w:p w:rsidR="00551C70" w:rsidRDefault="00551C70" w:rsidP="00551C70">
      <w:pPr>
        <w:pStyle w:val="FootnoteText"/>
        <w:bidi w:val="0"/>
      </w:pPr>
      <w:r>
        <w:rPr>
          <w:rStyle w:val="FootnoteReference"/>
        </w:rPr>
        <w:footnoteRef/>
      </w:r>
      <w:r>
        <w:rPr>
          <w:rtl/>
        </w:rPr>
        <w:t xml:space="preserve"> </w:t>
      </w:r>
      <w:r w:rsidRPr="00BD5ECD">
        <w:rPr>
          <w:rFonts w:cs="B Nazanin"/>
        </w:rPr>
        <w:t>smith</w:t>
      </w:r>
    </w:p>
  </w:footnote>
  <w:footnote w:id="23">
    <w:p w:rsidR="00551C70" w:rsidRDefault="00551C70" w:rsidP="00551C70">
      <w:pPr>
        <w:pStyle w:val="FootnoteText"/>
        <w:bidi w:val="0"/>
      </w:pPr>
      <w:r>
        <w:rPr>
          <w:rStyle w:val="FootnoteReference"/>
        </w:rPr>
        <w:footnoteRef/>
      </w:r>
      <w:r>
        <w:rPr>
          <w:rtl/>
        </w:rPr>
        <w:t xml:space="preserve"> </w:t>
      </w:r>
      <w:r w:rsidRPr="00116C9E">
        <w:rPr>
          <w:rFonts w:cs="B Nazanin"/>
        </w:rPr>
        <w:t>smith</w:t>
      </w:r>
      <w:r w:rsidRPr="00116C9E">
        <w:rPr>
          <w:rFonts w:cs="B Nazanin" w:hint="cs"/>
          <w:rtl/>
        </w:rPr>
        <w:t xml:space="preserve"> </w:t>
      </w:r>
      <w:r>
        <w:rPr>
          <w:rFonts w:cs="B Nazanin"/>
        </w:rPr>
        <w:t>&amp;</w:t>
      </w:r>
      <w:r w:rsidRPr="00116C9E">
        <w:rPr>
          <w:rFonts w:cs="B Nazanin" w:hint="cs"/>
          <w:rtl/>
        </w:rPr>
        <w:t xml:space="preserve"> </w:t>
      </w:r>
      <w:r w:rsidRPr="00116C9E">
        <w:rPr>
          <w:rFonts w:cs="B Nazanin"/>
        </w:rPr>
        <w:t>Price</w:t>
      </w:r>
    </w:p>
  </w:footnote>
  <w:footnote w:id="24">
    <w:p w:rsidR="00551C70" w:rsidRDefault="00551C70" w:rsidP="00551C70">
      <w:pPr>
        <w:pStyle w:val="FootnoteText"/>
        <w:bidi w:val="0"/>
      </w:pPr>
      <w:r>
        <w:rPr>
          <w:rStyle w:val="FootnoteReference"/>
        </w:rPr>
        <w:footnoteRef/>
      </w:r>
      <w:r>
        <w:rPr>
          <w:rtl/>
        </w:rPr>
        <w:t xml:space="preserve"> </w:t>
      </w:r>
      <w:r w:rsidRPr="00B6550C">
        <w:t>Hawk-Dove</w:t>
      </w:r>
    </w:p>
  </w:footnote>
  <w:footnote w:id="25">
    <w:p w:rsidR="00551C70" w:rsidRDefault="00551C70" w:rsidP="00551C70">
      <w:pPr>
        <w:pStyle w:val="FootnoteText"/>
        <w:bidi w:val="0"/>
      </w:pPr>
      <w:r>
        <w:rPr>
          <w:rStyle w:val="FootnoteReference"/>
        </w:rPr>
        <w:footnoteRef/>
      </w:r>
      <w:r>
        <w:rPr>
          <w:rtl/>
        </w:rPr>
        <w:t xml:space="preserve"> </w:t>
      </w:r>
      <w:r w:rsidRPr="00ED4883">
        <w:t>Darwinian Fitness</w:t>
      </w:r>
    </w:p>
  </w:footnote>
  <w:footnote w:id="26">
    <w:p w:rsidR="00551C70" w:rsidRDefault="00551C70" w:rsidP="00551C70">
      <w:pPr>
        <w:pStyle w:val="FootnoteText"/>
        <w:bidi w:val="0"/>
      </w:pPr>
      <w:r>
        <w:rPr>
          <w:rStyle w:val="FootnoteReference"/>
        </w:rPr>
        <w:footnoteRef/>
      </w:r>
      <w:r>
        <w:rPr>
          <w:rtl/>
        </w:rPr>
        <w:t xml:space="preserve"> </w:t>
      </w:r>
      <w:r w:rsidRPr="00C64AC7">
        <w:t>Individual Fitness</w:t>
      </w:r>
    </w:p>
  </w:footnote>
  <w:footnote w:id="27">
    <w:p w:rsidR="00551C70" w:rsidRDefault="00551C70" w:rsidP="00551C70">
      <w:pPr>
        <w:pStyle w:val="FootnoteText"/>
        <w:bidi w:val="0"/>
      </w:pPr>
      <w:r>
        <w:rPr>
          <w:rStyle w:val="FootnoteReference"/>
        </w:rPr>
        <w:footnoteRef/>
      </w:r>
      <w:r>
        <w:rPr>
          <w:rtl/>
        </w:rPr>
        <w:t xml:space="preserve"> </w:t>
      </w:r>
      <w:r w:rsidRPr="00C24EDE">
        <w:t>Initial Fitness</w:t>
      </w:r>
    </w:p>
  </w:footnote>
  <w:footnote w:id="28">
    <w:p w:rsidR="00551C70" w:rsidRDefault="00551C70" w:rsidP="00551C70">
      <w:pPr>
        <w:pStyle w:val="FootnoteText"/>
        <w:bidi w:val="0"/>
      </w:pPr>
      <w:r>
        <w:rPr>
          <w:rStyle w:val="FootnoteReference"/>
        </w:rPr>
        <w:footnoteRef/>
      </w:r>
      <w:r>
        <w:rPr>
          <w:rtl/>
        </w:rPr>
        <w:t xml:space="preserve"> </w:t>
      </w:r>
      <w:r w:rsidRPr="00A117E2">
        <w:t>State – space diagram</w:t>
      </w:r>
    </w:p>
  </w:footnote>
  <w:footnote w:id="29">
    <w:p w:rsidR="00551C70" w:rsidRDefault="00551C70" w:rsidP="00551C70">
      <w:pPr>
        <w:pStyle w:val="FootnoteText"/>
        <w:bidi w:val="0"/>
      </w:pPr>
      <w:r>
        <w:rPr>
          <w:rStyle w:val="FootnoteReference"/>
        </w:rPr>
        <w:footnoteRef/>
      </w:r>
      <w:r>
        <w:rPr>
          <w:rtl/>
        </w:rPr>
        <w:t xml:space="preserve"> </w:t>
      </w:r>
      <w:r w:rsidRPr="00E81CAA">
        <w:t>Evolutionery dynamic</w:t>
      </w:r>
    </w:p>
  </w:footnote>
  <w:footnote w:id="30">
    <w:p w:rsidR="00551C70" w:rsidRPr="00E62946" w:rsidRDefault="00551C70" w:rsidP="00551C70">
      <w:pPr>
        <w:pStyle w:val="FootnoteText"/>
        <w:bidi w:val="0"/>
      </w:pPr>
      <w:r>
        <w:rPr>
          <w:rStyle w:val="FootnoteReference"/>
        </w:rPr>
        <w:footnoteRef/>
      </w:r>
      <w:r>
        <w:rPr>
          <w:rtl/>
        </w:rPr>
        <w:t xml:space="preserve"> </w:t>
      </w:r>
      <w:r w:rsidRPr="003D0D4F">
        <w:rPr>
          <w:position w:val="-6"/>
          <w:lang w:val="fr-FR"/>
        </w:rPr>
        <w:object w:dxaOrig="380" w:dyaOrig="220">
          <v:shape id="_x0000_i1220" type="#_x0000_t75" style="width:18.75pt;height:11.25pt" o:ole="">
            <v:imagedata r:id="rId1" o:title=""/>
          </v:shape>
          <o:OLEObject Type="Embed" ProgID="Equation.DSMT4" ShapeID="_x0000_i1220" DrawAspect="Content" ObjectID="_1563863702" r:id="rId2"/>
        </w:object>
      </w:r>
      <w:proofErr w:type="gramStart"/>
      <w:r w:rsidRPr="004D064C">
        <w:rPr>
          <w:lang w:val="fr-FR"/>
        </w:rPr>
        <w:t>person</w:t>
      </w:r>
      <w:proofErr w:type="gramEnd"/>
      <w:r>
        <w:rPr>
          <w:lang w:val="fr-FR"/>
        </w:rPr>
        <w:t xml:space="preserve"> </w:t>
      </w:r>
      <w:r w:rsidRPr="004D064C">
        <w:rPr>
          <w:lang w:val="fr-FR"/>
        </w:rPr>
        <w:t>transferable utility (TU) game</w:t>
      </w:r>
    </w:p>
  </w:footnote>
  <w:footnote w:id="31">
    <w:p w:rsidR="00551C70" w:rsidRDefault="00551C70" w:rsidP="00551C70">
      <w:pPr>
        <w:pStyle w:val="FootnoteText"/>
        <w:bidi w:val="0"/>
      </w:pPr>
      <w:r>
        <w:rPr>
          <w:rStyle w:val="FootnoteReference"/>
        </w:rPr>
        <w:footnoteRef/>
      </w:r>
      <w:r>
        <w:rPr>
          <w:rtl/>
        </w:rPr>
        <w:t xml:space="preserve"> </w:t>
      </w:r>
      <w:proofErr w:type="gramStart"/>
      <w:r w:rsidRPr="00877953">
        <w:rPr>
          <w:lang w:val="fr-FR"/>
        </w:rPr>
        <w:t>balanced</w:t>
      </w:r>
      <w:proofErr w:type="gramEnd"/>
      <w:r w:rsidRPr="00877953">
        <w:rPr>
          <w:lang w:val="fr-FR"/>
        </w:rPr>
        <w:t xml:space="preserve"> family</w:t>
      </w:r>
    </w:p>
  </w:footnote>
  <w:footnote w:id="32">
    <w:p w:rsidR="00551C70" w:rsidRDefault="00551C70" w:rsidP="00551C70">
      <w:pPr>
        <w:pStyle w:val="FootnoteText"/>
        <w:bidi w:val="0"/>
      </w:pPr>
      <w:r>
        <w:rPr>
          <w:rStyle w:val="FootnoteReference"/>
        </w:rPr>
        <w:footnoteRef/>
      </w:r>
      <w:r>
        <w:rPr>
          <w:rtl/>
        </w:rPr>
        <w:t xml:space="preserve"> </w:t>
      </w:r>
      <w:proofErr w:type="gramStart"/>
      <w:r w:rsidRPr="003D5A85">
        <w:rPr>
          <w:lang w:val="fr-FR"/>
        </w:rPr>
        <w:t>balanced</w:t>
      </w:r>
      <w:proofErr w:type="gramEnd"/>
      <w:r w:rsidRPr="003D5A85">
        <w:rPr>
          <w:lang w:val="fr-FR"/>
        </w:rPr>
        <w:t xml:space="preserve"> game</w:t>
      </w:r>
    </w:p>
  </w:footnote>
  <w:footnote w:id="33">
    <w:p w:rsidR="00551C70" w:rsidRPr="00E62946" w:rsidRDefault="00551C70" w:rsidP="00551C70">
      <w:pPr>
        <w:pStyle w:val="FootnoteText"/>
        <w:bidi w:val="0"/>
      </w:pPr>
      <w:r>
        <w:rPr>
          <w:rStyle w:val="FootnoteReference"/>
        </w:rPr>
        <w:footnoteRef/>
      </w:r>
      <w:r>
        <w:rPr>
          <w:rtl/>
        </w:rPr>
        <w:t xml:space="preserve"> </w:t>
      </w:r>
      <w:r w:rsidRPr="0031060D">
        <w:rPr>
          <w:lang w:val="fr-FR"/>
        </w:rPr>
        <w:t>totally balanced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229"/>
    <w:multiLevelType w:val="multilevel"/>
    <w:tmpl w:val="983A70EC"/>
    <w:styleLink w:val="Bulleted"/>
    <w:lvl w:ilvl="0">
      <w:numFmt w:val="bullet"/>
      <w:lvlText w:val="•"/>
      <w:lvlJc w:val="left"/>
      <w:pPr>
        <w:tabs>
          <w:tab w:val="num" w:pos="284"/>
        </w:tabs>
        <w:ind w:left="567" w:hanging="283"/>
      </w:pPr>
      <w:rPr>
        <w:rFonts w:ascii="Arial" w:hAnsi="Arial" w:cs="Times New Roman" w:hint="default"/>
        <w:bCs/>
        <w:sz w:val="24"/>
        <w:szCs w:val="48"/>
        <w:vertAlign w:val="subscrip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1">
    <w:nsid w:val="023F6831"/>
    <w:multiLevelType w:val="hybridMultilevel"/>
    <w:tmpl w:val="80E8A20C"/>
    <w:lvl w:ilvl="0" w:tplc="38BA8D0C">
      <w:start w:val="1"/>
      <w:numFmt w:val="bullet"/>
      <w:pStyle w:val="bullitin"/>
      <w:lvlText w:val=""/>
      <w:lvlJc w:val="left"/>
      <w:pPr>
        <w:tabs>
          <w:tab w:val="num" w:pos="113"/>
        </w:tabs>
        <w:ind w:left="113" w:hanging="56"/>
      </w:pPr>
      <w:rPr>
        <w:rFonts w:ascii="Symbol" w:hAnsi="Symbol" w:hint="default"/>
        <w:sz w:val="28"/>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
    <w:nsid w:val="160913A6"/>
    <w:multiLevelType w:val="hybridMultilevel"/>
    <w:tmpl w:val="BF9EC800"/>
    <w:lvl w:ilvl="0" w:tplc="0409000F">
      <w:start w:val="1"/>
      <w:numFmt w:val="decimal"/>
      <w:lvlText w:val="[%1]"/>
      <w:lvlJc w:val="left"/>
      <w:pPr>
        <w:ind w:left="90" w:firstLine="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68B7DBD"/>
    <w:multiLevelType w:val="multilevel"/>
    <w:tmpl w:val="3684B2D6"/>
    <w:lvl w:ilvl="0">
      <w:start w:val="95"/>
      <w:numFmt w:val="decimal"/>
      <w:lvlText w:val="[%1]"/>
      <w:lvlJc w:val="left"/>
      <w:pPr>
        <w:tabs>
          <w:tab w:val="num" w:pos="0"/>
        </w:tabs>
        <w:ind w:left="90" w:firstLine="0"/>
      </w:pPr>
      <w:rPr>
        <w:rFonts w:cs="Times New Roman" w:hint="default"/>
        <w:color w:val="auto"/>
        <w:sz w:val="22"/>
        <w:szCs w:val="22"/>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18F77DAF"/>
    <w:multiLevelType w:val="multilevel"/>
    <w:tmpl w:val="CCBA8F70"/>
    <w:lvl w:ilvl="0">
      <w:start w:val="186"/>
      <w:numFmt w:val="decimal"/>
      <w:lvlText w:val="[%1]"/>
      <w:lvlJc w:val="left"/>
      <w:pPr>
        <w:tabs>
          <w:tab w:val="num" w:pos="0"/>
        </w:tabs>
        <w:ind w:left="90" w:firstLine="0"/>
      </w:pPr>
      <w:rPr>
        <w:rFonts w:cs="Times New Roman" w:hint="default"/>
        <w:sz w:val="22"/>
        <w:szCs w:val="22"/>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nsid w:val="20690C08"/>
    <w:multiLevelType w:val="hybridMultilevel"/>
    <w:tmpl w:val="29FC20CA"/>
    <w:lvl w:ilvl="0" w:tplc="984057DC">
      <w:start w:val="1"/>
      <w:numFmt w:val="decimal"/>
      <w:pStyle w:val="a"/>
      <w:lvlText w:val="%1."/>
      <w:lvlJc w:val="left"/>
      <w:pPr>
        <w:tabs>
          <w:tab w:val="num" w:pos="284"/>
        </w:tabs>
        <w:ind w:left="567" w:hanging="283"/>
      </w:pPr>
      <w:rPr>
        <w:rFonts w:cs="B Nazanin" w:hint="cs"/>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E757AA"/>
    <w:multiLevelType w:val="hybridMultilevel"/>
    <w:tmpl w:val="1ADE398C"/>
    <w:lvl w:ilvl="0" w:tplc="360AAC2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7386B"/>
    <w:multiLevelType w:val="multilevel"/>
    <w:tmpl w:val="EE9EDAE8"/>
    <w:lvl w:ilvl="0">
      <w:start w:val="190"/>
      <w:numFmt w:val="decimal"/>
      <w:lvlText w:val="[%1]"/>
      <w:lvlJc w:val="left"/>
      <w:pPr>
        <w:tabs>
          <w:tab w:val="num" w:pos="0"/>
        </w:tabs>
        <w:ind w:left="90" w:firstLine="0"/>
      </w:pPr>
      <w:rPr>
        <w:rFonts w:cs="Times New Roman" w:hint="default"/>
        <w:sz w:val="22"/>
        <w:szCs w:val="22"/>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2C9E73BC"/>
    <w:multiLevelType w:val="multilevel"/>
    <w:tmpl w:val="4202AEB2"/>
    <w:lvl w:ilvl="0">
      <w:start w:val="1"/>
      <w:numFmt w:val="decimal"/>
      <w:lvlText w:val="%1."/>
      <w:lvlJc w:val="left"/>
      <w:pPr>
        <w:tabs>
          <w:tab w:val="num" w:pos="1474"/>
        </w:tabs>
        <w:ind w:left="596" w:firstLine="481"/>
      </w:pPr>
      <w:rPr>
        <w:rFonts w:ascii="Times New Roman" w:hAnsi="Times New Roman" w:cs="B Lotu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
      <w:lvlJc w:val="left"/>
      <w:pPr>
        <w:tabs>
          <w:tab w:val="num" w:pos="493"/>
        </w:tabs>
        <w:ind w:left="1570" w:hanging="850"/>
      </w:pPr>
      <w:rPr>
        <w:rFonts w:ascii="Times New Roman" w:hAnsi="Times New Roman" w:cs="B Lotu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32"/>
        <w:szCs w:val="32"/>
        <w:u w:val="none"/>
        <w:vertAlign w:val="baseline"/>
        <w:em w:val="none"/>
        <w:lang w:bidi="ar-SA"/>
      </w:rPr>
    </w:lvl>
    <w:lvl w:ilvl="2">
      <w:start w:val="1"/>
      <w:numFmt w:val="decimal"/>
      <w:lvlText w:val="%1-%2-%3-"/>
      <w:lvlJc w:val="left"/>
      <w:pPr>
        <w:tabs>
          <w:tab w:val="num" w:pos="849"/>
        </w:tabs>
        <w:ind w:left="-1191" w:firstLine="102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bidi="ar-SA"/>
      </w:rPr>
    </w:lvl>
    <w:lvl w:ilvl="3">
      <w:start w:val="1"/>
      <w:numFmt w:val="decimal"/>
      <w:pStyle w:val="Heddg4"/>
      <w:lvlText w:val="%1-%2-%3-%4-"/>
      <w:lvlJc w:val="left"/>
      <w:pPr>
        <w:tabs>
          <w:tab w:val="num" w:pos="851"/>
        </w:tabs>
        <w:ind w:left="1928" w:hanging="1077"/>
      </w:pPr>
      <w:rPr>
        <w:rFonts w:hint="default"/>
      </w:rPr>
    </w:lvl>
    <w:lvl w:ilvl="4">
      <w:start w:val="1"/>
      <w:numFmt w:val="decimal"/>
      <w:pStyle w:val="Heddg5"/>
      <w:lvlText w:val="%1-%2-%3-%4-%5-"/>
      <w:lvlJc w:val="left"/>
      <w:pPr>
        <w:tabs>
          <w:tab w:val="num" w:pos="3116"/>
        </w:tabs>
        <w:ind w:left="2468" w:hanging="7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bidi="fa-IR"/>
      </w:rPr>
    </w:lvl>
    <w:lvl w:ilvl="5">
      <w:start w:val="1"/>
      <w:numFmt w:val="decimal"/>
      <w:lvlText w:val="%1.%2.%3.%4.%5.%6."/>
      <w:lvlJc w:val="left"/>
      <w:pPr>
        <w:tabs>
          <w:tab w:val="num" w:pos="3476"/>
        </w:tabs>
        <w:ind w:left="2972" w:hanging="936"/>
      </w:pPr>
      <w:rPr>
        <w:rFonts w:hint="default"/>
      </w:rPr>
    </w:lvl>
    <w:lvl w:ilvl="6">
      <w:start w:val="1"/>
      <w:numFmt w:val="decimal"/>
      <w:lvlText w:val="%1.%2.%3.%4.%5.%6.%7."/>
      <w:lvlJc w:val="left"/>
      <w:pPr>
        <w:tabs>
          <w:tab w:val="num" w:pos="4196"/>
        </w:tabs>
        <w:ind w:left="3476" w:hanging="1080"/>
      </w:pPr>
      <w:rPr>
        <w:rFonts w:hint="default"/>
      </w:rPr>
    </w:lvl>
    <w:lvl w:ilvl="7">
      <w:start w:val="1"/>
      <w:numFmt w:val="decimal"/>
      <w:lvlText w:val="%1.%2.%3.%4.%5.%6.%7.%8."/>
      <w:lvlJc w:val="left"/>
      <w:pPr>
        <w:tabs>
          <w:tab w:val="num" w:pos="4916"/>
        </w:tabs>
        <w:ind w:left="3980" w:hanging="1224"/>
      </w:pPr>
      <w:rPr>
        <w:rFonts w:hint="default"/>
      </w:rPr>
    </w:lvl>
    <w:lvl w:ilvl="8">
      <w:start w:val="1"/>
      <w:numFmt w:val="decimal"/>
      <w:lvlText w:val="%1.%2.%3.%4.%5.%6.%7.%8.%9."/>
      <w:lvlJc w:val="left"/>
      <w:pPr>
        <w:tabs>
          <w:tab w:val="num" w:pos="5276"/>
        </w:tabs>
        <w:ind w:left="4556" w:hanging="1440"/>
      </w:pPr>
      <w:rPr>
        <w:rFonts w:hint="default"/>
      </w:rPr>
    </w:lvl>
  </w:abstractNum>
  <w:abstractNum w:abstractNumId="9">
    <w:nsid w:val="48D13E80"/>
    <w:multiLevelType w:val="hybridMultilevel"/>
    <w:tmpl w:val="D694A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CB3263"/>
    <w:multiLevelType w:val="hybridMultilevel"/>
    <w:tmpl w:val="7C66B582"/>
    <w:lvl w:ilvl="0" w:tplc="0409000F">
      <w:start w:val="1"/>
      <w:numFmt w:val="decimal"/>
      <w:lvlText w:val="%1."/>
      <w:lvlJc w:val="left"/>
      <w:pPr>
        <w:tabs>
          <w:tab w:val="num" w:pos="1236"/>
        </w:tabs>
        <w:ind w:left="1236" w:hanging="360"/>
      </w:pPr>
    </w:lvl>
    <w:lvl w:ilvl="1" w:tplc="04090019" w:tentative="1">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11">
    <w:nsid w:val="61425E38"/>
    <w:multiLevelType w:val="hybridMultilevel"/>
    <w:tmpl w:val="9FA2BA3E"/>
    <w:lvl w:ilvl="0" w:tplc="84B6A35C">
      <w:start w:val="1"/>
      <w:numFmt w:val="bullet"/>
      <w:pStyle w:val="Bakhsh"/>
      <w:lvlText w:val=""/>
      <w:lvlJc w:val="left"/>
      <w:pPr>
        <w:tabs>
          <w:tab w:val="num" w:pos="374"/>
        </w:tabs>
        <w:ind w:left="374" w:hanging="284"/>
      </w:pPr>
      <w:rPr>
        <w:rFonts w:ascii="Wingdings" w:hAnsi="Wingdings" w:hint="default"/>
        <w:sz w:val="24"/>
      </w:rPr>
    </w:lvl>
    <w:lvl w:ilvl="1" w:tplc="04090003">
      <w:start w:val="1"/>
      <w:numFmt w:val="bullet"/>
      <w:lvlText w:val="o"/>
      <w:lvlJc w:val="left"/>
      <w:pPr>
        <w:tabs>
          <w:tab w:val="num" w:pos="1691"/>
        </w:tabs>
        <w:ind w:left="1691" w:hanging="360"/>
      </w:pPr>
      <w:rPr>
        <w:rFonts w:ascii="Courier New" w:hAnsi="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2">
    <w:nsid w:val="62535DFC"/>
    <w:multiLevelType w:val="hybridMultilevel"/>
    <w:tmpl w:val="64601CA2"/>
    <w:lvl w:ilvl="0" w:tplc="9AF400BA">
      <w:start w:val="1"/>
      <w:numFmt w:val="bullet"/>
      <w:pStyle w:val="bultminy"/>
      <w:lvlText w:val=""/>
      <w:lvlJc w:val="left"/>
      <w:pPr>
        <w:tabs>
          <w:tab w:val="num" w:pos="0"/>
        </w:tabs>
        <w:ind w:left="0" w:firstLine="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6D5516F6"/>
    <w:multiLevelType w:val="hybridMultilevel"/>
    <w:tmpl w:val="C4129DE8"/>
    <w:lvl w:ilvl="0" w:tplc="857C8A9E">
      <w:start w:val="1"/>
      <w:numFmt w:val="bullet"/>
      <w:pStyle w:val="a0"/>
      <w:lvlText w:val=""/>
      <w:lvlJc w:val="left"/>
      <w:pPr>
        <w:tabs>
          <w:tab w:val="num" w:pos="567"/>
        </w:tabs>
        <w:ind w:left="567" w:hanging="113"/>
      </w:pPr>
      <w:rPr>
        <w:rFonts w:ascii="Symbol" w:hAnsi="Symbol" w:hint="default"/>
        <w:sz w:val="28"/>
      </w:rPr>
    </w:lvl>
    <w:lvl w:ilvl="1" w:tplc="04090019" w:tentative="1">
      <w:start w:val="1"/>
      <w:numFmt w:val="bullet"/>
      <w:lvlText w:val="o"/>
      <w:lvlJc w:val="left"/>
      <w:pPr>
        <w:tabs>
          <w:tab w:val="num" w:pos="1894"/>
        </w:tabs>
        <w:ind w:left="1894" w:hanging="360"/>
      </w:pPr>
      <w:rPr>
        <w:rFonts w:ascii="Courier New" w:hAnsi="Courier New" w:cs="Courier New" w:hint="default"/>
      </w:rPr>
    </w:lvl>
    <w:lvl w:ilvl="2" w:tplc="0409001B"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cs="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cs="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14">
    <w:nsid w:val="7C2C66D8"/>
    <w:multiLevelType w:val="hybridMultilevel"/>
    <w:tmpl w:val="5728F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403B2F"/>
    <w:multiLevelType w:val="hybridMultilevel"/>
    <w:tmpl w:val="56A8B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0"/>
  </w:num>
  <w:num w:numId="5">
    <w:abstractNumId w:val="5"/>
  </w:num>
  <w:num w:numId="6">
    <w:abstractNumId w:val="1"/>
  </w:num>
  <w:num w:numId="7">
    <w:abstractNumId w:val="12"/>
  </w:num>
  <w:num w:numId="8">
    <w:abstractNumId w:val="11"/>
  </w:num>
  <w:num w:numId="9">
    <w:abstractNumId w:val="3"/>
  </w:num>
  <w:num w:numId="10">
    <w:abstractNumId w:val="9"/>
  </w:num>
  <w:num w:numId="11">
    <w:abstractNumId w:val="14"/>
  </w:num>
  <w:num w:numId="12">
    <w:abstractNumId w:val="6"/>
  </w:num>
  <w:num w:numId="13">
    <w:abstractNumId w:val="15"/>
  </w:num>
  <w:num w:numId="14">
    <w:abstractNumId w:val="10"/>
  </w:num>
  <w:num w:numId="15">
    <w:abstractNumId w:val="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164236"/>
    <w:rsid w:val="001E5C53"/>
    <w:rsid w:val="00551C70"/>
    <w:rsid w:val="005B3B38"/>
    <w:rsid w:val="007200E4"/>
    <w:rsid w:val="00833607"/>
    <w:rsid w:val="00A3638E"/>
    <w:rsid w:val="00C53293"/>
    <w:rsid w:val="00DE3B59"/>
    <w:rsid w:val="00F84029"/>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8DAFD235-4DE8-4C12-A0DE-7174E9FB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qFormat/>
    <w:rsid w:val="00551C70"/>
    <w:pPr>
      <w:keepNext/>
      <w:bidi w:val="0"/>
      <w:spacing w:after="0" w:line="240" w:lineRule="auto"/>
      <w:outlineLvl w:val="0"/>
    </w:pPr>
    <w:rPr>
      <w:rFonts w:ascii="Times New Roman" w:eastAsia="Times New Roman" w:hAnsi="Times New Roman" w:cs="Times New Roman"/>
      <w:sz w:val="36"/>
      <w:szCs w:val="36"/>
      <w:lang w:bidi="ar-SA"/>
    </w:rPr>
  </w:style>
  <w:style w:type="paragraph" w:styleId="Heading2">
    <w:name w:val="heading 2"/>
    <w:basedOn w:val="Normal"/>
    <w:next w:val="Normal"/>
    <w:link w:val="Heading2Char"/>
    <w:qFormat/>
    <w:rsid w:val="00551C70"/>
    <w:pPr>
      <w:keepNext/>
      <w:spacing w:before="240" w:after="60" w:line="240" w:lineRule="auto"/>
      <w:outlineLvl w:val="1"/>
    </w:pPr>
    <w:rPr>
      <w:rFonts w:ascii="Arial" w:eastAsia="Times New Roman" w:hAnsi="Arial"/>
      <w:b/>
      <w:bCs/>
      <w:i/>
      <w:iCs/>
      <w:sz w:val="28"/>
      <w:szCs w:val="28"/>
    </w:rPr>
  </w:style>
  <w:style w:type="paragraph" w:styleId="Heading3">
    <w:name w:val="heading 3"/>
    <w:aliases w:val=" Char Char, Char"/>
    <w:basedOn w:val="Normal"/>
    <w:next w:val="Normal"/>
    <w:link w:val="Heading3Char"/>
    <w:autoRedefine/>
    <w:qFormat/>
    <w:rsid w:val="00551C70"/>
    <w:pPr>
      <w:keepNext/>
      <w:spacing w:before="240" w:after="120" w:line="240" w:lineRule="auto"/>
      <w:ind w:hanging="24"/>
      <w:outlineLvl w:val="2"/>
    </w:pPr>
    <w:rPr>
      <w:rFonts w:ascii="Arial" w:eastAsia="Times New Roman" w:hAnsi="Arial" w:cs="B Nazanin"/>
      <w:b/>
      <w:bCs/>
      <w:sz w:val="26"/>
      <w:szCs w:val="26"/>
    </w:rPr>
  </w:style>
  <w:style w:type="paragraph" w:styleId="Heading4">
    <w:name w:val="heading 4"/>
    <w:basedOn w:val="Heading3"/>
    <w:next w:val="Normal"/>
    <w:link w:val="Heading4Char"/>
    <w:autoRedefine/>
    <w:qFormat/>
    <w:rsid w:val="00551C70"/>
    <w:pPr>
      <w:spacing w:before="0" w:after="0"/>
      <w:ind w:left="1411" w:firstLine="0"/>
      <w:outlineLvl w:val="3"/>
    </w:pPr>
    <w:rPr>
      <w:rFonts w:ascii="B Nazanin" w:hAnsi="B Nazanin"/>
    </w:rPr>
  </w:style>
  <w:style w:type="paragraph" w:styleId="Heading5">
    <w:name w:val="heading 5"/>
    <w:basedOn w:val="Normal"/>
    <w:next w:val="Normal"/>
    <w:link w:val="Heading5Char"/>
    <w:qFormat/>
    <w:rsid w:val="00551C70"/>
    <w:pPr>
      <w:tabs>
        <w:tab w:val="num" w:pos="1008"/>
      </w:tabs>
      <w:bidi w:val="0"/>
      <w:spacing w:before="240" w:after="60" w:line="240" w:lineRule="auto"/>
      <w:ind w:left="1008" w:hanging="1008"/>
      <w:jc w:val="both"/>
      <w:outlineLvl w:val="4"/>
    </w:pPr>
    <w:rPr>
      <w:rFonts w:ascii="B Lotus" w:eastAsia="Times New Roman" w:hAnsi="B Lotus" w:cs="Times New Roman"/>
      <w:b/>
      <w:bCs/>
      <w:i/>
      <w:iCs/>
      <w:sz w:val="26"/>
      <w:szCs w:val="26"/>
      <w:lang w:bidi="ar-SA"/>
    </w:rPr>
  </w:style>
  <w:style w:type="paragraph" w:styleId="Heading6">
    <w:name w:val="heading 6"/>
    <w:basedOn w:val="Normal"/>
    <w:next w:val="Normal"/>
    <w:link w:val="Heading6Char"/>
    <w:qFormat/>
    <w:rsid w:val="00551C70"/>
    <w:pPr>
      <w:tabs>
        <w:tab w:val="num" w:pos="1152"/>
      </w:tabs>
      <w:bidi w:val="0"/>
      <w:spacing w:before="240" w:after="60" w:line="240" w:lineRule="auto"/>
      <w:ind w:left="1152" w:hanging="1152"/>
      <w:jc w:val="both"/>
      <w:outlineLvl w:val="5"/>
    </w:pPr>
    <w:rPr>
      <w:rFonts w:ascii="B Lotus" w:eastAsia="Times New Roman" w:hAnsi="B Lotus" w:cs="Times New Roman"/>
      <w:b/>
      <w:bCs/>
      <w:lang w:bidi="ar-SA"/>
    </w:rPr>
  </w:style>
  <w:style w:type="paragraph" w:styleId="Heading7">
    <w:name w:val="heading 7"/>
    <w:basedOn w:val="Normal"/>
    <w:next w:val="Normal"/>
    <w:link w:val="Heading7Char"/>
    <w:qFormat/>
    <w:rsid w:val="00551C70"/>
    <w:pPr>
      <w:tabs>
        <w:tab w:val="num" w:pos="1296"/>
      </w:tabs>
      <w:bidi w:val="0"/>
      <w:spacing w:before="240" w:after="60" w:line="240" w:lineRule="auto"/>
      <w:ind w:left="1296" w:hanging="1296"/>
      <w:jc w:val="both"/>
      <w:outlineLvl w:val="6"/>
    </w:pPr>
    <w:rPr>
      <w:rFonts w:ascii="B Lotus" w:eastAsia="Times New Roman" w:hAnsi="B Lotus" w:cs="Times New Roman"/>
      <w:sz w:val="28"/>
      <w:szCs w:val="24"/>
      <w:lang w:bidi="ar-SA"/>
    </w:rPr>
  </w:style>
  <w:style w:type="paragraph" w:styleId="Heading8">
    <w:name w:val="heading 8"/>
    <w:basedOn w:val="Normal"/>
    <w:next w:val="Normal"/>
    <w:link w:val="Heading8Char"/>
    <w:qFormat/>
    <w:rsid w:val="00551C70"/>
    <w:pPr>
      <w:tabs>
        <w:tab w:val="num" w:pos="1440"/>
      </w:tabs>
      <w:bidi w:val="0"/>
      <w:spacing w:before="240" w:after="60" w:line="240" w:lineRule="auto"/>
      <w:ind w:left="1440" w:hanging="1440"/>
      <w:jc w:val="both"/>
      <w:outlineLvl w:val="7"/>
    </w:pPr>
    <w:rPr>
      <w:rFonts w:ascii="B Lotus" w:eastAsia="Times New Roman" w:hAnsi="B Lotus" w:cs="Times New Roman"/>
      <w:i/>
      <w:iCs/>
      <w:sz w:val="28"/>
      <w:szCs w:val="24"/>
      <w:lang w:bidi="ar-SA"/>
    </w:rPr>
  </w:style>
  <w:style w:type="paragraph" w:styleId="Heading9">
    <w:name w:val="heading 9"/>
    <w:basedOn w:val="Normal"/>
    <w:next w:val="Normal"/>
    <w:link w:val="Heading9Char"/>
    <w:qFormat/>
    <w:rsid w:val="00551C70"/>
    <w:pPr>
      <w:tabs>
        <w:tab w:val="num" w:pos="1584"/>
      </w:tabs>
      <w:bidi w:val="0"/>
      <w:spacing w:before="240" w:after="60" w:line="240" w:lineRule="auto"/>
      <w:ind w:left="1584" w:hanging="1584"/>
      <w:jc w:val="both"/>
      <w:outlineLvl w:val="8"/>
    </w:pPr>
    <w:rPr>
      <w:rFonts w:ascii="Arial" w:eastAsia="Times New Roman" w:hAnsi="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200E4"/>
    <w:rPr>
      <w:color w:val="0000FF" w:themeColor="hyperlink"/>
      <w:u w:val="single"/>
    </w:rPr>
  </w:style>
  <w:style w:type="character" w:customStyle="1" w:styleId="Heading1Char">
    <w:name w:val="Heading 1 Char"/>
    <w:basedOn w:val="DefaultParagraphFont"/>
    <w:link w:val="Heading1"/>
    <w:rsid w:val="00551C70"/>
    <w:rPr>
      <w:rFonts w:ascii="Times New Roman" w:eastAsia="Times New Roman" w:hAnsi="Times New Roman" w:cs="Times New Roman"/>
      <w:sz w:val="36"/>
      <w:szCs w:val="36"/>
    </w:rPr>
  </w:style>
  <w:style w:type="character" w:customStyle="1" w:styleId="Heading2Char">
    <w:name w:val="Heading 2 Char"/>
    <w:basedOn w:val="DefaultParagraphFont"/>
    <w:link w:val="Heading2"/>
    <w:rsid w:val="00551C70"/>
    <w:rPr>
      <w:rFonts w:ascii="Arial" w:eastAsia="Times New Roman" w:hAnsi="Arial" w:cs="Arial"/>
      <w:b/>
      <w:bCs/>
      <w:i/>
      <w:iCs/>
      <w:sz w:val="28"/>
      <w:szCs w:val="28"/>
      <w:lang w:bidi="fa-IR"/>
    </w:rPr>
  </w:style>
  <w:style w:type="character" w:customStyle="1" w:styleId="Heading3Char">
    <w:name w:val="Heading 3 Char"/>
    <w:aliases w:val=" Char Char Char, Char Char1"/>
    <w:basedOn w:val="DefaultParagraphFont"/>
    <w:link w:val="Heading3"/>
    <w:rsid w:val="00551C70"/>
    <w:rPr>
      <w:rFonts w:ascii="Arial" w:eastAsia="Times New Roman" w:hAnsi="Arial" w:cs="B Nazanin"/>
      <w:b/>
      <w:bCs/>
      <w:sz w:val="26"/>
      <w:szCs w:val="26"/>
      <w:lang w:bidi="fa-IR"/>
    </w:rPr>
  </w:style>
  <w:style w:type="character" w:customStyle="1" w:styleId="Heading4Char">
    <w:name w:val="Heading 4 Char"/>
    <w:basedOn w:val="DefaultParagraphFont"/>
    <w:link w:val="Heading4"/>
    <w:rsid w:val="00551C70"/>
    <w:rPr>
      <w:rFonts w:ascii="B Nazanin" w:eastAsia="Times New Roman" w:hAnsi="B Nazanin" w:cs="B Nazanin"/>
      <w:b/>
      <w:bCs/>
      <w:sz w:val="26"/>
      <w:szCs w:val="26"/>
      <w:lang w:bidi="fa-IR"/>
    </w:rPr>
  </w:style>
  <w:style w:type="character" w:customStyle="1" w:styleId="Heading5Char">
    <w:name w:val="Heading 5 Char"/>
    <w:basedOn w:val="DefaultParagraphFont"/>
    <w:link w:val="Heading5"/>
    <w:rsid w:val="00551C70"/>
    <w:rPr>
      <w:rFonts w:ascii="B Lotus" w:eastAsia="Times New Roman" w:hAnsi="B Lotus" w:cs="Times New Roman"/>
      <w:b/>
      <w:bCs/>
      <w:i/>
      <w:iCs/>
      <w:sz w:val="26"/>
      <w:szCs w:val="26"/>
    </w:rPr>
  </w:style>
  <w:style w:type="character" w:customStyle="1" w:styleId="Heading6Char">
    <w:name w:val="Heading 6 Char"/>
    <w:basedOn w:val="DefaultParagraphFont"/>
    <w:link w:val="Heading6"/>
    <w:rsid w:val="00551C70"/>
    <w:rPr>
      <w:rFonts w:ascii="B Lotus" w:eastAsia="Times New Roman" w:hAnsi="B Lotus" w:cs="Times New Roman"/>
      <w:b/>
      <w:bCs/>
    </w:rPr>
  </w:style>
  <w:style w:type="character" w:customStyle="1" w:styleId="Heading7Char">
    <w:name w:val="Heading 7 Char"/>
    <w:basedOn w:val="DefaultParagraphFont"/>
    <w:link w:val="Heading7"/>
    <w:rsid w:val="00551C70"/>
    <w:rPr>
      <w:rFonts w:ascii="B Lotus" w:eastAsia="Times New Roman" w:hAnsi="B Lotus" w:cs="Times New Roman"/>
      <w:sz w:val="28"/>
      <w:szCs w:val="24"/>
    </w:rPr>
  </w:style>
  <w:style w:type="character" w:customStyle="1" w:styleId="Heading8Char">
    <w:name w:val="Heading 8 Char"/>
    <w:basedOn w:val="DefaultParagraphFont"/>
    <w:link w:val="Heading8"/>
    <w:rsid w:val="00551C70"/>
    <w:rPr>
      <w:rFonts w:ascii="B Lotus" w:eastAsia="Times New Roman" w:hAnsi="B Lotus" w:cs="Times New Roman"/>
      <w:i/>
      <w:iCs/>
      <w:sz w:val="28"/>
      <w:szCs w:val="24"/>
    </w:rPr>
  </w:style>
  <w:style w:type="character" w:customStyle="1" w:styleId="Heading9Char">
    <w:name w:val="Heading 9 Char"/>
    <w:basedOn w:val="DefaultParagraphFont"/>
    <w:link w:val="Heading9"/>
    <w:rsid w:val="00551C70"/>
    <w:rPr>
      <w:rFonts w:ascii="Arial" w:eastAsia="Times New Roman" w:hAnsi="Arial" w:cs="Arial"/>
    </w:rPr>
  </w:style>
  <w:style w:type="numbering" w:customStyle="1" w:styleId="NoList1">
    <w:name w:val="No List1"/>
    <w:next w:val="NoList"/>
    <w:semiHidden/>
    <w:rsid w:val="00551C70"/>
  </w:style>
  <w:style w:type="table" w:styleId="TableGrid">
    <w:name w:val="Table Grid"/>
    <w:basedOn w:val="TableNormal"/>
    <w:rsid w:val="00551C7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51C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51C70"/>
    <w:rPr>
      <w:rFonts w:ascii="Times New Roman" w:eastAsia="Times New Roman" w:hAnsi="Times New Roman" w:cs="Times New Roman"/>
      <w:sz w:val="24"/>
      <w:szCs w:val="24"/>
      <w:lang w:bidi="fa-IR"/>
    </w:rPr>
  </w:style>
  <w:style w:type="character" w:styleId="PageNumber">
    <w:name w:val="page number"/>
    <w:basedOn w:val="DefaultParagraphFont"/>
    <w:rsid w:val="00551C70"/>
  </w:style>
  <w:style w:type="paragraph" w:styleId="FootnoteText">
    <w:name w:val="footnote text"/>
    <w:aliases w:val=" Char Char3,Char Char,Char Char3"/>
    <w:basedOn w:val="Normal"/>
    <w:link w:val="FootnoteTextChar1"/>
    <w:semiHidden/>
    <w:rsid w:val="00551C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551C70"/>
    <w:rPr>
      <w:rFonts w:ascii="Calibri" w:eastAsia="Calibri" w:hAnsi="Calibri" w:cs="Arial"/>
      <w:sz w:val="20"/>
      <w:szCs w:val="20"/>
      <w:lang w:bidi="fa-IR"/>
    </w:rPr>
  </w:style>
  <w:style w:type="character" w:styleId="FootnoteReference">
    <w:name w:val="footnote reference"/>
    <w:basedOn w:val="DefaultParagraphFont"/>
    <w:semiHidden/>
    <w:rsid w:val="00551C70"/>
    <w:rPr>
      <w:vertAlign w:val="superscript"/>
    </w:rPr>
  </w:style>
  <w:style w:type="paragraph" w:styleId="BodyTextIndent">
    <w:name w:val="Body Text Indent"/>
    <w:basedOn w:val="Normal"/>
    <w:link w:val="BodyTextIndentChar"/>
    <w:rsid w:val="00551C70"/>
    <w:pPr>
      <w:bidi w:val="0"/>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51C70"/>
    <w:rPr>
      <w:rFonts w:ascii="Times New Roman" w:eastAsia="Times New Roman" w:hAnsi="Times New Roman" w:cs="Times New Roman"/>
      <w:sz w:val="24"/>
      <w:szCs w:val="24"/>
      <w:lang w:bidi="fa-IR"/>
    </w:rPr>
  </w:style>
  <w:style w:type="paragraph" w:styleId="Header">
    <w:name w:val="header"/>
    <w:basedOn w:val="Normal"/>
    <w:link w:val="HeaderChar"/>
    <w:rsid w:val="00551C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51C70"/>
    <w:rPr>
      <w:rFonts w:ascii="Times New Roman" w:eastAsia="Times New Roman" w:hAnsi="Times New Roman" w:cs="Times New Roman"/>
      <w:sz w:val="24"/>
      <w:szCs w:val="24"/>
      <w:lang w:bidi="fa-IR"/>
    </w:rPr>
  </w:style>
  <w:style w:type="paragraph" w:styleId="BodyText">
    <w:name w:val="Body Text"/>
    <w:basedOn w:val="Normal"/>
    <w:link w:val="BodyTextChar"/>
    <w:rsid w:val="00551C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1C70"/>
    <w:rPr>
      <w:rFonts w:ascii="Times New Roman" w:eastAsia="Times New Roman" w:hAnsi="Times New Roman" w:cs="Times New Roman"/>
      <w:sz w:val="24"/>
      <w:szCs w:val="24"/>
      <w:lang w:bidi="fa-IR"/>
    </w:rPr>
  </w:style>
  <w:style w:type="paragraph" w:styleId="Title">
    <w:name w:val="Title"/>
    <w:basedOn w:val="Normal"/>
    <w:link w:val="TitleChar"/>
    <w:qFormat/>
    <w:rsid w:val="00551C70"/>
    <w:pPr>
      <w:bidi w:val="0"/>
      <w:spacing w:after="0" w:line="240" w:lineRule="auto"/>
      <w:jc w:val="center"/>
    </w:pPr>
    <w:rPr>
      <w:rFonts w:ascii="Times New Roman" w:eastAsia="Times New Roman" w:hAnsi="Times New Roman" w:cs="Times New Roman"/>
      <w:b/>
      <w:bCs/>
      <w:sz w:val="36"/>
      <w:szCs w:val="36"/>
      <w:lang w:eastAsia="ko-KR" w:bidi="ar-SA"/>
    </w:rPr>
  </w:style>
  <w:style w:type="character" w:customStyle="1" w:styleId="TitleChar">
    <w:name w:val="Title Char"/>
    <w:basedOn w:val="DefaultParagraphFont"/>
    <w:link w:val="Title"/>
    <w:rsid w:val="00551C70"/>
    <w:rPr>
      <w:rFonts w:ascii="Times New Roman" w:eastAsia="Times New Roman" w:hAnsi="Times New Roman" w:cs="Times New Roman"/>
      <w:b/>
      <w:bCs/>
      <w:sz w:val="36"/>
      <w:szCs w:val="36"/>
      <w:lang w:eastAsia="ko-KR"/>
    </w:rPr>
  </w:style>
  <w:style w:type="paragraph" w:customStyle="1" w:styleId="authors">
    <w:name w:val="authors"/>
    <w:basedOn w:val="Normal"/>
    <w:rsid w:val="00551C70"/>
    <w:pPr>
      <w:bidi w:val="0"/>
      <w:spacing w:after="0" w:line="240" w:lineRule="auto"/>
    </w:pPr>
    <w:rPr>
      <w:rFonts w:ascii="Times New Roman" w:eastAsia="SimSun" w:hAnsi="Times New Roman" w:cs="Times New Roman"/>
      <w:sz w:val="28"/>
      <w:szCs w:val="24"/>
      <w:lang w:bidi="ar-SA"/>
    </w:rPr>
  </w:style>
  <w:style w:type="paragraph" w:styleId="BodyText2">
    <w:name w:val="Body Text 2"/>
    <w:basedOn w:val="Normal"/>
    <w:link w:val="BodyText2Char"/>
    <w:rsid w:val="00551C7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51C70"/>
    <w:rPr>
      <w:rFonts w:ascii="Times New Roman" w:eastAsia="Times New Roman" w:hAnsi="Times New Roman" w:cs="Times New Roman"/>
      <w:sz w:val="24"/>
      <w:szCs w:val="24"/>
      <w:lang w:bidi="fa-IR"/>
    </w:rPr>
  </w:style>
  <w:style w:type="character" w:styleId="Emphasis">
    <w:name w:val="Emphasis"/>
    <w:basedOn w:val="DefaultParagraphFont"/>
    <w:qFormat/>
    <w:rsid w:val="00551C70"/>
    <w:rPr>
      <w:b/>
      <w:bCs/>
      <w:i w:val="0"/>
      <w:iCs w:val="0"/>
    </w:rPr>
  </w:style>
  <w:style w:type="paragraph" w:styleId="Caption">
    <w:name w:val="caption"/>
    <w:aliases w:val=" Char Char2"/>
    <w:basedOn w:val="Normal"/>
    <w:next w:val="Normal"/>
    <w:link w:val="CaptionChar"/>
    <w:autoRedefine/>
    <w:qFormat/>
    <w:rsid w:val="00551C70"/>
    <w:pPr>
      <w:keepNext/>
      <w:spacing w:before="20" w:after="20" w:line="360" w:lineRule="auto"/>
      <w:jc w:val="center"/>
    </w:pPr>
    <w:rPr>
      <w:rFonts w:ascii="Times New Roman" w:eastAsia="Times New Roman" w:hAnsi="Times New Roman" w:cs="B Nazanin"/>
      <w:sz w:val="20"/>
      <w:szCs w:val="20"/>
      <w:lang w:bidi="ar-SA"/>
    </w:rPr>
  </w:style>
  <w:style w:type="paragraph" w:customStyle="1" w:styleId="a1">
    <w:name w:val="تصویر خط"/>
    <w:basedOn w:val="Normal"/>
    <w:rsid w:val="00551C70"/>
    <w:pPr>
      <w:spacing w:before="20" w:after="20" w:line="360" w:lineRule="auto"/>
      <w:ind w:firstLine="157"/>
    </w:pPr>
    <w:rPr>
      <w:rFonts w:ascii="Times New Roman" w:eastAsia="Times New Roman" w:hAnsi="Times New Roman" w:cs="B Nazanin"/>
      <w:sz w:val="24"/>
      <w:szCs w:val="28"/>
      <w:lang w:bidi="ar-SA"/>
    </w:rPr>
  </w:style>
  <w:style w:type="paragraph" w:customStyle="1" w:styleId="a0">
    <w:name w:val="زیر مجموعه متن"/>
    <w:basedOn w:val="Normal"/>
    <w:rsid w:val="00551C70"/>
    <w:pPr>
      <w:numPr>
        <w:numId w:val="3"/>
      </w:numPr>
      <w:spacing w:before="200" w:after="20" w:line="240" w:lineRule="auto"/>
    </w:pPr>
    <w:rPr>
      <w:rFonts w:ascii="Times New Roman" w:eastAsia="Times New Roman" w:hAnsi="Times New Roman" w:cs="B Nazanin"/>
      <w:bCs/>
      <w:iCs/>
      <w:sz w:val="24"/>
      <w:szCs w:val="30"/>
      <w:lang w:bidi="ar-SA"/>
    </w:rPr>
  </w:style>
  <w:style w:type="paragraph" w:customStyle="1" w:styleId="a2">
    <w:name w:val="متن سرفصل"/>
    <w:basedOn w:val="Normal"/>
    <w:rsid w:val="00551C70"/>
    <w:pPr>
      <w:spacing w:before="20" w:after="20" w:line="240" w:lineRule="auto"/>
      <w:ind w:left="2160" w:firstLine="720"/>
    </w:pPr>
    <w:rPr>
      <w:rFonts w:ascii="Times New Roman" w:eastAsia="Times New Roman" w:hAnsi="Times New Roman" w:cs="B Titr"/>
      <w:sz w:val="24"/>
      <w:szCs w:val="36"/>
    </w:rPr>
  </w:style>
  <w:style w:type="paragraph" w:styleId="TOC2">
    <w:name w:val="toc 2"/>
    <w:basedOn w:val="Normal"/>
    <w:next w:val="Normal"/>
    <w:autoRedefine/>
    <w:rsid w:val="00551C70"/>
    <w:pPr>
      <w:tabs>
        <w:tab w:val="left" w:pos="1237"/>
        <w:tab w:val="left" w:pos="2123"/>
        <w:tab w:val="right" w:leader="dot" w:pos="8607"/>
      </w:tabs>
      <w:spacing w:before="20" w:after="20" w:line="240" w:lineRule="auto"/>
      <w:ind w:left="1417" w:hanging="1081"/>
    </w:pPr>
    <w:rPr>
      <w:rFonts w:ascii="Times New Roman" w:eastAsia="Times New Roman" w:hAnsi="Times New Roman" w:cs="B Lotus"/>
      <w:sz w:val="32"/>
      <w:szCs w:val="32"/>
    </w:rPr>
  </w:style>
  <w:style w:type="paragraph" w:customStyle="1" w:styleId="a3">
    <w:name w:val="خط اول"/>
    <w:basedOn w:val="Normal"/>
    <w:rsid w:val="00551C70"/>
    <w:pPr>
      <w:keepNext/>
      <w:spacing w:before="200" w:after="0" w:line="240" w:lineRule="auto"/>
      <w:outlineLvl w:val="1"/>
    </w:pPr>
    <w:rPr>
      <w:rFonts w:ascii="Arial" w:eastAsia="Times New Roman" w:hAnsi="Arial" w:cs="B Titr"/>
      <w:b/>
      <w:bCs/>
      <w:sz w:val="6"/>
      <w:szCs w:val="12"/>
    </w:rPr>
  </w:style>
  <w:style w:type="paragraph" w:styleId="TOC1">
    <w:name w:val="toc 1"/>
    <w:basedOn w:val="Normal"/>
    <w:next w:val="Normal"/>
    <w:autoRedefine/>
    <w:rsid w:val="00551C70"/>
    <w:pPr>
      <w:tabs>
        <w:tab w:val="left" w:pos="697"/>
        <w:tab w:val="left" w:pos="1200"/>
        <w:tab w:val="right" w:leader="dot" w:pos="8607"/>
      </w:tabs>
      <w:spacing w:after="0" w:line="240" w:lineRule="auto"/>
      <w:ind w:firstLine="335"/>
    </w:pPr>
    <w:rPr>
      <w:rFonts w:ascii="Times New Roman" w:eastAsia="Times New Roman" w:hAnsi="Times New Roman" w:cs="Mitra"/>
      <w:b/>
      <w:bCs/>
      <w:noProof/>
      <w:sz w:val="26"/>
      <w:szCs w:val="26"/>
    </w:rPr>
  </w:style>
  <w:style w:type="paragraph" w:styleId="TOC3">
    <w:name w:val="toc 3"/>
    <w:basedOn w:val="Normal"/>
    <w:next w:val="Normal"/>
    <w:autoRedefine/>
    <w:rsid w:val="00551C70"/>
    <w:pPr>
      <w:tabs>
        <w:tab w:val="left" w:pos="1777"/>
        <w:tab w:val="left" w:pos="2772"/>
        <w:tab w:val="right" w:leader="dot" w:pos="8607"/>
      </w:tabs>
      <w:spacing w:before="20" w:after="20" w:line="240" w:lineRule="auto"/>
      <w:ind w:left="480" w:hanging="144"/>
    </w:pPr>
    <w:rPr>
      <w:rFonts w:ascii="Times New Roman" w:eastAsia="Times New Roman" w:hAnsi="Times New Roman" w:cs="B Lotus"/>
      <w:sz w:val="24"/>
      <w:szCs w:val="28"/>
    </w:rPr>
  </w:style>
  <w:style w:type="paragraph" w:styleId="TOC4">
    <w:name w:val="toc 4"/>
    <w:basedOn w:val="Normal"/>
    <w:next w:val="Normal"/>
    <w:autoRedefine/>
    <w:semiHidden/>
    <w:rsid w:val="00551C70"/>
    <w:pPr>
      <w:tabs>
        <w:tab w:val="left" w:pos="2317"/>
        <w:tab w:val="left" w:pos="2889"/>
        <w:tab w:val="right" w:leader="dot" w:pos="8607"/>
      </w:tabs>
      <w:spacing w:after="0" w:line="240" w:lineRule="auto"/>
      <w:ind w:left="877" w:firstLine="517"/>
    </w:pPr>
    <w:rPr>
      <w:rFonts w:ascii="Times New Roman" w:eastAsia="Times New Roman" w:hAnsi="Times New Roman" w:cs="B Nazanin"/>
      <w:sz w:val="24"/>
      <w:szCs w:val="24"/>
      <w:lang w:bidi="ar-SA"/>
    </w:rPr>
  </w:style>
  <w:style w:type="paragraph" w:styleId="TOC5">
    <w:name w:val="toc 5"/>
    <w:basedOn w:val="Normal"/>
    <w:next w:val="Normal"/>
    <w:autoRedefine/>
    <w:semiHidden/>
    <w:rsid w:val="00551C70"/>
    <w:pPr>
      <w:spacing w:after="0" w:line="240" w:lineRule="auto"/>
      <w:ind w:left="960"/>
    </w:pPr>
    <w:rPr>
      <w:rFonts w:ascii="Times New Roman" w:eastAsia="Times New Roman" w:hAnsi="Times New Roman" w:cs="Times New Roman"/>
      <w:sz w:val="24"/>
      <w:szCs w:val="24"/>
      <w:lang w:bidi="ar-SA"/>
    </w:rPr>
  </w:style>
  <w:style w:type="paragraph" w:styleId="TOC6">
    <w:name w:val="toc 6"/>
    <w:basedOn w:val="Normal"/>
    <w:next w:val="Normal"/>
    <w:autoRedefine/>
    <w:semiHidden/>
    <w:rsid w:val="00551C70"/>
    <w:pPr>
      <w:spacing w:after="0" w:line="240" w:lineRule="auto"/>
      <w:ind w:left="1200"/>
    </w:pPr>
    <w:rPr>
      <w:rFonts w:ascii="Times New Roman" w:eastAsia="Times New Roman" w:hAnsi="Times New Roman" w:cs="Times New Roman"/>
      <w:sz w:val="24"/>
      <w:szCs w:val="24"/>
      <w:lang w:bidi="ar-SA"/>
    </w:rPr>
  </w:style>
  <w:style w:type="paragraph" w:styleId="TOC7">
    <w:name w:val="toc 7"/>
    <w:basedOn w:val="Normal"/>
    <w:next w:val="Normal"/>
    <w:autoRedefine/>
    <w:semiHidden/>
    <w:rsid w:val="00551C70"/>
    <w:pPr>
      <w:spacing w:after="0" w:line="240" w:lineRule="auto"/>
      <w:ind w:left="1440"/>
    </w:pPr>
    <w:rPr>
      <w:rFonts w:ascii="Times New Roman" w:eastAsia="Times New Roman" w:hAnsi="Times New Roman" w:cs="Times New Roman"/>
      <w:sz w:val="24"/>
      <w:szCs w:val="24"/>
      <w:lang w:bidi="ar-SA"/>
    </w:rPr>
  </w:style>
  <w:style w:type="paragraph" w:styleId="TOC8">
    <w:name w:val="toc 8"/>
    <w:basedOn w:val="Normal"/>
    <w:next w:val="Normal"/>
    <w:autoRedefine/>
    <w:semiHidden/>
    <w:rsid w:val="00551C70"/>
    <w:pPr>
      <w:spacing w:after="0" w:line="240" w:lineRule="auto"/>
      <w:ind w:left="1680"/>
    </w:pPr>
    <w:rPr>
      <w:rFonts w:ascii="Times New Roman" w:eastAsia="Times New Roman" w:hAnsi="Times New Roman" w:cs="Times New Roman"/>
      <w:sz w:val="24"/>
      <w:szCs w:val="24"/>
      <w:lang w:bidi="ar-SA"/>
    </w:rPr>
  </w:style>
  <w:style w:type="paragraph" w:styleId="TOC9">
    <w:name w:val="toc 9"/>
    <w:basedOn w:val="Normal"/>
    <w:next w:val="Normal"/>
    <w:autoRedefine/>
    <w:semiHidden/>
    <w:rsid w:val="00551C70"/>
    <w:pPr>
      <w:spacing w:after="0" w:line="240" w:lineRule="auto"/>
      <w:ind w:left="1920"/>
    </w:pPr>
    <w:rPr>
      <w:rFonts w:ascii="Times New Roman" w:eastAsia="Times New Roman" w:hAnsi="Times New Roman" w:cs="Times New Roman"/>
      <w:sz w:val="24"/>
      <w:szCs w:val="24"/>
      <w:lang w:bidi="ar-SA"/>
    </w:rPr>
  </w:style>
  <w:style w:type="paragraph" w:customStyle="1" w:styleId="Heddg4">
    <w:name w:val="Heddg 4"/>
    <w:basedOn w:val="Heading4"/>
    <w:rsid w:val="00551C70"/>
    <w:pPr>
      <w:numPr>
        <w:ilvl w:val="3"/>
        <w:numId w:val="2"/>
      </w:numPr>
      <w:tabs>
        <w:tab w:val="clear" w:pos="851"/>
        <w:tab w:val="num" w:pos="2880"/>
      </w:tabs>
      <w:ind w:left="2880" w:hanging="360"/>
    </w:pPr>
    <w:rPr>
      <w:bCs w:val="0"/>
    </w:rPr>
  </w:style>
  <w:style w:type="paragraph" w:customStyle="1" w:styleId="a4">
    <w:name w:val="تیتر"/>
    <w:basedOn w:val="Normal"/>
    <w:rsid w:val="00551C70"/>
    <w:pPr>
      <w:spacing w:before="20" w:after="20" w:line="360" w:lineRule="auto"/>
      <w:ind w:firstLine="454"/>
    </w:pPr>
    <w:rPr>
      <w:rFonts w:ascii="Times New Roman" w:eastAsia="Times New Roman" w:hAnsi="Times New Roman" w:cs="B Titr"/>
      <w:sz w:val="32"/>
      <w:szCs w:val="32"/>
    </w:rPr>
  </w:style>
  <w:style w:type="paragraph" w:customStyle="1" w:styleId="a5">
    <w:name w:val="؟؟؟؟؟؟؟؟"/>
    <w:basedOn w:val="Normal"/>
    <w:link w:val="Char"/>
    <w:rsid w:val="00551C70"/>
    <w:pPr>
      <w:spacing w:before="20" w:after="20" w:line="360" w:lineRule="auto"/>
      <w:ind w:firstLine="454"/>
    </w:pPr>
    <w:rPr>
      <w:rFonts w:ascii="Times New Roman" w:eastAsia="Times New Roman" w:hAnsi="Times New Roman" w:cs="B Nazanin"/>
      <w:sz w:val="24"/>
      <w:szCs w:val="28"/>
      <w:lang w:bidi="ar-SA"/>
    </w:rPr>
  </w:style>
  <w:style w:type="character" w:customStyle="1" w:styleId="Char">
    <w:name w:val="؟؟؟؟؟؟؟؟ Char"/>
    <w:basedOn w:val="DefaultParagraphFont"/>
    <w:link w:val="a5"/>
    <w:rsid w:val="00551C70"/>
    <w:rPr>
      <w:rFonts w:ascii="Times New Roman" w:eastAsia="Times New Roman" w:hAnsi="Times New Roman" w:cs="B Nazanin"/>
      <w:sz w:val="24"/>
      <w:szCs w:val="28"/>
    </w:rPr>
  </w:style>
  <w:style w:type="paragraph" w:customStyle="1" w:styleId="foootnoteChar">
    <w:name w:val="fooot note Char"/>
    <w:basedOn w:val="FootnoteText"/>
    <w:link w:val="foootnoteCharChar"/>
    <w:rsid w:val="00551C70"/>
    <w:pPr>
      <w:bidi w:val="0"/>
    </w:pPr>
  </w:style>
  <w:style w:type="paragraph" w:styleId="EndnoteText">
    <w:name w:val="endnote text"/>
    <w:basedOn w:val="Normal"/>
    <w:link w:val="EndnoteTextChar"/>
    <w:semiHidden/>
    <w:rsid w:val="00551C70"/>
    <w:pPr>
      <w:spacing w:before="20" w:after="20" w:line="360" w:lineRule="auto"/>
      <w:ind w:firstLine="454"/>
    </w:pPr>
    <w:rPr>
      <w:rFonts w:ascii="Times New Roman" w:eastAsia="Times New Roman" w:hAnsi="Times New Roman" w:cs="B Nazanin"/>
      <w:sz w:val="20"/>
      <w:szCs w:val="20"/>
      <w:lang w:bidi="ar-SA"/>
    </w:rPr>
  </w:style>
  <w:style w:type="character" w:customStyle="1" w:styleId="EndnoteTextChar">
    <w:name w:val="Endnote Text Char"/>
    <w:basedOn w:val="DefaultParagraphFont"/>
    <w:link w:val="EndnoteText"/>
    <w:semiHidden/>
    <w:rsid w:val="00551C70"/>
    <w:rPr>
      <w:rFonts w:ascii="Times New Roman" w:eastAsia="Times New Roman" w:hAnsi="Times New Roman" w:cs="B Nazanin"/>
      <w:sz w:val="20"/>
      <w:szCs w:val="20"/>
    </w:rPr>
  </w:style>
  <w:style w:type="character" w:styleId="EndnoteReference">
    <w:name w:val="endnote reference"/>
    <w:basedOn w:val="DefaultParagraphFont"/>
    <w:semiHidden/>
    <w:rsid w:val="00551C70"/>
    <w:rPr>
      <w:vertAlign w:val="superscript"/>
    </w:rPr>
  </w:style>
  <w:style w:type="character" w:customStyle="1" w:styleId="Bold">
    <w:name w:val="متنها Bold"/>
    <w:basedOn w:val="DefaultParagraphFont"/>
    <w:rsid w:val="00551C70"/>
    <w:rPr>
      <w:b/>
      <w:bCs/>
      <w:szCs w:val="30"/>
    </w:rPr>
  </w:style>
  <w:style w:type="numbering" w:customStyle="1" w:styleId="Bulleted">
    <w:name w:val="Bulleted ."/>
    <w:rsid w:val="00551C70"/>
    <w:pPr>
      <w:numPr>
        <w:numId w:val="4"/>
      </w:numPr>
    </w:pPr>
  </w:style>
  <w:style w:type="paragraph" w:customStyle="1" w:styleId="a">
    <w:name w:val="شماره‌گذاری داخلی"/>
    <w:basedOn w:val="Normal"/>
    <w:rsid w:val="00551C70"/>
    <w:pPr>
      <w:numPr>
        <w:numId w:val="5"/>
      </w:numPr>
      <w:spacing w:before="20" w:after="20" w:line="360" w:lineRule="auto"/>
      <w:ind w:left="568" w:hanging="284"/>
      <w:jc w:val="lowKashida"/>
    </w:pPr>
    <w:rPr>
      <w:rFonts w:ascii="Times New Roman" w:eastAsia="Times New Roman" w:hAnsi="Times New Roman" w:cs="B Nazanin"/>
      <w:sz w:val="24"/>
      <w:szCs w:val="28"/>
      <w:lang w:bidi="ar-SA"/>
    </w:rPr>
  </w:style>
  <w:style w:type="paragraph" w:customStyle="1" w:styleId="captionChar0">
    <w:name w:val="caption Char"/>
    <w:basedOn w:val="Caption"/>
    <w:link w:val="captionCharChar"/>
    <w:rsid w:val="00551C70"/>
  </w:style>
  <w:style w:type="character" w:customStyle="1" w:styleId="CharChar">
    <w:name w:val="فرمول Char Char"/>
    <w:basedOn w:val="DefaultParagraphFont"/>
    <w:link w:val="Char0"/>
    <w:rsid w:val="00551C70"/>
    <w:rPr>
      <w:rFonts w:cs="B Nazanin"/>
      <w:sz w:val="24"/>
      <w:szCs w:val="28"/>
    </w:rPr>
  </w:style>
  <w:style w:type="paragraph" w:customStyle="1" w:styleId="InTable">
    <w:name w:val="InTable"/>
    <w:basedOn w:val="Normal"/>
    <w:rsid w:val="00551C70"/>
    <w:pPr>
      <w:spacing w:after="0" w:line="240" w:lineRule="auto"/>
      <w:jc w:val="center"/>
    </w:pPr>
    <w:rPr>
      <w:rFonts w:ascii="Times New Roman" w:eastAsia="Times New Roman" w:hAnsi="Times New Roman" w:cs="B Nazanin"/>
      <w:sz w:val="24"/>
      <w:szCs w:val="28"/>
    </w:rPr>
  </w:style>
  <w:style w:type="paragraph" w:customStyle="1" w:styleId="Char1">
    <w:name w:val="نوشته داخل جداول Char"/>
    <w:basedOn w:val="Normal"/>
    <w:link w:val="CharChar0"/>
    <w:rsid w:val="00551C70"/>
    <w:pPr>
      <w:spacing w:after="0" w:line="240" w:lineRule="auto"/>
      <w:jc w:val="center"/>
    </w:pPr>
    <w:rPr>
      <w:rFonts w:ascii="Times New Roman" w:eastAsia="Times New Roman" w:hAnsi="Times New Roman" w:cs="B Nazanin"/>
      <w:sz w:val="24"/>
      <w:szCs w:val="24"/>
    </w:rPr>
  </w:style>
  <w:style w:type="paragraph" w:customStyle="1" w:styleId="Char0">
    <w:name w:val="فرمول Char"/>
    <w:basedOn w:val="Normal"/>
    <w:link w:val="CharChar"/>
    <w:rsid w:val="00551C70"/>
    <w:pPr>
      <w:bidi w:val="0"/>
      <w:spacing w:before="20" w:after="20" w:line="360" w:lineRule="auto"/>
      <w:ind w:firstLine="454"/>
    </w:pPr>
    <w:rPr>
      <w:rFonts w:asciiTheme="minorHAnsi" w:eastAsiaTheme="minorHAnsi" w:hAnsiTheme="minorHAnsi" w:cs="B Nazanin"/>
      <w:sz w:val="24"/>
      <w:szCs w:val="28"/>
      <w:lang w:bidi="ar-SA"/>
    </w:rPr>
  </w:style>
  <w:style w:type="paragraph" w:customStyle="1" w:styleId="Char2">
    <w:name w:val="نوشته لاتين داخل جداول Char"/>
    <w:basedOn w:val="Char1"/>
    <w:link w:val="CharChar1"/>
    <w:rsid w:val="00551C70"/>
    <w:rPr>
      <w:sz w:val="20"/>
      <w:szCs w:val="20"/>
    </w:rPr>
  </w:style>
  <w:style w:type="character" w:customStyle="1" w:styleId="CharChar0">
    <w:name w:val="نوشته داخل جداول Char Char"/>
    <w:basedOn w:val="DefaultParagraphFont"/>
    <w:link w:val="Char1"/>
    <w:rsid w:val="00551C70"/>
    <w:rPr>
      <w:rFonts w:ascii="Times New Roman" w:eastAsia="Times New Roman" w:hAnsi="Times New Roman" w:cs="B Nazanin"/>
      <w:sz w:val="24"/>
      <w:szCs w:val="24"/>
      <w:lang w:bidi="fa-IR"/>
    </w:rPr>
  </w:style>
  <w:style w:type="character" w:customStyle="1" w:styleId="CharChar1">
    <w:name w:val="نوشته لاتين داخل جداول Char Char"/>
    <w:basedOn w:val="CharChar0"/>
    <w:link w:val="Char2"/>
    <w:rsid w:val="00551C70"/>
    <w:rPr>
      <w:rFonts w:ascii="Times New Roman" w:eastAsia="Times New Roman" w:hAnsi="Times New Roman" w:cs="B Nazanin"/>
      <w:sz w:val="20"/>
      <w:szCs w:val="20"/>
      <w:lang w:bidi="fa-IR"/>
    </w:rPr>
  </w:style>
  <w:style w:type="character" w:customStyle="1" w:styleId="BoldUnderline">
    <w:name w:val="متنهاBold + Underline"/>
    <w:basedOn w:val="Bold"/>
    <w:rsid w:val="00551C70"/>
    <w:rPr>
      <w:b/>
      <w:bCs/>
      <w:szCs w:val="30"/>
      <w:u w:val="single"/>
    </w:rPr>
  </w:style>
  <w:style w:type="character" w:customStyle="1" w:styleId="CaptionChar">
    <w:name w:val="Caption Char"/>
    <w:aliases w:val=" Char Char2 Char"/>
    <w:basedOn w:val="DefaultParagraphFont"/>
    <w:link w:val="Caption"/>
    <w:rsid w:val="00551C70"/>
    <w:rPr>
      <w:rFonts w:ascii="Times New Roman" w:eastAsia="Times New Roman" w:hAnsi="Times New Roman" w:cs="B Nazanin"/>
      <w:sz w:val="20"/>
      <w:szCs w:val="20"/>
    </w:rPr>
  </w:style>
  <w:style w:type="character" w:customStyle="1" w:styleId="captionCharChar">
    <w:name w:val="caption Char Char"/>
    <w:basedOn w:val="CaptionChar"/>
    <w:link w:val="captionChar0"/>
    <w:rsid w:val="00551C70"/>
    <w:rPr>
      <w:rFonts w:ascii="Times New Roman" w:eastAsia="Times New Roman" w:hAnsi="Times New Roman" w:cs="B Nazanin"/>
      <w:sz w:val="20"/>
      <w:szCs w:val="20"/>
    </w:rPr>
  </w:style>
  <w:style w:type="paragraph" w:customStyle="1" w:styleId="Heddg5">
    <w:name w:val="Heddg5"/>
    <w:basedOn w:val="Heddg4"/>
    <w:rsid w:val="00551C70"/>
    <w:pPr>
      <w:numPr>
        <w:ilvl w:val="4"/>
      </w:numPr>
      <w:tabs>
        <w:tab w:val="clear" w:pos="3116"/>
        <w:tab w:val="num" w:pos="3600"/>
      </w:tabs>
      <w:ind w:left="3600" w:hanging="360"/>
    </w:pPr>
  </w:style>
  <w:style w:type="paragraph" w:customStyle="1" w:styleId="bullitin">
    <w:name w:val="bullit in"/>
    <w:basedOn w:val="Normal"/>
    <w:rsid w:val="00551C70"/>
    <w:pPr>
      <w:numPr>
        <w:numId w:val="6"/>
      </w:numPr>
      <w:tabs>
        <w:tab w:val="clear" w:pos="113"/>
        <w:tab w:val="left" w:pos="-2003"/>
        <w:tab w:val="left" w:pos="517"/>
      </w:tabs>
      <w:spacing w:before="160" w:after="160" w:line="240" w:lineRule="auto"/>
      <w:ind w:left="301" w:firstLine="0"/>
    </w:pPr>
    <w:rPr>
      <w:rFonts w:ascii="Times New Roman" w:eastAsia="Times New Roman" w:hAnsi="Times New Roman" w:cs="B Nazanin"/>
      <w:sz w:val="28"/>
      <w:szCs w:val="28"/>
    </w:rPr>
  </w:style>
  <w:style w:type="character" w:customStyle="1" w:styleId="FootnoteTextChar1">
    <w:name w:val="Footnote Text Char1"/>
    <w:aliases w:val=" Char Char3 Char,Char Char Char,Char Char3 Char"/>
    <w:basedOn w:val="DefaultParagraphFont"/>
    <w:link w:val="FootnoteText"/>
    <w:semiHidden/>
    <w:rsid w:val="00551C70"/>
    <w:rPr>
      <w:rFonts w:ascii="Times New Roman" w:eastAsia="Times New Roman" w:hAnsi="Times New Roman" w:cs="Times New Roman"/>
      <w:sz w:val="20"/>
      <w:szCs w:val="20"/>
      <w:lang w:bidi="fa-IR"/>
    </w:rPr>
  </w:style>
  <w:style w:type="paragraph" w:customStyle="1" w:styleId="bultminy">
    <w:name w:val="bult miny"/>
    <w:basedOn w:val="Normal"/>
    <w:rsid w:val="00551C70"/>
    <w:pPr>
      <w:numPr>
        <w:numId w:val="7"/>
      </w:numPr>
      <w:tabs>
        <w:tab w:val="clear" w:pos="0"/>
        <w:tab w:val="num" w:pos="470"/>
      </w:tabs>
      <w:spacing w:after="0" w:line="240" w:lineRule="auto"/>
      <w:ind w:left="260"/>
    </w:pPr>
    <w:rPr>
      <w:rFonts w:ascii="Times New Roman" w:eastAsia="Times New Roman" w:hAnsi="Times New Roman" w:cs="B Nazanin"/>
      <w:sz w:val="24"/>
      <w:szCs w:val="28"/>
      <w:lang w:bidi="ar-SA"/>
    </w:rPr>
  </w:style>
  <w:style w:type="paragraph" w:customStyle="1" w:styleId="picCentered">
    <w:name w:val="pic Centered"/>
    <w:basedOn w:val="Normal"/>
    <w:rsid w:val="00551C70"/>
    <w:pPr>
      <w:spacing w:before="20" w:after="20" w:line="360" w:lineRule="auto"/>
      <w:ind w:firstLine="454"/>
      <w:jc w:val="center"/>
    </w:pPr>
    <w:rPr>
      <w:rFonts w:ascii="Times New Roman" w:eastAsia="Times New Roman" w:hAnsi="Times New Roman" w:cs="B Nazanin"/>
      <w:sz w:val="24"/>
      <w:szCs w:val="28"/>
      <w:lang w:bidi="ar-SA"/>
    </w:rPr>
  </w:style>
  <w:style w:type="character" w:customStyle="1" w:styleId="foootnoteCharChar">
    <w:name w:val="fooot note Char Char"/>
    <w:basedOn w:val="FootnoteTextChar1"/>
    <w:link w:val="foootnoteChar"/>
    <w:rsid w:val="00551C70"/>
    <w:rPr>
      <w:rFonts w:ascii="Times New Roman" w:eastAsia="Times New Roman" w:hAnsi="Times New Roman" w:cs="Times New Roman"/>
      <w:sz w:val="20"/>
      <w:szCs w:val="20"/>
      <w:lang w:bidi="fa-IR"/>
    </w:rPr>
  </w:style>
  <w:style w:type="paragraph" w:customStyle="1" w:styleId="english">
    <w:name w:val="english"/>
    <w:basedOn w:val="Normal"/>
    <w:rsid w:val="00551C70"/>
    <w:pPr>
      <w:spacing w:before="20" w:after="20" w:line="360" w:lineRule="auto"/>
      <w:ind w:firstLine="454"/>
    </w:pPr>
    <w:rPr>
      <w:rFonts w:ascii="Times New Roman" w:eastAsia="Times New Roman" w:hAnsi="Times New Roman" w:cs="B Nazanin"/>
      <w:sz w:val="24"/>
      <w:szCs w:val="28"/>
      <w:lang w:bidi="ar-SA"/>
    </w:rPr>
  </w:style>
  <w:style w:type="character" w:customStyle="1" w:styleId="CharChar2">
    <w:name w:val="؟؟؟؟؟؟؟؟ Char Char"/>
    <w:basedOn w:val="DefaultParagraphFont"/>
    <w:rsid w:val="00551C70"/>
    <w:rPr>
      <w:rFonts w:cs="B Nazanin"/>
      <w:sz w:val="24"/>
      <w:szCs w:val="28"/>
      <w:lang w:val="en-US" w:eastAsia="en-US" w:bidi="ar-SA"/>
    </w:rPr>
  </w:style>
  <w:style w:type="paragraph" w:customStyle="1" w:styleId="a6">
    <w:name w:val="فرمول"/>
    <w:basedOn w:val="Normal"/>
    <w:rsid w:val="00551C70"/>
    <w:pPr>
      <w:bidi w:val="0"/>
      <w:spacing w:before="20" w:after="20" w:line="360" w:lineRule="auto"/>
      <w:ind w:firstLine="454"/>
    </w:pPr>
    <w:rPr>
      <w:rFonts w:ascii="Times New Roman" w:eastAsia="Times New Roman" w:hAnsi="Times New Roman" w:cs="B Nazanin"/>
      <w:sz w:val="24"/>
      <w:szCs w:val="28"/>
      <w:lang w:bidi="ar-SA"/>
    </w:rPr>
  </w:style>
  <w:style w:type="paragraph" w:customStyle="1" w:styleId="foootnote">
    <w:name w:val="fooot note"/>
    <w:basedOn w:val="FootnoteText"/>
    <w:rsid w:val="00551C70"/>
    <w:pPr>
      <w:bidi w:val="0"/>
    </w:pPr>
    <w:rPr>
      <w:rFonts w:cs="B Nazanin"/>
      <w:lang w:bidi="ar-SA"/>
    </w:rPr>
  </w:style>
  <w:style w:type="paragraph" w:customStyle="1" w:styleId="Caption1">
    <w:name w:val="Caption1"/>
    <w:basedOn w:val="Caption"/>
    <w:rsid w:val="00551C70"/>
  </w:style>
  <w:style w:type="paragraph" w:customStyle="1" w:styleId="a7">
    <w:name w:val="نوشته داخل جداول"/>
    <w:basedOn w:val="Normal"/>
    <w:rsid w:val="00551C70"/>
    <w:pPr>
      <w:spacing w:after="0" w:line="240" w:lineRule="auto"/>
      <w:jc w:val="center"/>
    </w:pPr>
    <w:rPr>
      <w:rFonts w:ascii="Times New Roman" w:eastAsia="Times New Roman" w:hAnsi="Times New Roman" w:cs="B Nazanin"/>
      <w:sz w:val="24"/>
      <w:szCs w:val="24"/>
    </w:rPr>
  </w:style>
  <w:style w:type="paragraph" w:customStyle="1" w:styleId="a8">
    <w:name w:val="نوشته لاتين داخل جداول"/>
    <w:basedOn w:val="a7"/>
    <w:rsid w:val="00551C70"/>
    <w:rPr>
      <w:sz w:val="20"/>
      <w:szCs w:val="20"/>
    </w:rPr>
  </w:style>
  <w:style w:type="character" w:customStyle="1" w:styleId="Char3">
    <w:name w:val="Char"/>
    <w:basedOn w:val="DefaultParagraphFont"/>
    <w:rsid w:val="00551C70"/>
    <w:rPr>
      <w:rFonts w:ascii="Arial" w:hAnsi="Arial" w:cs="B Titr"/>
      <w:b/>
      <w:bCs/>
      <w:sz w:val="24"/>
      <w:szCs w:val="24"/>
      <w:lang w:val="en-US" w:eastAsia="en-US" w:bidi="fa-IR"/>
    </w:rPr>
  </w:style>
  <w:style w:type="paragraph" w:customStyle="1" w:styleId="Style1">
    <w:name w:val="Style1"/>
    <w:basedOn w:val="Heading3"/>
    <w:rsid w:val="00551C70"/>
    <w:rPr>
      <w:rFonts w:ascii="Nazanin" w:hAnsi="Nazanin" w:cs="Nazanin"/>
    </w:rPr>
  </w:style>
  <w:style w:type="character" w:customStyle="1" w:styleId="CharCharCharChar1">
    <w:name w:val="Char Char Char Char1"/>
    <w:basedOn w:val="DefaultParagraphFont"/>
    <w:locked/>
    <w:rsid w:val="00551C70"/>
    <w:rPr>
      <w:rFonts w:cs="B Nazanin"/>
      <w:lang w:val="en-US" w:eastAsia="en-US" w:bidi="ar-SA"/>
    </w:rPr>
  </w:style>
  <w:style w:type="character" w:customStyle="1" w:styleId="bypass1">
    <w:name w:val="bypass1"/>
    <w:basedOn w:val="DefaultParagraphFont"/>
    <w:rsid w:val="00551C70"/>
    <w:rPr>
      <w:vanish/>
      <w:webHidden w:val="0"/>
      <w:specVanish w:val="0"/>
    </w:rPr>
  </w:style>
  <w:style w:type="paragraph" w:customStyle="1" w:styleId="Default">
    <w:name w:val="Default"/>
    <w:rsid w:val="00551C7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qFormat/>
    <w:rsid w:val="00551C70"/>
    <w:pPr>
      <w:ind w:left="720"/>
      <w:contextualSpacing/>
    </w:pPr>
  </w:style>
  <w:style w:type="character" w:styleId="Strong">
    <w:name w:val="Strong"/>
    <w:basedOn w:val="DefaultParagraphFont"/>
    <w:qFormat/>
    <w:rsid w:val="00551C70"/>
    <w:rPr>
      <w:b/>
      <w:bCs/>
    </w:rPr>
  </w:style>
  <w:style w:type="paragraph" w:customStyle="1" w:styleId="StyleBody">
    <w:name w:val="Style Body +"/>
    <w:basedOn w:val="Normal"/>
    <w:rsid w:val="00551C70"/>
    <w:pPr>
      <w:bidi w:val="0"/>
      <w:spacing w:after="0" w:line="288" w:lineRule="auto"/>
      <w:jc w:val="both"/>
    </w:pPr>
    <w:rPr>
      <w:rFonts w:ascii="Times New Roman" w:eastAsia="Times New Roman" w:hAnsi="Times New Roman" w:cs="Lotus"/>
      <w:sz w:val="28"/>
      <w:szCs w:val="28"/>
      <w:lang w:bidi="ar-SA"/>
    </w:rPr>
  </w:style>
  <w:style w:type="paragraph" w:styleId="BalloonText">
    <w:name w:val="Balloon Text"/>
    <w:basedOn w:val="Normal"/>
    <w:link w:val="BalloonTextChar"/>
    <w:rsid w:val="00551C70"/>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551C70"/>
    <w:rPr>
      <w:rFonts w:ascii="Tahoma" w:eastAsia="Times New Roman" w:hAnsi="Tahoma" w:cs="Tahoma"/>
      <w:sz w:val="16"/>
      <w:szCs w:val="16"/>
    </w:rPr>
  </w:style>
  <w:style w:type="character" w:styleId="PlaceholderText">
    <w:name w:val="Placeholder Text"/>
    <w:basedOn w:val="DefaultParagraphFont"/>
    <w:semiHidden/>
    <w:rsid w:val="00551C70"/>
    <w:rPr>
      <w:color w:val="808080"/>
    </w:rPr>
  </w:style>
  <w:style w:type="paragraph" w:styleId="TOCHeading">
    <w:name w:val="TOC Heading"/>
    <w:basedOn w:val="Heading1"/>
    <w:next w:val="Normal"/>
    <w:qFormat/>
    <w:rsid w:val="00551C70"/>
    <w:pPr>
      <w:keepNext w:val="0"/>
      <w:keepLines/>
      <w:spacing w:before="480" w:line="276" w:lineRule="auto"/>
      <w:outlineLvl w:val="9"/>
    </w:pPr>
    <w:rPr>
      <w:rFonts w:ascii="Cambria" w:hAnsi="Cambria"/>
      <w:b/>
      <w:bCs/>
      <w:color w:val="365F91"/>
      <w:sz w:val="28"/>
      <w:szCs w:val="28"/>
    </w:rPr>
  </w:style>
  <w:style w:type="paragraph" w:styleId="BodyText3">
    <w:name w:val="Body Text 3"/>
    <w:basedOn w:val="Normal"/>
    <w:link w:val="BodyText3Char"/>
    <w:rsid w:val="00551C70"/>
    <w:pPr>
      <w:bidi w:val="0"/>
      <w:spacing w:after="0" w:line="600" w:lineRule="atLeast"/>
      <w:jc w:val="center"/>
    </w:pPr>
    <w:rPr>
      <w:rFonts w:ascii="Times New Roman" w:eastAsia="Times New Roman" w:hAnsi="Times New Roman" w:cs="Traditional Arabic"/>
      <w:noProof/>
      <w:sz w:val="32"/>
      <w:szCs w:val="32"/>
      <w:lang w:bidi="ar-SA"/>
    </w:rPr>
  </w:style>
  <w:style w:type="character" w:customStyle="1" w:styleId="BodyText3Char">
    <w:name w:val="Body Text 3 Char"/>
    <w:basedOn w:val="DefaultParagraphFont"/>
    <w:link w:val="BodyText3"/>
    <w:rsid w:val="00551C70"/>
    <w:rPr>
      <w:rFonts w:ascii="Times New Roman" w:eastAsia="Times New Roman" w:hAnsi="Times New Roman" w:cs="Traditional Arabic"/>
      <w:noProof/>
      <w:sz w:val="32"/>
      <w:szCs w:val="32"/>
    </w:rPr>
  </w:style>
  <w:style w:type="paragraph" w:customStyle="1" w:styleId="a9">
    <w:name w:val="متن"/>
    <w:basedOn w:val="Normal"/>
    <w:link w:val="Char4"/>
    <w:rsid w:val="00551C70"/>
    <w:pPr>
      <w:spacing w:after="0" w:line="240" w:lineRule="auto"/>
      <w:ind w:firstLine="284"/>
      <w:jc w:val="lowKashida"/>
    </w:pPr>
    <w:rPr>
      <w:rFonts w:ascii="Times New Roman" w:eastAsia="Times New Roman" w:hAnsi="Times New Roman" w:cs="B Mitra"/>
      <w:szCs w:val="24"/>
    </w:rPr>
  </w:style>
  <w:style w:type="character" w:customStyle="1" w:styleId="Char4">
    <w:name w:val="متن Char"/>
    <w:basedOn w:val="DefaultParagraphFont"/>
    <w:link w:val="a9"/>
    <w:rsid w:val="00551C70"/>
    <w:rPr>
      <w:rFonts w:ascii="Times New Roman" w:eastAsia="Times New Roman" w:hAnsi="Times New Roman" w:cs="B Mitra"/>
      <w:szCs w:val="24"/>
      <w:lang w:bidi="fa-IR"/>
    </w:rPr>
  </w:style>
  <w:style w:type="paragraph" w:customStyle="1" w:styleId="aa">
    <w:name w:val="جدول"/>
    <w:basedOn w:val="Normal"/>
    <w:link w:val="Char5"/>
    <w:rsid w:val="00551C70"/>
    <w:pPr>
      <w:spacing w:after="0" w:line="240" w:lineRule="auto"/>
      <w:jc w:val="center"/>
    </w:pPr>
    <w:rPr>
      <w:rFonts w:ascii="Times New Roman" w:eastAsia="Times New Roman" w:hAnsi="Times New Roman" w:cs="B Mitra"/>
      <w:b/>
      <w:bCs/>
      <w:sz w:val="20"/>
    </w:rPr>
  </w:style>
  <w:style w:type="character" w:customStyle="1" w:styleId="Char5">
    <w:name w:val="جدول Char"/>
    <w:basedOn w:val="DefaultParagraphFont"/>
    <w:link w:val="aa"/>
    <w:rsid w:val="00551C70"/>
    <w:rPr>
      <w:rFonts w:ascii="Times New Roman" w:eastAsia="Times New Roman" w:hAnsi="Times New Roman" w:cs="B Mitra"/>
      <w:b/>
      <w:bCs/>
      <w:sz w:val="20"/>
      <w:lang w:bidi="fa-IR"/>
    </w:rPr>
  </w:style>
  <w:style w:type="paragraph" w:customStyle="1" w:styleId="Title2">
    <w:name w:val="Title2"/>
    <w:basedOn w:val="a9"/>
    <w:rsid w:val="00551C70"/>
    <w:pPr>
      <w:widowControl w:val="0"/>
      <w:tabs>
        <w:tab w:val="num" w:pos="720"/>
      </w:tabs>
      <w:spacing w:after="360" w:line="288" w:lineRule="auto"/>
      <w:ind w:left="720" w:firstLine="0"/>
      <w:jc w:val="both"/>
    </w:pPr>
    <w:rPr>
      <w:rFonts w:cs="Lotus"/>
      <w:b/>
      <w:bCs/>
      <w:sz w:val="28"/>
      <w:szCs w:val="32"/>
    </w:rPr>
  </w:style>
  <w:style w:type="paragraph" w:customStyle="1" w:styleId="ab">
    <w:name w:val="متن ضخيم"/>
    <w:basedOn w:val="a9"/>
    <w:link w:val="CharChar3"/>
    <w:rsid w:val="00551C70"/>
    <w:pPr>
      <w:widowControl w:val="0"/>
      <w:spacing w:line="288" w:lineRule="auto"/>
      <w:ind w:firstLine="0"/>
    </w:pPr>
    <w:rPr>
      <w:rFonts w:cs="Lotus"/>
      <w:b/>
      <w:bCs/>
      <w:sz w:val="24"/>
      <w:szCs w:val="28"/>
    </w:rPr>
  </w:style>
  <w:style w:type="character" w:customStyle="1" w:styleId="CharChar3">
    <w:name w:val="متن ضخيم Char Char"/>
    <w:basedOn w:val="Char4"/>
    <w:link w:val="ab"/>
    <w:locked/>
    <w:rsid w:val="00551C70"/>
    <w:rPr>
      <w:rFonts w:ascii="Times New Roman" w:eastAsia="Times New Roman" w:hAnsi="Times New Roman" w:cs="Lotus"/>
      <w:b/>
      <w:bCs/>
      <w:sz w:val="24"/>
      <w:szCs w:val="28"/>
      <w:lang w:bidi="fa-IR"/>
    </w:rPr>
  </w:style>
  <w:style w:type="paragraph" w:customStyle="1" w:styleId="ac">
    <w:name w:val="عنوان فهرست"/>
    <w:basedOn w:val="a9"/>
    <w:next w:val="a9"/>
    <w:rsid w:val="00551C70"/>
    <w:pPr>
      <w:widowControl w:val="0"/>
      <w:spacing w:after="240" w:line="288" w:lineRule="auto"/>
      <w:ind w:left="5040" w:firstLine="0"/>
      <w:jc w:val="center"/>
    </w:pPr>
    <w:rPr>
      <w:rFonts w:cs="Lotus"/>
      <w:b/>
      <w:bCs/>
      <w:sz w:val="28"/>
      <w:szCs w:val="32"/>
    </w:rPr>
  </w:style>
  <w:style w:type="paragraph" w:customStyle="1" w:styleId="ad">
    <w:name w:val="فصل"/>
    <w:next w:val="a9"/>
    <w:rsid w:val="00551C70"/>
    <w:pPr>
      <w:widowControl w:val="0"/>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e">
    <w:name w:val="زيرنويس شکل"/>
    <w:next w:val="a9"/>
    <w:rsid w:val="00551C70"/>
    <w:pPr>
      <w:widowControl w:val="0"/>
      <w:numPr>
        <w:ilvl w:val="7"/>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f">
    <w:name w:val="تيتر دوم"/>
    <w:next w:val="a9"/>
    <w:rsid w:val="00551C70"/>
    <w:pPr>
      <w:keepNext/>
      <w:widowControl w:val="0"/>
      <w:tabs>
        <w:tab w:val="num" w:pos="2160"/>
      </w:tabs>
      <w:bidi/>
      <w:spacing w:before="720" w:after="480" w:line="240" w:lineRule="auto"/>
      <w:ind w:left="2160" w:hanging="180"/>
      <w:outlineLvl w:val="2"/>
    </w:pPr>
    <w:rPr>
      <w:rFonts w:ascii="Times New Roman" w:eastAsia="Times New Roman" w:hAnsi="Times New Roman" w:cs="Lotus"/>
      <w:b/>
      <w:bCs/>
      <w:sz w:val="28"/>
      <w:szCs w:val="32"/>
    </w:rPr>
  </w:style>
  <w:style w:type="paragraph" w:customStyle="1" w:styleId="af0">
    <w:name w:val="تيتر اول"/>
    <w:next w:val="a9"/>
    <w:rsid w:val="00551C70"/>
    <w:pPr>
      <w:keepNext/>
      <w:widowControl w:val="0"/>
      <w:tabs>
        <w:tab w:val="num" w:pos="1440"/>
      </w:tabs>
      <w:bidi/>
      <w:spacing w:before="600" w:after="480" w:line="240" w:lineRule="auto"/>
      <w:ind w:left="1440" w:hanging="360"/>
      <w:outlineLvl w:val="1"/>
    </w:pPr>
    <w:rPr>
      <w:rFonts w:ascii="Times New Roman" w:eastAsia="Times New Roman" w:hAnsi="Times New Roman" w:cs="Lotus"/>
      <w:b/>
      <w:bCs/>
      <w:sz w:val="32"/>
      <w:szCs w:val="36"/>
      <w:lang w:bidi="fa-IR"/>
    </w:rPr>
  </w:style>
  <w:style w:type="paragraph" w:customStyle="1" w:styleId="af1">
    <w:name w:val="بالانويس جدول"/>
    <w:next w:val="Normal"/>
    <w:rsid w:val="00551C70"/>
    <w:pPr>
      <w:keepNext/>
      <w:tabs>
        <w:tab w:val="num" w:pos="5760"/>
      </w:tabs>
      <w:bidi/>
      <w:spacing w:before="600" w:after="100" w:line="204" w:lineRule="auto"/>
      <w:ind w:left="5760" w:hanging="360"/>
      <w:jc w:val="center"/>
      <w:outlineLvl w:val="7"/>
    </w:pPr>
    <w:rPr>
      <w:rFonts w:ascii="Times New Roman" w:eastAsia="Times New Roman" w:hAnsi="Times New Roman" w:cs="Lotus"/>
      <w:sz w:val="18"/>
      <w:szCs w:val="24"/>
      <w:lang w:bidi="fa-IR"/>
    </w:rPr>
  </w:style>
  <w:style w:type="paragraph" w:customStyle="1" w:styleId="MainText">
    <w:name w:val="Main Text"/>
    <w:basedOn w:val="Normal"/>
    <w:link w:val="MainTextChar"/>
    <w:rsid w:val="00551C70"/>
    <w:pPr>
      <w:spacing w:after="0" w:line="312" w:lineRule="auto"/>
      <w:ind w:firstLine="251"/>
      <w:jc w:val="lowKashida"/>
    </w:pPr>
    <w:rPr>
      <w:rFonts w:ascii="Times New Roman" w:eastAsia="Batang" w:hAnsi="Times New Roman" w:cs="Lotus"/>
      <w:sz w:val="24"/>
      <w:szCs w:val="26"/>
      <w:lang w:eastAsia="ko-KR"/>
    </w:rPr>
  </w:style>
  <w:style w:type="character" w:customStyle="1" w:styleId="MainTextChar">
    <w:name w:val="Main Text Char"/>
    <w:basedOn w:val="DefaultParagraphFont"/>
    <w:link w:val="MainText"/>
    <w:locked/>
    <w:rsid w:val="00551C70"/>
    <w:rPr>
      <w:rFonts w:ascii="Times New Roman" w:eastAsia="Batang" w:hAnsi="Times New Roman" w:cs="Lotus"/>
      <w:sz w:val="24"/>
      <w:szCs w:val="26"/>
      <w:lang w:eastAsia="ko-KR" w:bidi="fa-IR"/>
    </w:rPr>
  </w:style>
  <w:style w:type="paragraph" w:customStyle="1" w:styleId="matnejadval">
    <w:name w:val="matne jadval"/>
    <w:basedOn w:val="Normal"/>
    <w:rsid w:val="00551C70"/>
    <w:pPr>
      <w:spacing w:after="0" w:line="240" w:lineRule="auto"/>
      <w:jc w:val="lowKashida"/>
    </w:pPr>
    <w:rPr>
      <w:rFonts w:ascii="Times New Roman" w:eastAsia="Times New Roman" w:hAnsi="Times New Roman" w:cs="Lotus"/>
      <w:sz w:val="24"/>
      <w:szCs w:val="24"/>
    </w:rPr>
  </w:style>
  <w:style w:type="paragraph" w:customStyle="1" w:styleId="Stylematnasli8pt">
    <w:name w:val="Style matn asli + 8 pt"/>
    <w:basedOn w:val="Normal"/>
    <w:rsid w:val="00551C70"/>
    <w:pPr>
      <w:spacing w:after="0" w:line="216" w:lineRule="auto"/>
      <w:ind w:left="862" w:firstLine="181"/>
      <w:jc w:val="lowKashida"/>
    </w:pPr>
    <w:rPr>
      <w:rFonts w:ascii="Times New Roman" w:eastAsia="Batang" w:hAnsi="Times New Roman" w:cs="Lotus"/>
      <w:sz w:val="16"/>
      <w:szCs w:val="16"/>
    </w:rPr>
  </w:style>
  <w:style w:type="paragraph" w:customStyle="1" w:styleId="TitleofFigure">
    <w:name w:val="Title of Figure"/>
    <w:basedOn w:val="MainText"/>
    <w:rsid w:val="00551C70"/>
    <w:pPr>
      <w:spacing w:line="240" w:lineRule="auto"/>
    </w:pPr>
    <w:rPr>
      <w:b/>
      <w:bCs/>
      <w:szCs w:val="24"/>
    </w:rPr>
  </w:style>
  <w:style w:type="paragraph" w:customStyle="1" w:styleId="jadval">
    <w:name w:val="jadval"/>
    <w:basedOn w:val="Normal"/>
    <w:rsid w:val="00551C70"/>
    <w:pPr>
      <w:spacing w:after="0" w:line="240" w:lineRule="auto"/>
      <w:jc w:val="center"/>
    </w:pPr>
    <w:rPr>
      <w:rFonts w:ascii="Times New Roman" w:eastAsia="Times New Roman" w:hAnsi="Times New Roman" w:cs="Lotus"/>
      <w:bCs/>
      <w:sz w:val="24"/>
      <w:szCs w:val="24"/>
    </w:rPr>
  </w:style>
  <w:style w:type="paragraph" w:customStyle="1" w:styleId="Refrence-farsi">
    <w:name w:val="Refrence - farsi"/>
    <w:basedOn w:val="Normal"/>
    <w:rsid w:val="00551C70"/>
    <w:pPr>
      <w:spacing w:after="0" w:line="216" w:lineRule="auto"/>
      <w:ind w:left="1224" w:hanging="360"/>
      <w:jc w:val="lowKashida"/>
    </w:pPr>
    <w:rPr>
      <w:rFonts w:ascii="Times New Roman" w:eastAsia="Times New Roman" w:hAnsi="Times New Roman" w:cs="Lotus"/>
    </w:rPr>
  </w:style>
  <w:style w:type="paragraph" w:customStyle="1" w:styleId="bullet">
    <w:name w:val="bullet"/>
    <w:basedOn w:val="MainText"/>
    <w:rsid w:val="00551C70"/>
    <w:pPr>
      <w:tabs>
        <w:tab w:val="num" w:pos="720"/>
      </w:tabs>
      <w:ind w:left="720" w:hanging="360"/>
    </w:pPr>
    <w:rPr>
      <w:sz w:val="26"/>
    </w:rPr>
  </w:style>
  <w:style w:type="paragraph" w:customStyle="1" w:styleId="Refrences">
    <w:name w:val="Refrences"/>
    <w:basedOn w:val="Normal"/>
    <w:rsid w:val="00551C70"/>
    <w:pPr>
      <w:tabs>
        <w:tab w:val="num" w:pos="720"/>
      </w:tabs>
      <w:bidi w:val="0"/>
      <w:spacing w:after="0" w:line="216" w:lineRule="auto"/>
      <w:ind w:left="360" w:right="864" w:hanging="322"/>
      <w:jc w:val="both"/>
    </w:pPr>
    <w:rPr>
      <w:rFonts w:ascii="Arial" w:eastAsia="Times New Roman" w:hAnsi="Arial"/>
      <w:color w:val="000000"/>
      <w:sz w:val="20"/>
      <w:szCs w:val="20"/>
    </w:rPr>
  </w:style>
  <w:style w:type="paragraph" w:customStyle="1" w:styleId="Bakhsh">
    <w:name w:val="Bakhsh"/>
    <w:basedOn w:val="Normal"/>
    <w:rsid w:val="00551C70"/>
    <w:pPr>
      <w:numPr>
        <w:numId w:val="8"/>
      </w:numPr>
      <w:tabs>
        <w:tab w:val="clear" w:pos="374"/>
      </w:tabs>
      <w:spacing w:after="0" w:line="216" w:lineRule="auto"/>
      <w:ind w:left="-36" w:firstLine="0"/>
      <w:jc w:val="center"/>
    </w:pPr>
    <w:rPr>
      <w:rFonts w:ascii="Times New Roman" w:eastAsia="Batang" w:hAnsi="Times New Roman" w:cs="Titr Mazar"/>
      <w:bCs/>
      <w:sz w:val="24"/>
      <w:szCs w:val="40"/>
    </w:rPr>
  </w:style>
  <w:style w:type="paragraph" w:customStyle="1" w:styleId="-">
    <w:name w:val="شکل - جدول"/>
    <w:basedOn w:val="a9"/>
    <w:link w:val="-Char"/>
    <w:rsid w:val="00551C70"/>
    <w:pPr>
      <w:keepNext/>
      <w:keepLines/>
      <w:widowControl w:val="0"/>
      <w:ind w:firstLine="0"/>
      <w:jc w:val="center"/>
    </w:pPr>
    <w:rPr>
      <w:rFonts w:cs="Lotus"/>
      <w:sz w:val="18"/>
      <w:szCs w:val="20"/>
    </w:rPr>
  </w:style>
  <w:style w:type="character" w:customStyle="1" w:styleId="-Char">
    <w:name w:val="شکل - جدول Char"/>
    <w:basedOn w:val="Char4"/>
    <w:link w:val="-"/>
    <w:locked/>
    <w:rsid w:val="00551C70"/>
    <w:rPr>
      <w:rFonts w:ascii="Times New Roman" w:eastAsia="Times New Roman" w:hAnsi="Times New Roman" w:cs="Lotus"/>
      <w:sz w:val="18"/>
      <w:szCs w:val="20"/>
      <w:lang w:bidi="fa-IR"/>
    </w:rPr>
  </w:style>
  <w:style w:type="paragraph" w:customStyle="1" w:styleId="af2">
    <w:name w:val="عنوان پايان‌نامه"/>
    <w:basedOn w:val="Normal"/>
    <w:next w:val="a9"/>
    <w:rsid w:val="00551C70"/>
    <w:pPr>
      <w:widowControl w:val="0"/>
      <w:spacing w:after="0" w:line="240" w:lineRule="auto"/>
      <w:jc w:val="center"/>
    </w:pPr>
    <w:rPr>
      <w:rFonts w:ascii="Times New Roman" w:eastAsia="Times New Roman" w:hAnsi="Times New Roman" w:cs="Titr"/>
      <w:b/>
      <w:bCs/>
      <w:sz w:val="40"/>
      <w:szCs w:val="44"/>
    </w:rPr>
  </w:style>
  <w:style w:type="paragraph" w:customStyle="1" w:styleId="Title1">
    <w:name w:val="Title1"/>
    <w:basedOn w:val="Normal"/>
    <w:rsid w:val="00551C70"/>
    <w:pPr>
      <w:spacing w:after="300" w:line="240" w:lineRule="auto"/>
      <w:jc w:val="center"/>
    </w:pPr>
    <w:rPr>
      <w:rFonts w:ascii="Times New Roman" w:eastAsia="Times New Roman" w:hAnsi="Times New Roman" w:cs="Lotus"/>
      <w:b/>
      <w:bCs/>
      <w:sz w:val="32"/>
      <w:szCs w:val="36"/>
    </w:rPr>
  </w:style>
  <w:style w:type="paragraph" w:customStyle="1" w:styleId="af3">
    <w:name w:val="متن پيوسته"/>
    <w:basedOn w:val="Normal"/>
    <w:rsid w:val="00551C70"/>
    <w:pPr>
      <w:spacing w:after="0" w:line="288" w:lineRule="auto"/>
      <w:jc w:val="lowKashida"/>
    </w:pPr>
    <w:rPr>
      <w:rFonts w:ascii="Times New Roman" w:eastAsia="Times New Roman" w:hAnsi="Times New Roman" w:cs="Lotus"/>
      <w:sz w:val="24"/>
      <w:szCs w:val="28"/>
    </w:rPr>
  </w:style>
  <w:style w:type="paragraph" w:styleId="TableofFigures">
    <w:name w:val="table of figures"/>
    <w:basedOn w:val="Normal"/>
    <w:next w:val="Normal"/>
    <w:rsid w:val="00551C70"/>
    <w:pPr>
      <w:spacing w:after="0" w:line="240" w:lineRule="auto"/>
    </w:pPr>
    <w:rPr>
      <w:rFonts w:ascii="Times New Roman" w:eastAsia="Times New Roman" w:hAnsi="Times New Roman" w:cs="Zar"/>
      <w:sz w:val="24"/>
      <w:szCs w:val="28"/>
      <w:lang w:bidi="ar-SA"/>
    </w:rPr>
  </w:style>
  <w:style w:type="paragraph" w:customStyle="1" w:styleId="af4">
    <w:name w:val="عنوان پايان‌نامه [داخلي]"/>
    <w:basedOn w:val="af2"/>
    <w:rsid w:val="00551C70"/>
    <w:rPr>
      <w:rFonts w:cs="Lotus"/>
      <w:szCs w:val="40"/>
    </w:rPr>
  </w:style>
  <w:style w:type="paragraph" w:customStyle="1" w:styleId="af5">
    <w:name w:val="متن روي جلد"/>
    <w:basedOn w:val="a9"/>
    <w:rsid w:val="00551C70"/>
    <w:pPr>
      <w:widowControl w:val="0"/>
      <w:spacing w:line="288" w:lineRule="auto"/>
      <w:ind w:firstLine="0"/>
      <w:jc w:val="center"/>
    </w:pPr>
    <w:rPr>
      <w:rFonts w:cs="Lotus"/>
      <w:b/>
      <w:bCs/>
      <w:sz w:val="24"/>
      <w:szCs w:val="28"/>
    </w:rPr>
  </w:style>
  <w:style w:type="paragraph" w:customStyle="1" w:styleId="af6">
    <w:name w:val="تاريخ روي جلد"/>
    <w:basedOn w:val="a9"/>
    <w:rsid w:val="00551C70"/>
    <w:pPr>
      <w:widowControl w:val="0"/>
      <w:ind w:firstLine="0"/>
      <w:jc w:val="center"/>
    </w:pPr>
    <w:rPr>
      <w:rFonts w:cs="Lotus"/>
      <w:b/>
      <w:bCs/>
      <w:sz w:val="24"/>
    </w:rPr>
  </w:style>
  <w:style w:type="paragraph" w:customStyle="1" w:styleId="af7">
    <w:name w:val="فهرست علائم"/>
    <w:basedOn w:val="TOC8"/>
    <w:rsid w:val="00551C70"/>
    <w:pPr>
      <w:tabs>
        <w:tab w:val="right" w:leader="dot" w:pos="7938"/>
      </w:tabs>
      <w:ind w:left="227"/>
    </w:pPr>
    <w:rPr>
      <w:rFonts w:cs="Lotus"/>
      <w:noProof/>
      <w:szCs w:val="28"/>
      <w:lang w:bidi="fa-IR"/>
    </w:rPr>
  </w:style>
  <w:style w:type="paragraph" w:styleId="DocumentMap">
    <w:name w:val="Document Map"/>
    <w:basedOn w:val="Normal"/>
    <w:link w:val="DocumentMapChar"/>
    <w:rsid w:val="00551C70"/>
    <w:pPr>
      <w:spacing w:after="0" w:line="240" w:lineRule="auto"/>
    </w:pPr>
    <w:rPr>
      <w:rFonts w:ascii="Tahoma" w:eastAsia="Batang" w:hAnsi="Tahoma" w:cs="Tahoma"/>
      <w:sz w:val="16"/>
      <w:szCs w:val="16"/>
      <w:lang w:eastAsia="ko-KR"/>
    </w:rPr>
  </w:style>
  <w:style w:type="character" w:customStyle="1" w:styleId="DocumentMapChar">
    <w:name w:val="Document Map Char"/>
    <w:basedOn w:val="DefaultParagraphFont"/>
    <w:link w:val="DocumentMap"/>
    <w:rsid w:val="00551C70"/>
    <w:rPr>
      <w:rFonts w:ascii="Tahoma" w:eastAsia="Batang" w:hAnsi="Tahoma" w:cs="Tahoma"/>
      <w:sz w:val="16"/>
      <w:szCs w:val="16"/>
      <w:lang w:eastAsia="ko-KR" w:bidi="fa-IR"/>
    </w:rPr>
  </w:style>
  <w:style w:type="paragraph" w:styleId="CommentText">
    <w:name w:val="annotation text"/>
    <w:basedOn w:val="Normal"/>
    <w:link w:val="CommentTextChar"/>
    <w:semiHidden/>
    <w:rsid w:val="00551C70"/>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semiHidden/>
    <w:rsid w:val="00551C70"/>
    <w:rPr>
      <w:rFonts w:ascii="Times New Roman" w:eastAsia="Batang" w:hAnsi="Times New Roman" w:cs="Times New Roman"/>
      <w:sz w:val="20"/>
      <w:szCs w:val="20"/>
      <w:lang w:eastAsia="ko-KR" w:bidi="fa-IR"/>
    </w:rPr>
  </w:style>
  <w:style w:type="paragraph" w:styleId="CommentSubject">
    <w:name w:val="annotation subject"/>
    <w:basedOn w:val="CommentText"/>
    <w:next w:val="CommentText"/>
    <w:link w:val="CommentSubjectChar"/>
    <w:semiHidden/>
    <w:rsid w:val="00551C70"/>
    <w:rPr>
      <w:b/>
      <w:bCs/>
    </w:rPr>
  </w:style>
  <w:style w:type="character" w:customStyle="1" w:styleId="CommentSubjectChar">
    <w:name w:val="Comment Subject Char"/>
    <w:basedOn w:val="CommentTextChar"/>
    <w:link w:val="CommentSubject"/>
    <w:semiHidden/>
    <w:rsid w:val="00551C70"/>
    <w:rPr>
      <w:rFonts w:ascii="Times New Roman" w:eastAsia="Batang" w:hAnsi="Times New Roman" w:cs="Times New Roman"/>
      <w:b/>
      <w:bCs/>
      <w:sz w:val="20"/>
      <w:szCs w:val="20"/>
      <w:lang w:eastAsia="ko-KR" w:bidi="fa-IR"/>
    </w:rPr>
  </w:style>
  <w:style w:type="paragraph" w:styleId="Subtitle">
    <w:name w:val="Subtitle"/>
    <w:basedOn w:val="Normal"/>
    <w:next w:val="Normal"/>
    <w:link w:val="SubtitleChar"/>
    <w:qFormat/>
    <w:rsid w:val="00551C70"/>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551C70"/>
    <w:rPr>
      <w:rFonts w:ascii="Cambria" w:eastAsia="Times New Roman" w:hAnsi="Cambria" w:cs="Times New Roman"/>
      <w:sz w:val="24"/>
      <w:szCs w:val="24"/>
      <w:lang w:eastAsia="ko-KR" w:bidi="fa-IR"/>
    </w:rPr>
  </w:style>
  <w:style w:type="paragraph" w:customStyle="1" w:styleId="headerexample">
    <w:name w:val="headerexample"/>
    <w:basedOn w:val="Normal"/>
    <w:link w:val="headerexampleChar"/>
    <w:rsid w:val="00551C70"/>
    <w:pPr>
      <w:spacing w:after="0" w:line="0" w:lineRule="atLeast"/>
      <w:jc w:val="both"/>
    </w:pPr>
    <w:rPr>
      <w:rFonts w:ascii="Times New Roman" w:eastAsia="Times New Roman" w:hAnsi="Times New Roman" w:cs="Lotus"/>
      <w:bCs/>
      <w:i/>
      <w:sz w:val="18"/>
    </w:rPr>
  </w:style>
  <w:style w:type="character" w:customStyle="1" w:styleId="headerexampleChar">
    <w:name w:val="headerexample Char"/>
    <w:basedOn w:val="DefaultParagraphFont"/>
    <w:link w:val="headerexample"/>
    <w:rsid w:val="00551C70"/>
    <w:rPr>
      <w:rFonts w:ascii="Times New Roman" w:eastAsia="Times New Roman" w:hAnsi="Times New Roman" w:cs="Lotus"/>
      <w:bCs/>
      <w:i/>
      <w:sz w:val="18"/>
      <w:lang w:bidi="fa-IR"/>
    </w:rPr>
  </w:style>
  <w:style w:type="paragraph" w:styleId="NormalWeb">
    <w:name w:val="Normal (Web)"/>
    <w:basedOn w:val="Normal"/>
    <w:rsid w:val="00551C7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Heading1Complex14pt">
    <w:name w:val="Style Heading 1 + (Complex) 14 pt"/>
    <w:basedOn w:val="Heading1"/>
    <w:autoRedefine/>
    <w:rsid w:val="00551C70"/>
    <w:pPr>
      <w:keepNext w:val="0"/>
      <w:spacing w:line="240" w:lineRule="exact"/>
      <w:ind w:right="71"/>
      <w:jc w:val="both"/>
    </w:pPr>
    <w:rPr>
      <w:b/>
      <w:bCs/>
      <w:sz w:val="20"/>
      <w:szCs w:val="20"/>
    </w:rPr>
  </w:style>
  <w:style w:type="character" w:customStyle="1" w:styleId="txtboldonly1">
    <w:name w:val="txtboldonly1"/>
    <w:basedOn w:val="DefaultParagraphFont"/>
    <w:rsid w:val="00551C70"/>
    <w:rPr>
      <w:b/>
      <w:bCs/>
    </w:rPr>
  </w:style>
  <w:style w:type="paragraph" w:customStyle="1" w:styleId="StyleComplexNazaninJustifyLow">
    <w:name w:val="Style (Complex) Nazanin Justify Low"/>
    <w:basedOn w:val="Normal"/>
    <w:rsid w:val="00551C70"/>
    <w:pPr>
      <w:spacing w:after="0" w:line="240" w:lineRule="atLeast"/>
      <w:jc w:val="lowKashida"/>
    </w:pPr>
    <w:rPr>
      <w:rFonts w:ascii="Times New Roman" w:eastAsia="Times New Roman" w:hAnsi="Times New Roman" w:cs="Nazanin"/>
      <w:sz w:val="18"/>
      <w:lang w:bidi="ar-SA"/>
    </w:rPr>
  </w:style>
  <w:style w:type="paragraph" w:customStyle="1" w:styleId="ax">
    <w:name w:val="ax"/>
    <w:basedOn w:val="Normal"/>
    <w:rsid w:val="00551C70"/>
    <w:pPr>
      <w:spacing w:after="0" w:line="240" w:lineRule="atLeast"/>
      <w:jc w:val="center"/>
    </w:pPr>
    <w:rPr>
      <w:rFonts w:ascii="Times New Roman" w:eastAsia="Times New Roman" w:hAnsi="Times New Roman" w:cs="Lotus"/>
      <w:i/>
      <w:sz w:val="18"/>
    </w:rPr>
  </w:style>
  <w:style w:type="paragraph" w:customStyle="1" w:styleId="picture">
    <w:name w:val="picture"/>
    <w:basedOn w:val="Normal"/>
    <w:rsid w:val="00551C70"/>
    <w:pPr>
      <w:spacing w:after="0" w:line="240" w:lineRule="atLeast"/>
      <w:jc w:val="center"/>
    </w:pPr>
    <w:rPr>
      <w:rFonts w:ascii="Times New Roman" w:eastAsia="Times New Roman" w:hAnsi="Times New Roman" w:cs="Lotus"/>
      <w:b/>
      <w:bCs/>
      <w:i/>
      <w:sz w:val="20"/>
      <w:szCs w:val="20"/>
    </w:rPr>
  </w:style>
  <w:style w:type="paragraph" w:customStyle="1" w:styleId="StyleComplexNazaninLatin10ptLinespacingAtleast0pt">
    <w:name w:val="Style (Complex) Nazanin (Latin) 10 pt Line spacing:  At least 0 pt"/>
    <w:basedOn w:val="Normal"/>
    <w:rsid w:val="00551C70"/>
    <w:pPr>
      <w:spacing w:after="0" w:line="284" w:lineRule="atLeast"/>
      <w:jc w:val="both"/>
    </w:pPr>
    <w:rPr>
      <w:rFonts w:ascii="Times New Roman" w:eastAsia="Times New Roman" w:hAnsi="Times New Roman" w:cs="Nazanin"/>
      <w:sz w:val="20"/>
      <w:lang w:bidi="ar-SA"/>
    </w:rPr>
  </w:style>
  <w:style w:type="character" w:customStyle="1" w:styleId="bf">
    <w:name w:val="bf"/>
    <w:basedOn w:val="DefaultParagraphFont"/>
    <w:rsid w:val="00551C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4.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oleObject" Target="embeddings/oleObject173.bin"/><Relationship Id="rId366" Type="http://schemas.openxmlformats.org/officeDocument/2006/relationships/image" Target="media/image168.wmf"/><Relationship Id="rId170" Type="http://schemas.openxmlformats.org/officeDocument/2006/relationships/oleObject" Target="embeddings/oleObject87.bin"/><Relationship Id="rId226" Type="http://schemas.openxmlformats.org/officeDocument/2006/relationships/image" Target="media/image99.wmf"/><Relationship Id="rId107" Type="http://schemas.openxmlformats.org/officeDocument/2006/relationships/image" Target="media/image48.wmf"/><Relationship Id="rId268" Type="http://schemas.openxmlformats.org/officeDocument/2006/relationships/oleObject" Target="embeddings/oleObject143.bin"/><Relationship Id="rId289" Type="http://schemas.openxmlformats.org/officeDocument/2006/relationships/image" Target="media/image13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oleObject" Target="embeddings/oleObject75.bin"/><Relationship Id="rId314" Type="http://schemas.openxmlformats.org/officeDocument/2006/relationships/oleObject" Target="embeddings/oleObject167.bin"/><Relationship Id="rId335" Type="http://schemas.openxmlformats.org/officeDocument/2006/relationships/image" Target="media/image153.wmf"/><Relationship Id="rId356" Type="http://schemas.openxmlformats.org/officeDocument/2006/relationships/image" Target="media/image163.wmf"/><Relationship Id="rId377" Type="http://schemas.openxmlformats.org/officeDocument/2006/relationships/hyperlink" Target="http://www.sciencedirect.com/science?_ob=ArticleURL&amp;_udi=B6WMY-4X5HY6D-1&amp;_user=10&amp;_coverDate=09%2F06%2F2009&amp;_alid=1052699891&amp;_rdoc=32&amp;_fmt=high&amp;_orig=search&amp;_cdi=6947&amp;_st=13&amp;_docanchor=&amp;_ct=222&amp;_acct=C000050221&amp;_version=1&amp;_urlVersion=0&amp;_userid=10&amp;md5=f5be36507ae9159d7f1b35dc63849d3a" TargetMode="External"/><Relationship Id="rId398"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image" Target="media/image83.wmf"/><Relationship Id="rId216" Type="http://schemas.openxmlformats.org/officeDocument/2006/relationships/oleObject" Target="embeddings/oleObject114.bin"/><Relationship Id="rId237" Type="http://schemas.openxmlformats.org/officeDocument/2006/relationships/image" Target="media/image104.wmf"/><Relationship Id="rId258" Type="http://schemas.openxmlformats.org/officeDocument/2006/relationships/oleObject" Target="embeddings/oleObject138.bin"/><Relationship Id="rId279" Type="http://schemas.openxmlformats.org/officeDocument/2006/relationships/image" Target="media/image125.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oleObject" Target="embeddings/oleObject70.bin"/><Relationship Id="rId290" Type="http://schemas.openxmlformats.org/officeDocument/2006/relationships/oleObject" Target="embeddings/oleObject154.bin"/><Relationship Id="rId304" Type="http://schemas.openxmlformats.org/officeDocument/2006/relationships/oleObject" Target="embeddings/oleObject162.bin"/><Relationship Id="rId325" Type="http://schemas.openxmlformats.org/officeDocument/2006/relationships/image" Target="media/image148.wmf"/><Relationship Id="rId346" Type="http://schemas.openxmlformats.org/officeDocument/2006/relationships/image" Target="media/image158.wmf"/><Relationship Id="rId367" Type="http://schemas.openxmlformats.org/officeDocument/2006/relationships/oleObject" Target="embeddings/oleObject195.bin"/><Relationship Id="rId388" Type="http://schemas.openxmlformats.org/officeDocument/2006/relationships/hyperlink" Target="http://www.sciencedirect.com/science?_ob=ArticleURL&amp;_udi=B6WMY-4WR5NPF-1&amp;_user=10&amp;_coverDate=07%2F10%2F2009&amp;_alid=1052696810&amp;_rdoc=32&amp;_fmt=high&amp;_orig=search&amp;_cdi=6947&amp;_st=13&amp;_docanchor=&amp;_ct=2495&amp;_acct=C000050221&amp;_version=1&amp;_urlVersion=0&amp;_userid=10&amp;md5=11291c52f2e00248bc3dc171acd2eedd" TargetMode="External"/><Relationship Id="rId85" Type="http://schemas.openxmlformats.org/officeDocument/2006/relationships/image" Target="media/image37.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oleObject" Target="embeddings/oleObject107.bin"/><Relationship Id="rId227" Type="http://schemas.openxmlformats.org/officeDocument/2006/relationships/oleObject" Target="embeddings/oleObject122.bin"/><Relationship Id="rId248" Type="http://schemas.openxmlformats.org/officeDocument/2006/relationships/oleObject" Target="embeddings/oleObject133.bin"/><Relationship Id="rId269"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49.bin"/><Relationship Id="rId315" Type="http://schemas.openxmlformats.org/officeDocument/2006/relationships/image" Target="media/image142.wmf"/><Relationship Id="rId336" Type="http://schemas.openxmlformats.org/officeDocument/2006/relationships/oleObject" Target="embeddings/oleObject179.bin"/><Relationship Id="rId357" Type="http://schemas.openxmlformats.org/officeDocument/2006/relationships/oleObject" Target="embeddings/oleObject190.bin"/><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image" Target="media/image73.wmf"/><Relationship Id="rId182" Type="http://schemas.openxmlformats.org/officeDocument/2006/relationships/oleObject" Target="embeddings/oleObject93.bin"/><Relationship Id="rId217" Type="http://schemas.openxmlformats.org/officeDocument/2006/relationships/oleObject" Target="embeddings/oleObject115.bin"/><Relationship Id="rId378" Type="http://schemas.openxmlformats.org/officeDocument/2006/relationships/hyperlink" Target="http://www.sciencedirect.com/science?_ob=ArticleURL&amp;_udi=B6V03-4WBT43X-B&amp;_user=10&amp;_coverDate=01%2F31%2F2010&amp;_alid=1052691026&amp;_rdoc=1&amp;_fmt=high&amp;_orig=search&amp;_cdi=5635&amp;_st=13&amp;_docanchor=&amp;_ct=47&amp;_acct=C000050221&amp;_version=1&amp;_urlVersion=0&amp;_userid=10&amp;md5=b32e643d67ff6cfbc919552d085d4f0b" TargetMode="External"/><Relationship Id="rId399"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oleObject" Target="embeddings/oleObject128.bin"/><Relationship Id="rId259" Type="http://schemas.openxmlformats.org/officeDocument/2006/relationships/image" Target="media/image115.wmf"/><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44.bin"/><Relationship Id="rId291" Type="http://schemas.openxmlformats.org/officeDocument/2006/relationships/oleObject" Target="embeddings/oleObject155.bin"/><Relationship Id="rId305" Type="http://schemas.openxmlformats.org/officeDocument/2006/relationships/image" Target="media/image137.wmf"/><Relationship Id="rId326" Type="http://schemas.openxmlformats.org/officeDocument/2006/relationships/oleObject" Target="embeddings/oleObject174.bin"/><Relationship Id="rId347" Type="http://schemas.openxmlformats.org/officeDocument/2006/relationships/oleObject" Target="embeddings/oleObject185.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69.wmf"/><Relationship Id="rId368" Type="http://schemas.openxmlformats.org/officeDocument/2006/relationships/image" Target="media/image169.wmf"/><Relationship Id="rId389" Type="http://schemas.openxmlformats.org/officeDocument/2006/relationships/hyperlink" Target="http://www.scopus.com/search/submit/author.url?author=Chavan%2c+M.&amp;origin=resultslist&amp;authorId=30367443200&amp;src=s" TargetMode="External"/><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oleObject" Target="embeddings/oleObject108.bin"/><Relationship Id="rId228" Type="http://schemas.openxmlformats.org/officeDocument/2006/relationships/oleObject" Target="embeddings/oleObject123.bin"/><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39.bin"/><Relationship Id="rId281" Type="http://schemas.openxmlformats.org/officeDocument/2006/relationships/image" Target="media/image126.wmf"/><Relationship Id="rId316" Type="http://schemas.openxmlformats.org/officeDocument/2006/relationships/oleObject" Target="embeddings/oleObject168.bin"/><Relationship Id="rId337" Type="http://schemas.openxmlformats.org/officeDocument/2006/relationships/image" Target="media/image154.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0.bin"/><Relationship Id="rId141" Type="http://schemas.openxmlformats.org/officeDocument/2006/relationships/oleObject" Target="embeddings/oleObject71.bin"/><Relationship Id="rId358" Type="http://schemas.openxmlformats.org/officeDocument/2006/relationships/image" Target="media/image164.wmf"/><Relationship Id="rId379" Type="http://schemas.openxmlformats.org/officeDocument/2006/relationships/hyperlink" Target="http://www.sciencedirect.com/science?_ob=ArticleURL&amp;_udi=B6WMY-4WM68DX-1&amp;_user=10&amp;_coverDate=09%2F30%2F2009&amp;_alid=1052688271&amp;_rdoc=5&amp;_fmt=high&amp;_orig=search&amp;_cdi=6947&amp;_st=13&amp;_docanchor=&amp;_ct=1348&amp;_acct=C000050221&amp;_version=1&amp;_urlVersion=0&amp;_userid=10&amp;md5=f01865a155ace2b460dbd3eaff2a3133" TargetMode="External"/><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oleObject" Target="embeddings/oleObject116.bin"/><Relationship Id="rId239" Type="http://schemas.openxmlformats.org/officeDocument/2006/relationships/image" Target="media/image105.wmf"/><Relationship Id="rId390" Type="http://schemas.openxmlformats.org/officeDocument/2006/relationships/hyperlink" Target="http://www.sciencedirect.com/science?_ob=ArticleURL&amp;_udi=B6V03-4R53W74-H&amp;_user=10&amp;_coverDate=01%2F31%2F2009&amp;_alid=1052696810&amp;_rdoc=8&amp;_fmt=high&amp;_orig=search&amp;_cdi=5635&amp;_st=13&amp;_docanchor=&amp;_ct=2495&amp;_acct=C000050221&amp;_version=1&amp;_urlVersion=0&amp;_userid=10&amp;md5=5edc18b1e6072e4e84e5a6a5dbb08b8f" TargetMode="External"/><Relationship Id="rId250" Type="http://schemas.openxmlformats.org/officeDocument/2006/relationships/oleObject" Target="embeddings/oleObject134.bin"/><Relationship Id="rId271" Type="http://schemas.openxmlformats.org/officeDocument/2006/relationships/image" Target="media/image121.wmf"/><Relationship Id="rId292" Type="http://schemas.openxmlformats.org/officeDocument/2006/relationships/image" Target="media/image131.wmf"/><Relationship Id="rId306" Type="http://schemas.openxmlformats.org/officeDocument/2006/relationships/oleObject" Target="embeddings/oleObject163.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oleObject" Target="embeddings/oleObject66.bin"/><Relationship Id="rId327" Type="http://schemas.openxmlformats.org/officeDocument/2006/relationships/image" Target="media/image149.wmf"/><Relationship Id="rId348" Type="http://schemas.openxmlformats.org/officeDocument/2006/relationships/image" Target="media/image159.wmf"/><Relationship Id="rId369" Type="http://schemas.openxmlformats.org/officeDocument/2006/relationships/oleObject" Target="embeddings/oleObject196.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4.wmf"/><Relationship Id="rId229" Type="http://schemas.openxmlformats.org/officeDocument/2006/relationships/image" Target="media/image100.wmf"/><Relationship Id="rId380" Type="http://schemas.openxmlformats.org/officeDocument/2006/relationships/hyperlink" Target="http://www.emeraldinsight.com/0144-3577.htm" TargetMode="External"/><Relationship Id="rId240" Type="http://schemas.openxmlformats.org/officeDocument/2006/relationships/oleObject" Target="embeddings/oleObject129.bin"/><Relationship Id="rId261" Type="http://schemas.openxmlformats.org/officeDocument/2006/relationships/image" Target="media/image11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oleObject" Target="embeddings/oleObject150.bin"/><Relationship Id="rId317" Type="http://schemas.openxmlformats.org/officeDocument/2006/relationships/image" Target="media/image143.wmf"/><Relationship Id="rId338" Type="http://schemas.openxmlformats.org/officeDocument/2006/relationships/oleObject" Target="embeddings/oleObject180.bin"/><Relationship Id="rId359" Type="http://schemas.openxmlformats.org/officeDocument/2006/relationships/oleObject" Target="embeddings/oleObject191.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image" Target="media/image97.wmf"/><Relationship Id="rId370" Type="http://schemas.openxmlformats.org/officeDocument/2006/relationships/hyperlink" Target="http://www.sciencedirect.com/science?_ob=ArticleURL&amp;_udi=B6V03-4WKTWVG-6&amp;_user=10&amp;_coverDate=06%2F24%2F2009&amp;_alid=1052694910&amp;_rdoc=1&amp;_fmt=high&amp;_orig=search&amp;_cdi=5635&amp;_sort=r&amp;_docanchor=&amp;view=c&amp;_ct=33563&amp;_acct=C000050221&amp;_version=1&amp;_urlVersion=0&amp;_userid=10&amp;md5=79ec754b4c3e0c6e67a48df746c16504" TargetMode="External"/><Relationship Id="rId391" Type="http://schemas.openxmlformats.org/officeDocument/2006/relationships/hyperlink" Target="http://www.scopus.com/search/submit/author.url?author=Siena%2c+A.&amp;origin=resultslist&amp;authorId=24402012300&amp;src=s" TargetMode="External"/><Relationship Id="rId230" Type="http://schemas.openxmlformats.org/officeDocument/2006/relationships/oleObject" Target="embeddings/oleObject124.bin"/><Relationship Id="rId251"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oleObject" Target="embeddings/oleObject145.bin"/><Relationship Id="rId293" Type="http://schemas.openxmlformats.org/officeDocument/2006/relationships/oleObject" Target="embeddings/oleObject156.bin"/><Relationship Id="rId307" Type="http://schemas.openxmlformats.org/officeDocument/2006/relationships/image" Target="media/image138.wmf"/><Relationship Id="rId328" Type="http://schemas.openxmlformats.org/officeDocument/2006/relationships/oleObject" Target="embeddings/oleObject175.bin"/><Relationship Id="rId349" Type="http://schemas.openxmlformats.org/officeDocument/2006/relationships/oleObject" Target="embeddings/oleObject186.bin"/><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9.bin"/><Relationship Id="rId360" Type="http://schemas.openxmlformats.org/officeDocument/2006/relationships/image" Target="media/image165.wmf"/><Relationship Id="rId381" Type="http://schemas.openxmlformats.org/officeDocument/2006/relationships/hyperlink" Target="http://www.eric.ed.gov:80/ERICWebPortal/Home.portal?_nfpb=true&amp;_pageLabel=ERICSearchResult&amp;_urlType=action&amp;newSearch=true&amp;ERICExtSearch_SearchType_0=au&amp;ERICExtSearch_SearchValue_0=%22Moore+Nelle%22" TargetMode="External"/><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40.bin"/><Relationship Id="rId283" Type="http://schemas.openxmlformats.org/officeDocument/2006/relationships/image" Target="media/image127.wmf"/><Relationship Id="rId318" Type="http://schemas.openxmlformats.org/officeDocument/2006/relationships/oleObject" Target="embeddings/oleObject169.bin"/><Relationship Id="rId339" Type="http://schemas.openxmlformats.org/officeDocument/2006/relationships/image" Target="media/image155.wmf"/><Relationship Id="rId78"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oleObject" Target="embeddings/oleObject84.bin"/><Relationship Id="rId185" Type="http://schemas.openxmlformats.org/officeDocument/2006/relationships/image" Target="media/image85.wmf"/><Relationship Id="rId350" Type="http://schemas.openxmlformats.org/officeDocument/2006/relationships/image" Target="media/image160.wmf"/><Relationship Id="rId371" Type="http://schemas.openxmlformats.org/officeDocument/2006/relationships/hyperlink" Target="http://www.sciencedirect.com/science?_ob=ArticleURL&amp;_udi=B6VCY-4W26GDC-2&amp;_user=1895934&amp;_coverDate=10%2F31%2F2009&amp;_alid=1051994677&amp;_rdoc=84&amp;_fmt=high&amp;_orig=search&amp;_cdi=5967&amp;_sort=r&amp;_st=4&amp;_docanchor=&amp;_ct=125698&amp;_acct=C000055233&amp;_version=1&amp;_urlVersion=0&amp;_userid=1895934&amp;md5=3046039819e029c31410742b538bf1f8" TargetMode="External"/><Relationship Id="rId9" Type="http://schemas.openxmlformats.org/officeDocument/2006/relationships/image" Target="media/image2.wmf"/><Relationship Id="rId210" Type="http://schemas.openxmlformats.org/officeDocument/2006/relationships/oleObject" Target="embeddings/oleObject110.bin"/><Relationship Id="rId392" Type="http://schemas.openxmlformats.org/officeDocument/2006/relationships/hyperlink" Target="http://www.scopus.com/search/submit/author.url?author=Bonetti%2c+A.&amp;origin=resultslist&amp;authorId=25640942000&amp;src=s" TargetMode="External"/><Relationship Id="rId26" Type="http://schemas.openxmlformats.org/officeDocument/2006/relationships/oleObject" Target="embeddings/oleObject10.bin"/><Relationship Id="rId231" Type="http://schemas.openxmlformats.org/officeDocument/2006/relationships/image" Target="media/image101.wmf"/><Relationship Id="rId252" Type="http://schemas.openxmlformats.org/officeDocument/2006/relationships/oleObject" Target="embeddings/oleObject135.bin"/><Relationship Id="rId273" Type="http://schemas.openxmlformats.org/officeDocument/2006/relationships/image" Target="media/image122.wmf"/><Relationship Id="rId294" Type="http://schemas.openxmlformats.org/officeDocument/2006/relationships/image" Target="media/image132.wmf"/><Relationship Id="rId308" Type="http://schemas.openxmlformats.org/officeDocument/2006/relationships/oleObject" Target="embeddings/oleObject164.bin"/><Relationship Id="rId329" Type="http://schemas.openxmlformats.org/officeDocument/2006/relationships/image" Target="media/image15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0.wmf"/><Relationship Id="rId340" Type="http://schemas.openxmlformats.org/officeDocument/2006/relationships/oleObject" Target="embeddings/oleObject181.bin"/><Relationship Id="rId361" Type="http://schemas.openxmlformats.org/officeDocument/2006/relationships/oleObject" Target="embeddings/oleObject192.bin"/><Relationship Id="rId196" Type="http://schemas.openxmlformats.org/officeDocument/2006/relationships/oleObject" Target="embeddings/oleObject101.bin"/><Relationship Id="rId200" Type="http://schemas.openxmlformats.org/officeDocument/2006/relationships/image" Target="media/image91.wmf"/><Relationship Id="rId382" Type="http://schemas.openxmlformats.org/officeDocument/2006/relationships/hyperlink" Target="http://www.nrs.fs.fed.us/people/mbumgardner" TargetMode="External"/><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30.bin"/><Relationship Id="rId263" Type="http://schemas.openxmlformats.org/officeDocument/2006/relationships/image" Target="media/image117.wmf"/><Relationship Id="rId284" Type="http://schemas.openxmlformats.org/officeDocument/2006/relationships/oleObject" Target="embeddings/oleObject151.bin"/><Relationship Id="rId319" Type="http://schemas.openxmlformats.org/officeDocument/2006/relationships/image" Target="media/image144.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330" Type="http://schemas.openxmlformats.org/officeDocument/2006/relationships/oleObject" Target="embeddings/oleObject176.bin"/><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oleObject" Target="embeddings/oleObject95.bin"/><Relationship Id="rId351" Type="http://schemas.openxmlformats.org/officeDocument/2006/relationships/oleObject" Target="embeddings/oleObject187.bin"/><Relationship Id="rId372" Type="http://schemas.openxmlformats.org/officeDocument/2006/relationships/hyperlink" Target="http://www.sciencedirect.com/science?_ob=ArticleURL&amp;_udi=B75M7-4V1H0F9-8&amp;_user=1895934&amp;_coverDate=02%2F28%2F2009&amp;_alid=1052000786&amp;_rdoc=8&amp;_fmt=high&amp;_orig=search&amp;_cdi=13199&amp;_sort=r&amp;_st=4&amp;_docanchor=&amp;_ct=60931&amp;_acct=C000055233&amp;_version=1&amp;_urlVersion=0&amp;_userid=1895934&amp;md5=5079a75db919d1747e73fbc8ab5bf2c3" TargetMode="External"/><Relationship Id="rId393" Type="http://schemas.openxmlformats.org/officeDocument/2006/relationships/hyperlink" Target="http://www.scopus.com/search/submit/author.url?author=Giorgini%2c+P.&amp;origin=resultslist&amp;authorId=6603873210&amp;src=s" TargetMode="External"/><Relationship Id="rId211" Type="http://schemas.openxmlformats.org/officeDocument/2006/relationships/image" Target="media/image95.wmf"/><Relationship Id="rId232" Type="http://schemas.openxmlformats.org/officeDocument/2006/relationships/oleObject" Target="embeddings/oleObject125.bin"/><Relationship Id="rId253" Type="http://schemas.openxmlformats.org/officeDocument/2006/relationships/image" Target="media/image112.wmf"/><Relationship Id="rId274" Type="http://schemas.openxmlformats.org/officeDocument/2006/relationships/oleObject" Target="embeddings/oleObject146.bin"/><Relationship Id="rId295" Type="http://schemas.openxmlformats.org/officeDocument/2006/relationships/oleObject" Target="embeddings/oleObject157.bin"/><Relationship Id="rId309" Type="http://schemas.openxmlformats.org/officeDocument/2006/relationships/image" Target="media/image139.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70.bin"/><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0.wmf"/><Relationship Id="rId341" Type="http://schemas.openxmlformats.org/officeDocument/2006/relationships/image" Target="media/image156.wmf"/><Relationship Id="rId362" Type="http://schemas.openxmlformats.org/officeDocument/2006/relationships/image" Target="media/image166.wmf"/><Relationship Id="rId383" Type="http://schemas.openxmlformats.org/officeDocument/2006/relationships/hyperlink" Target="http://www.sciencedirect.com/science?_ob=ArticleURL&amp;_udi=B6WMY-4X30C4V-2&amp;_user=10&amp;_coverDate=08%2F25%2F2009&amp;_alid=1052688271&amp;_rdoc=40&amp;_fmt=high&amp;_orig=search&amp;_cdi=6947&amp;_st=13&amp;_docanchor=&amp;_ct=1348&amp;_acct=C000050221&amp;_version=1&amp;_urlVersion=0&amp;_userid=10&amp;md5=794cf990b2d28a4f1d8a0d2ad8580390" TargetMode="External"/><Relationship Id="rId201" Type="http://schemas.openxmlformats.org/officeDocument/2006/relationships/oleObject" Target="embeddings/oleObject104.bin"/><Relationship Id="rId222" Type="http://schemas.openxmlformats.org/officeDocument/2006/relationships/oleObject" Target="embeddings/oleObject119.bin"/><Relationship Id="rId243" Type="http://schemas.openxmlformats.org/officeDocument/2006/relationships/image" Target="media/image107.wmf"/><Relationship Id="rId264" Type="http://schemas.openxmlformats.org/officeDocument/2006/relationships/oleObject" Target="embeddings/oleObject141.bin"/><Relationship Id="rId285" Type="http://schemas.openxmlformats.org/officeDocument/2006/relationships/image" Target="media/image128.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oleObject" Target="embeddings/oleObject165.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image" Target="media/image151.wmf"/><Relationship Id="rId352" Type="http://schemas.openxmlformats.org/officeDocument/2006/relationships/image" Target="media/image161.wmf"/><Relationship Id="rId373" Type="http://schemas.openxmlformats.org/officeDocument/2006/relationships/hyperlink" Target="http://www.sciencedirect.com/science?_ob=ArticleURL&amp;_udi=B6W4P-4WTRWPW-1&amp;_user=10&amp;_coverDate=09%2F30%2F2009&amp;_alid=1052688271&amp;_rdoc=3&amp;_fmt=high&amp;_orig=search&amp;_cdi=6548&amp;_st=13&amp;_docanchor=&amp;_ct=1348&amp;_acct=C000050221&amp;_version=1&amp;_urlVersion=0&amp;_userid=10&amp;md5=cfc7a95c04214da480b2ab981c98913a" TargetMode="External"/><Relationship Id="rId394" Type="http://schemas.openxmlformats.org/officeDocument/2006/relationships/hyperlink" Target="http://www.sciencedirect.com/science?_ob=ArticleURL&amp;_udi=B6V2K-4V11KJB-1&amp;_user=10&amp;_coverDate=07%2F31%2F2009&amp;_alid=1052699891&amp;_rdoc=6&amp;_fmt=high&amp;_orig=search&amp;_cdi=5705&amp;_st=13&amp;_docanchor=&amp;_ct=222&amp;_acct=C000050221&amp;_version=1&amp;_urlVersion=0&amp;_userid=10&amp;md5=389ff913b06df6ca074c8f6eace71a70" TargetMode="External"/><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2.wmf"/><Relationship Id="rId254" Type="http://schemas.openxmlformats.org/officeDocument/2006/relationships/oleObject" Target="embeddings/oleObject136.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23.wmf"/><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oleObject" Target="embeddings/oleObject102.bin"/><Relationship Id="rId321" Type="http://schemas.openxmlformats.org/officeDocument/2006/relationships/image" Target="media/image145.wmf"/><Relationship Id="rId342" Type="http://schemas.openxmlformats.org/officeDocument/2006/relationships/oleObject" Target="embeddings/oleObject182.bin"/><Relationship Id="rId363" Type="http://schemas.openxmlformats.org/officeDocument/2006/relationships/oleObject" Target="embeddings/oleObject193.bin"/><Relationship Id="rId384" Type="http://schemas.openxmlformats.org/officeDocument/2006/relationships/hyperlink" Target="http://www.inderscience.com/search/index.php?action=basic&amp;wf=author&amp;year1=1995&amp;year2=2007&amp;o=2&amp;q=A.S.%20Babu" TargetMode="External"/><Relationship Id="rId202" Type="http://schemas.openxmlformats.org/officeDocument/2006/relationships/image" Target="media/image92.wmf"/><Relationship Id="rId223" Type="http://schemas.openxmlformats.org/officeDocument/2006/relationships/oleObject" Target="embeddings/oleObject120.bin"/><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image" Target="media/image129.wmf"/><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image" Target="media/image76.wmf"/><Relationship Id="rId188" Type="http://schemas.openxmlformats.org/officeDocument/2006/relationships/oleObject" Target="embeddings/oleObject96.bin"/><Relationship Id="rId311" Type="http://schemas.openxmlformats.org/officeDocument/2006/relationships/image" Target="media/image140.wmf"/><Relationship Id="rId332" Type="http://schemas.openxmlformats.org/officeDocument/2006/relationships/oleObject" Target="embeddings/oleObject177.bin"/><Relationship Id="rId353" Type="http://schemas.openxmlformats.org/officeDocument/2006/relationships/oleObject" Target="embeddings/oleObject188.bin"/><Relationship Id="rId374" Type="http://schemas.openxmlformats.org/officeDocument/2006/relationships/hyperlink" Target="http://www.sciencedirect.com/science?_ob=ArticleURL&amp;_udi=B6VBH-4VKVC1S-1&amp;_user=10&amp;_coverDate=09%2F30%2F2009&amp;_alid=1052688271&amp;_rdoc=82&amp;_fmt=high&amp;_orig=search&amp;_cdi=5927&amp;_st=13&amp;_docanchor=&amp;_ct=1348&amp;_acct=C000050221&amp;_version=1&amp;_urlVersion=0&amp;_userid=10&amp;md5=ec48c320baac8875f1b2d0f16b1b97fe" TargetMode="External"/><Relationship Id="rId395" Type="http://schemas.openxmlformats.org/officeDocument/2006/relationships/hyperlink" Target="http://www.scopus.com/search/submit/author.url?author=Vinkemeier%2c+R.&amp;origin=resultslist&amp;authorId=24333581700&amp;src=s" TargetMode="External"/><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12.bin"/><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3.wmf"/><Relationship Id="rId276" Type="http://schemas.openxmlformats.org/officeDocument/2006/relationships/oleObject" Target="embeddings/oleObject147.bin"/><Relationship Id="rId297" Type="http://schemas.openxmlformats.org/officeDocument/2006/relationships/image" Target="media/image133.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image" Target="media/image135.wmf"/><Relationship Id="rId322" Type="http://schemas.openxmlformats.org/officeDocument/2006/relationships/oleObject" Target="embeddings/oleObject171.bin"/><Relationship Id="rId343" Type="http://schemas.openxmlformats.org/officeDocument/2006/relationships/oleObject" Target="embeddings/oleObject183.bin"/><Relationship Id="rId364" Type="http://schemas.openxmlformats.org/officeDocument/2006/relationships/image" Target="media/image167.wmf"/><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oleObject" Target="embeddings/oleObject103.bin"/><Relationship Id="rId203" Type="http://schemas.openxmlformats.org/officeDocument/2006/relationships/oleObject" Target="embeddings/oleObject105.bin"/><Relationship Id="rId385" Type="http://schemas.openxmlformats.org/officeDocument/2006/relationships/hyperlink" Target="http://www.inderscience.com/search/index.php?action=basic&amp;wf=author&amp;year1=1995&amp;year2=2007&amp;o=2&amp;q=%20S.A.%20George" TargetMode="External"/><Relationship Id="rId19" Type="http://schemas.openxmlformats.org/officeDocument/2006/relationships/image" Target="media/image7.wmf"/><Relationship Id="rId224" Type="http://schemas.openxmlformats.org/officeDocument/2006/relationships/image" Target="media/image98.wmf"/><Relationship Id="rId245" Type="http://schemas.openxmlformats.org/officeDocument/2006/relationships/image" Target="media/image108.wmf"/><Relationship Id="rId266" Type="http://schemas.openxmlformats.org/officeDocument/2006/relationships/oleObject" Target="embeddings/oleObject142.bin"/><Relationship Id="rId287" Type="http://schemas.openxmlformats.org/officeDocument/2006/relationships/oleObject" Target="embeddings/oleObject152.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6.bin"/><Relationship Id="rId312" Type="http://schemas.openxmlformats.org/officeDocument/2006/relationships/oleObject" Target="embeddings/oleObject166.bin"/><Relationship Id="rId333" Type="http://schemas.openxmlformats.org/officeDocument/2006/relationships/image" Target="media/image152.wmf"/><Relationship Id="rId354" Type="http://schemas.openxmlformats.org/officeDocument/2006/relationships/image" Target="media/image16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7.wmf"/><Relationship Id="rId375" Type="http://schemas.openxmlformats.org/officeDocument/2006/relationships/hyperlink" Target="http://www.sciencedirect.com/science?_ob=ArticleURL&amp;_udi=B6V76-4WSRDX9-2&amp;_user=10&amp;_coverDate=10%2F31%2F2009&amp;_alid=1052688271&amp;_rdoc=12&amp;_fmt=high&amp;_orig=search&amp;_cdi=5834&amp;_st=13&amp;_docanchor=&amp;_ct=1348&amp;_acct=C000050221&amp;_version=1&amp;_urlVersion=0&amp;_userid=10&amp;md5=27688aee0ecae6c72f3cb9ab3e399e53" TargetMode="External"/><Relationship Id="rId396" Type="http://schemas.openxmlformats.org/officeDocument/2006/relationships/hyperlink" Target="http://www.sciencedirect.com/science?_ob=ArticleURL&amp;_udi=B6VCT-4SM62FP-1&amp;_user=10&amp;_coverDate=08%2F01%2F2009&amp;_alid=1052696810&amp;_rdoc=34&amp;_fmt=high&amp;_orig=search&amp;_cdi=5963&amp;_st=13&amp;_docanchor=&amp;_ct=2495&amp;_acct=C000050221&amp;_version=1&amp;_urlVersion=0&amp;_userid=10&amp;md5=9d0e24f6f3403202d41d8c2a4dfaf4f0" TargetMode="External"/><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image" Target="media/image103.wmf"/><Relationship Id="rId256" Type="http://schemas.openxmlformats.org/officeDocument/2006/relationships/oleObject" Target="embeddings/oleObject137.bin"/><Relationship Id="rId277" Type="http://schemas.openxmlformats.org/officeDocument/2006/relationships/image" Target="media/image124.wmf"/><Relationship Id="rId298" Type="http://schemas.openxmlformats.org/officeDocument/2006/relationships/oleObject" Target="embeddings/oleObject159.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oleObject" Target="embeddings/oleObject81.bin"/><Relationship Id="rId302" Type="http://schemas.openxmlformats.org/officeDocument/2006/relationships/oleObject" Target="embeddings/oleObject161.bin"/><Relationship Id="rId323" Type="http://schemas.openxmlformats.org/officeDocument/2006/relationships/image" Target="media/image147.wmf"/><Relationship Id="rId344" Type="http://schemas.openxmlformats.org/officeDocument/2006/relationships/image" Target="media/image15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6.wmf"/><Relationship Id="rId179" Type="http://schemas.openxmlformats.org/officeDocument/2006/relationships/image" Target="media/image82.wmf"/><Relationship Id="rId365" Type="http://schemas.openxmlformats.org/officeDocument/2006/relationships/oleObject" Target="embeddings/oleObject194.bin"/><Relationship Id="rId386" Type="http://schemas.openxmlformats.org/officeDocument/2006/relationships/hyperlink" Target="http://www.inderscience.com/search/index.php?action=basic&amp;wf=author&amp;year1=1995&amp;year2=2007&amp;o=2&amp;q=%20R.P.%20Mohanty" TargetMode="External"/><Relationship Id="rId190" Type="http://schemas.openxmlformats.org/officeDocument/2006/relationships/oleObject" Target="embeddings/oleObject97.bin"/><Relationship Id="rId204" Type="http://schemas.openxmlformats.org/officeDocument/2006/relationships/oleObject" Target="embeddings/oleObject106.bin"/><Relationship Id="rId225" Type="http://schemas.openxmlformats.org/officeDocument/2006/relationships/oleObject" Target="embeddings/oleObject121.bin"/><Relationship Id="rId246" Type="http://schemas.openxmlformats.org/officeDocument/2006/relationships/oleObject" Target="embeddings/oleObject132.bin"/><Relationship Id="rId267" Type="http://schemas.openxmlformats.org/officeDocument/2006/relationships/image" Target="media/image119.wmf"/><Relationship Id="rId288" Type="http://schemas.openxmlformats.org/officeDocument/2006/relationships/oleObject" Target="embeddings/oleObject153.bin"/><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image" Target="media/image14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8.wmf"/><Relationship Id="rId169" Type="http://schemas.openxmlformats.org/officeDocument/2006/relationships/image" Target="media/image77.wmf"/><Relationship Id="rId334" Type="http://schemas.openxmlformats.org/officeDocument/2006/relationships/oleObject" Target="embeddings/oleObject178.bin"/><Relationship Id="rId355" Type="http://schemas.openxmlformats.org/officeDocument/2006/relationships/oleObject" Target="embeddings/oleObject189.bin"/><Relationship Id="rId376" Type="http://schemas.openxmlformats.org/officeDocument/2006/relationships/hyperlink" Target="http://www.sciencedirect.com/science?_ob=ArticleURL&amp;_udi=B6V9T-4T719YG-3&amp;_user=10&amp;_coverDate=02%2F28%2F2009&amp;_alid=1052688271&amp;_rdoc=18&amp;_fmt=high&amp;_orig=search&amp;_cdi=5907&amp;_st=13&amp;_docanchor=&amp;_ct=1348&amp;_acct=C000050221&amp;_version=1&amp;_urlVersion=0&amp;_userid=10&amp;md5=13f0b623833a780aa5092a2ffaaf4c37" TargetMode="External"/><Relationship Id="rId397" Type="http://schemas.openxmlformats.org/officeDocument/2006/relationships/hyperlink" Target="http://www.sciencedirect.com/science?_ob=ArticleURL&amp;_udi=B6V03-4V34D59-5&amp;_user=10&amp;_coverDate=07%2F31%2F2009&amp;_alid=1052699891&amp;_rdoc=14&amp;_fmt=high&amp;_orig=search&amp;_cdi=5635&amp;_st=13&amp;_docanchor=&amp;_ct=222&amp;_acct=C000050221&amp;_version=1&amp;_urlVersion=0&amp;_userid=10&amp;md5=c5a016347b3e0b1a0a919eb2fb09d7ad" TargetMode="External"/><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image" Target="media/image114.wmf"/><Relationship Id="rId278" Type="http://schemas.openxmlformats.org/officeDocument/2006/relationships/oleObject" Target="embeddings/oleObject148.bin"/><Relationship Id="rId303" Type="http://schemas.openxmlformats.org/officeDocument/2006/relationships/image" Target="media/image136.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63.wmf"/><Relationship Id="rId345" Type="http://schemas.openxmlformats.org/officeDocument/2006/relationships/oleObject" Target="embeddings/oleObject184.bin"/><Relationship Id="rId387" Type="http://schemas.openxmlformats.org/officeDocument/2006/relationships/hyperlink" Target="http://www.inderscience.com/browse/index.php?journalID=21&amp;year=2003&amp;vol=5&amp;issue=5/6" TargetMode="External"/><Relationship Id="rId191" Type="http://schemas.openxmlformats.org/officeDocument/2006/relationships/image" Target="media/image88.wmf"/><Relationship Id="rId205" Type="http://schemas.openxmlformats.org/officeDocument/2006/relationships/image" Target="media/image93.wmf"/><Relationship Id="rId247" Type="http://schemas.openxmlformats.org/officeDocument/2006/relationships/image" Target="media/image109.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72.bin"/><Relationship Id="rId1"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9667</Words>
  <Characters>55107</Characters>
  <Application>Microsoft Office Word</Application>
  <DocSecurity>0</DocSecurity>
  <Lines>459</Lines>
  <Paragraphs>129</Paragraphs>
  <ScaleCrop>false</ScaleCrop>
  <Company/>
  <LinksUpToDate>false</LinksUpToDate>
  <CharactersWithSpaces>64645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8</cp:revision>
  <dcterms:created xsi:type="dcterms:W3CDTF">2016-02-26T19:44:00Z</dcterms:created>
  <dcterms:modified xsi:type="dcterms:W3CDTF">2017-08-10T16:39:00Z</dcterms:modified>
</cp:coreProperties>
</file>