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14" w:rsidRPr="00807D14" w:rsidRDefault="00807D14" w:rsidP="00807D14">
      <w:pPr>
        <w:tabs>
          <w:tab w:val="right" w:leader="dot" w:pos="8760"/>
        </w:tabs>
        <w:spacing w:before="120" w:after="120" w:line="300" w:lineRule="auto"/>
        <w:jc w:val="center"/>
        <w:rPr>
          <w:rFonts w:ascii="Calibri" w:eastAsia="Times New Roman" w:hAnsi="Calibri" w:cs="B Nazanin"/>
          <w:b/>
          <w:bCs/>
          <w:caps/>
          <w:noProof/>
          <w:sz w:val="20"/>
          <w:szCs w:val="20"/>
          <w:rtl/>
          <w:lang w:bidi="ar-SA"/>
        </w:rPr>
      </w:pPr>
      <w:r w:rsidRPr="00807D14">
        <w:rPr>
          <w:rFonts w:ascii="Calibri" w:eastAsia="Times New Roman" w:hAnsi="Calibri" w:cs="B Nazanin"/>
          <w:b/>
          <w:bCs/>
          <w:caps/>
          <w:noProof/>
          <w:szCs w:val="28"/>
        </w:rPr>
        <w:fldChar w:fldCharType="begin"/>
      </w:r>
      <w:r w:rsidRPr="00807D14">
        <w:rPr>
          <w:rFonts w:ascii="Calibri" w:eastAsia="Times New Roman" w:hAnsi="Calibri" w:cs="B Nazanin"/>
          <w:b/>
          <w:bCs/>
          <w:caps/>
          <w:noProof/>
          <w:szCs w:val="28"/>
        </w:rPr>
        <w:instrText xml:space="preserve"> HYPERLINK \l "_Toc315517957" </w:instrText>
      </w:r>
      <w:r w:rsidRPr="00807D14">
        <w:rPr>
          <w:rFonts w:ascii="Calibri" w:eastAsia="Times New Roman" w:hAnsi="Calibri" w:cs="B Nazanin"/>
          <w:b/>
          <w:bCs/>
          <w:caps/>
          <w:noProof/>
          <w:szCs w:val="28"/>
        </w:rPr>
        <w:fldChar w:fldCharType="separate"/>
      </w:r>
      <w:r w:rsidRPr="00807D14">
        <w:rPr>
          <w:rFonts w:ascii="Calibri" w:eastAsia="Times New Roman" w:hAnsi="Calibri" w:cs="B Nazanin"/>
          <w:b/>
          <w:bCs/>
          <w:caps/>
          <w:noProof/>
          <w:color w:val="0000FF"/>
          <w:sz w:val="20"/>
          <w:szCs w:val="24"/>
          <w:u w:val="single"/>
          <w:rtl/>
        </w:rPr>
        <w:t xml:space="preserve">1-2- </w:t>
      </w:r>
      <w:r w:rsidRPr="00807D14">
        <w:rPr>
          <w:rFonts w:ascii="Calibri" w:eastAsia="Times New Roman" w:hAnsi="Calibri" w:cs="B Nazanin" w:hint="eastAsia"/>
          <w:b/>
          <w:bCs/>
          <w:caps/>
          <w:noProof/>
          <w:color w:val="0000FF"/>
          <w:sz w:val="20"/>
          <w:szCs w:val="24"/>
          <w:u w:val="single"/>
          <w:rtl/>
        </w:rPr>
        <w:t>مقدمه</w:t>
      </w:r>
      <w:r w:rsidRPr="00807D14">
        <w:rPr>
          <w:rFonts w:ascii="Calibri" w:eastAsia="Times New Roman" w:hAnsi="Calibri" w:cs="B Nazanin"/>
          <w:b/>
          <w:bCs/>
          <w:caps/>
          <w:noProof/>
          <w:webHidden/>
          <w:sz w:val="20"/>
          <w:szCs w:val="24"/>
          <w:rtl/>
        </w:rPr>
        <w:tab/>
      </w:r>
      <w:r w:rsidRPr="00807D14">
        <w:rPr>
          <w:rFonts w:ascii="Calibri" w:eastAsia="Times New Roman" w:hAnsi="Calibri" w:cs="B Nazanin"/>
          <w:b/>
          <w:bCs/>
          <w:caps/>
          <w:noProof/>
          <w:webHidden/>
          <w:sz w:val="20"/>
          <w:szCs w:val="24"/>
          <w:rtl/>
        </w:rPr>
        <w:fldChar w:fldCharType="begin"/>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Pr>
        <w:instrText>PAGEREF</w:instrText>
      </w:r>
      <w:r w:rsidRPr="00807D14">
        <w:rPr>
          <w:rFonts w:ascii="Calibri" w:eastAsia="Times New Roman" w:hAnsi="Calibri" w:cs="B Nazanin"/>
          <w:b/>
          <w:bCs/>
          <w:caps/>
          <w:noProof/>
          <w:webHidden/>
          <w:sz w:val="20"/>
          <w:szCs w:val="24"/>
          <w:rtl/>
        </w:rPr>
        <w:instrText xml:space="preserve"> _</w:instrText>
      </w:r>
      <w:r w:rsidRPr="00807D14">
        <w:rPr>
          <w:rFonts w:ascii="Calibri" w:eastAsia="Times New Roman" w:hAnsi="Calibri" w:cs="B Nazanin"/>
          <w:b/>
          <w:bCs/>
          <w:caps/>
          <w:noProof/>
          <w:webHidden/>
          <w:sz w:val="20"/>
          <w:szCs w:val="24"/>
        </w:rPr>
        <w:instrText>Toc315517957 \h</w:instrText>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tl/>
        </w:rPr>
      </w:r>
      <w:r w:rsidRPr="00807D14">
        <w:rPr>
          <w:rFonts w:ascii="Calibri" w:eastAsia="Times New Roman" w:hAnsi="Calibri" w:cs="B Nazanin"/>
          <w:b/>
          <w:bCs/>
          <w:caps/>
          <w:noProof/>
          <w:webHidden/>
          <w:sz w:val="20"/>
          <w:szCs w:val="24"/>
          <w:rtl/>
        </w:rPr>
        <w:fldChar w:fldCharType="separate"/>
      </w:r>
      <w:r w:rsidRPr="00807D14">
        <w:rPr>
          <w:rFonts w:ascii="Calibri" w:eastAsia="Times New Roman" w:hAnsi="Calibri" w:cs="B Nazanin"/>
          <w:b/>
          <w:bCs/>
          <w:caps/>
          <w:noProof/>
          <w:webHidden/>
          <w:sz w:val="20"/>
          <w:szCs w:val="24"/>
          <w:rtl/>
          <w:lang w:bidi="ar-SA"/>
        </w:rPr>
        <w:t>9</w:t>
      </w:r>
      <w:r w:rsidRPr="00807D14">
        <w:rPr>
          <w:rFonts w:ascii="Calibri" w:eastAsia="Times New Roman" w:hAnsi="Calibri" w:cs="B Nazanin"/>
          <w:b/>
          <w:bCs/>
          <w:caps/>
          <w:noProof/>
          <w:webHidden/>
          <w:sz w:val="20"/>
          <w:szCs w:val="24"/>
          <w:rtl/>
        </w:rPr>
        <w:fldChar w:fldCharType="end"/>
      </w:r>
      <w:r w:rsidRPr="00807D14">
        <w:rPr>
          <w:rFonts w:ascii="Calibri" w:eastAsia="Times New Roman" w:hAnsi="Calibri" w:cs="B Nazanin"/>
          <w:b/>
          <w:bCs/>
          <w:caps/>
          <w:noProof/>
          <w:sz w:val="20"/>
          <w:szCs w:val="24"/>
        </w:rPr>
        <w:fldChar w:fldCharType="end"/>
      </w:r>
    </w:p>
    <w:p w:rsidR="00807D14" w:rsidRPr="00807D14" w:rsidRDefault="00807D14" w:rsidP="00807D14">
      <w:pPr>
        <w:tabs>
          <w:tab w:val="right" w:leader="dot" w:pos="8760"/>
        </w:tabs>
        <w:spacing w:before="120" w:after="120" w:line="300" w:lineRule="auto"/>
        <w:jc w:val="center"/>
        <w:rPr>
          <w:rFonts w:ascii="Calibri" w:eastAsia="Times New Roman" w:hAnsi="Calibri" w:cs="B Nazanin"/>
          <w:b/>
          <w:bCs/>
          <w:caps/>
          <w:noProof/>
          <w:sz w:val="20"/>
          <w:szCs w:val="20"/>
          <w:rtl/>
          <w:lang w:bidi="ar-SA"/>
        </w:rPr>
      </w:pPr>
      <w:hyperlink w:anchor="_Toc315517958" w:history="1">
        <w:r w:rsidRPr="00807D14">
          <w:rPr>
            <w:rFonts w:ascii="Calibri" w:eastAsia="Times New Roman" w:hAnsi="Calibri" w:cs="B Nazanin"/>
            <w:b/>
            <w:bCs/>
            <w:caps/>
            <w:noProof/>
            <w:color w:val="0000FF"/>
            <w:sz w:val="20"/>
            <w:szCs w:val="24"/>
            <w:u w:val="single"/>
            <w:rtl/>
          </w:rPr>
          <w:t xml:space="preserve">2-2- </w:t>
        </w:r>
        <w:r w:rsidRPr="00807D14">
          <w:rPr>
            <w:rFonts w:ascii="Calibri" w:eastAsia="Times New Roman" w:hAnsi="Calibri" w:cs="B Nazanin" w:hint="eastAsia"/>
            <w:b/>
            <w:bCs/>
            <w:caps/>
            <w:noProof/>
            <w:color w:val="0000FF"/>
            <w:sz w:val="20"/>
            <w:szCs w:val="24"/>
            <w:u w:val="single"/>
            <w:rtl/>
          </w:rPr>
          <w:t>مفهوم</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مدل</w:t>
        </w:r>
        <w:r w:rsidRPr="00807D14">
          <w:rPr>
            <w:rFonts w:ascii="Calibri" w:eastAsia="Times New Roman" w:hAnsi="Calibri" w:cs="B Nazanin" w:hint="eastAsia"/>
            <w:b/>
            <w:bCs/>
            <w:caps/>
            <w:noProof/>
            <w:color w:val="0000FF"/>
            <w:sz w:val="20"/>
            <w:szCs w:val="24"/>
            <w:u w:val="single"/>
          </w:rPr>
          <w:t>‌</w:t>
        </w:r>
        <w:r w:rsidRPr="00807D14">
          <w:rPr>
            <w:rFonts w:ascii="Calibri" w:eastAsia="Times New Roman" w:hAnsi="Calibri" w:cs="B Nazanin" w:hint="eastAsia"/>
            <w:b/>
            <w:bCs/>
            <w:caps/>
            <w:noProof/>
            <w:color w:val="0000FF"/>
            <w:sz w:val="20"/>
            <w:szCs w:val="24"/>
            <w:u w:val="single"/>
            <w:rtl/>
          </w:rPr>
          <w:t>کسب‌وکار</w:t>
        </w:r>
        <w:r w:rsidRPr="00807D14">
          <w:rPr>
            <w:rFonts w:ascii="Calibri" w:eastAsia="Times New Roman" w:hAnsi="Calibri" w:cs="B Nazanin"/>
            <w:b/>
            <w:bCs/>
            <w:caps/>
            <w:noProof/>
            <w:webHidden/>
            <w:sz w:val="20"/>
            <w:szCs w:val="24"/>
            <w:rtl/>
          </w:rPr>
          <w:tab/>
        </w:r>
        <w:r w:rsidRPr="00807D14">
          <w:rPr>
            <w:rFonts w:ascii="Calibri" w:eastAsia="Times New Roman" w:hAnsi="Calibri" w:cs="B Nazanin"/>
            <w:b/>
            <w:bCs/>
            <w:caps/>
            <w:noProof/>
            <w:webHidden/>
            <w:sz w:val="20"/>
            <w:szCs w:val="24"/>
            <w:rtl/>
          </w:rPr>
          <w:fldChar w:fldCharType="begin"/>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Pr>
          <w:instrText>PAGEREF</w:instrText>
        </w:r>
        <w:r w:rsidRPr="00807D14">
          <w:rPr>
            <w:rFonts w:ascii="Calibri" w:eastAsia="Times New Roman" w:hAnsi="Calibri" w:cs="B Nazanin"/>
            <w:b/>
            <w:bCs/>
            <w:caps/>
            <w:noProof/>
            <w:webHidden/>
            <w:sz w:val="20"/>
            <w:szCs w:val="24"/>
            <w:rtl/>
          </w:rPr>
          <w:instrText xml:space="preserve"> _</w:instrText>
        </w:r>
        <w:r w:rsidRPr="00807D14">
          <w:rPr>
            <w:rFonts w:ascii="Calibri" w:eastAsia="Times New Roman" w:hAnsi="Calibri" w:cs="B Nazanin"/>
            <w:b/>
            <w:bCs/>
            <w:caps/>
            <w:noProof/>
            <w:webHidden/>
            <w:sz w:val="20"/>
            <w:szCs w:val="24"/>
          </w:rPr>
          <w:instrText>Toc315517958 \h</w:instrText>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tl/>
          </w:rPr>
        </w:r>
        <w:r w:rsidRPr="00807D14">
          <w:rPr>
            <w:rFonts w:ascii="Calibri" w:eastAsia="Times New Roman" w:hAnsi="Calibri" w:cs="B Nazanin"/>
            <w:b/>
            <w:bCs/>
            <w:caps/>
            <w:noProof/>
            <w:webHidden/>
            <w:sz w:val="20"/>
            <w:szCs w:val="24"/>
            <w:rtl/>
          </w:rPr>
          <w:fldChar w:fldCharType="separate"/>
        </w:r>
        <w:r w:rsidRPr="00807D14">
          <w:rPr>
            <w:rFonts w:ascii="Calibri" w:eastAsia="Times New Roman" w:hAnsi="Calibri" w:cs="B Nazanin"/>
            <w:b/>
            <w:bCs/>
            <w:caps/>
            <w:noProof/>
            <w:webHidden/>
            <w:sz w:val="20"/>
            <w:szCs w:val="24"/>
            <w:rtl/>
            <w:lang w:bidi="ar-SA"/>
          </w:rPr>
          <w:t>10</w:t>
        </w:r>
        <w:r w:rsidRPr="00807D14">
          <w:rPr>
            <w:rFonts w:ascii="Calibri" w:eastAsia="Times New Roman" w:hAnsi="Calibri" w:cs="B Nazanin"/>
            <w:b/>
            <w:bCs/>
            <w:caps/>
            <w:noProof/>
            <w:webHidden/>
            <w:sz w:val="20"/>
            <w:szCs w:val="24"/>
            <w:rtl/>
          </w:rPr>
          <w:fldChar w:fldCharType="end"/>
        </w:r>
      </w:hyperlink>
    </w:p>
    <w:p w:rsidR="00807D14" w:rsidRPr="00807D14" w:rsidRDefault="00807D14" w:rsidP="00807D14">
      <w:pPr>
        <w:tabs>
          <w:tab w:val="right" w:leader="dot" w:pos="8760"/>
        </w:tabs>
        <w:spacing w:before="120" w:after="120" w:line="300" w:lineRule="auto"/>
        <w:jc w:val="center"/>
        <w:rPr>
          <w:rFonts w:ascii="Calibri" w:eastAsia="Times New Roman" w:hAnsi="Calibri" w:cs="B Nazanin"/>
          <w:b/>
          <w:bCs/>
          <w:caps/>
          <w:noProof/>
          <w:sz w:val="20"/>
          <w:szCs w:val="20"/>
          <w:rtl/>
          <w:lang w:bidi="ar-SA"/>
        </w:rPr>
      </w:pPr>
      <w:hyperlink w:anchor="_Toc315517959" w:history="1">
        <w:r w:rsidRPr="00807D14">
          <w:rPr>
            <w:rFonts w:ascii="Calibri" w:eastAsia="Times New Roman" w:hAnsi="Calibri" w:cs="B Nazanin"/>
            <w:b/>
            <w:bCs/>
            <w:caps/>
            <w:noProof/>
            <w:color w:val="0000FF"/>
            <w:sz w:val="20"/>
            <w:szCs w:val="24"/>
            <w:u w:val="single"/>
            <w:rtl/>
          </w:rPr>
          <w:t xml:space="preserve">3-2- </w:t>
        </w:r>
        <w:r w:rsidRPr="00807D14">
          <w:rPr>
            <w:rFonts w:ascii="Calibri" w:eastAsia="Times New Roman" w:hAnsi="Calibri" w:cs="B Nazanin" w:hint="eastAsia"/>
            <w:b/>
            <w:bCs/>
            <w:caps/>
            <w:noProof/>
            <w:color w:val="0000FF"/>
            <w:sz w:val="20"/>
            <w:szCs w:val="24"/>
            <w:u w:val="single"/>
            <w:rtl/>
          </w:rPr>
          <w:t>تار</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hint="eastAsia"/>
            <w:b/>
            <w:bCs/>
            <w:caps/>
            <w:noProof/>
            <w:color w:val="0000FF"/>
            <w:sz w:val="20"/>
            <w:szCs w:val="24"/>
            <w:u w:val="single"/>
            <w:rtl/>
          </w:rPr>
          <w:t>خچه</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و</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س</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hint="eastAsia"/>
            <w:b/>
            <w:bCs/>
            <w:caps/>
            <w:noProof/>
            <w:color w:val="0000FF"/>
            <w:sz w:val="20"/>
            <w:szCs w:val="24"/>
            <w:u w:val="single"/>
            <w:rtl/>
          </w:rPr>
          <w:t>رتکامل</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مطالعات</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در</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حوزه</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مدل‌ها</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کسب‌وکار</w:t>
        </w:r>
        <w:r w:rsidRPr="00807D14">
          <w:rPr>
            <w:rFonts w:ascii="Calibri" w:eastAsia="Times New Roman" w:hAnsi="Calibri" w:cs="B Nazanin"/>
            <w:b/>
            <w:bCs/>
            <w:caps/>
            <w:noProof/>
            <w:webHidden/>
            <w:sz w:val="20"/>
            <w:szCs w:val="24"/>
            <w:rtl/>
          </w:rPr>
          <w:tab/>
        </w:r>
        <w:r w:rsidRPr="00807D14">
          <w:rPr>
            <w:rFonts w:ascii="Calibri" w:eastAsia="Times New Roman" w:hAnsi="Calibri" w:cs="B Nazanin"/>
            <w:b/>
            <w:bCs/>
            <w:caps/>
            <w:noProof/>
            <w:webHidden/>
            <w:sz w:val="20"/>
            <w:szCs w:val="24"/>
            <w:rtl/>
          </w:rPr>
          <w:fldChar w:fldCharType="begin"/>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Pr>
          <w:instrText>PAGEREF</w:instrText>
        </w:r>
        <w:r w:rsidRPr="00807D14">
          <w:rPr>
            <w:rFonts w:ascii="Calibri" w:eastAsia="Times New Roman" w:hAnsi="Calibri" w:cs="B Nazanin"/>
            <w:b/>
            <w:bCs/>
            <w:caps/>
            <w:noProof/>
            <w:webHidden/>
            <w:sz w:val="20"/>
            <w:szCs w:val="24"/>
            <w:rtl/>
          </w:rPr>
          <w:instrText xml:space="preserve"> _</w:instrText>
        </w:r>
        <w:r w:rsidRPr="00807D14">
          <w:rPr>
            <w:rFonts w:ascii="Calibri" w:eastAsia="Times New Roman" w:hAnsi="Calibri" w:cs="B Nazanin"/>
            <w:b/>
            <w:bCs/>
            <w:caps/>
            <w:noProof/>
            <w:webHidden/>
            <w:sz w:val="20"/>
            <w:szCs w:val="24"/>
          </w:rPr>
          <w:instrText>Toc315517959 \h</w:instrText>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tl/>
          </w:rPr>
        </w:r>
        <w:r w:rsidRPr="00807D14">
          <w:rPr>
            <w:rFonts w:ascii="Calibri" w:eastAsia="Times New Roman" w:hAnsi="Calibri" w:cs="B Nazanin"/>
            <w:b/>
            <w:bCs/>
            <w:caps/>
            <w:noProof/>
            <w:webHidden/>
            <w:sz w:val="20"/>
            <w:szCs w:val="24"/>
            <w:rtl/>
          </w:rPr>
          <w:fldChar w:fldCharType="separate"/>
        </w:r>
        <w:r w:rsidRPr="00807D14">
          <w:rPr>
            <w:rFonts w:ascii="Calibri" w:eastAsia="Times New Roman" w:hAnsi="Calibri" w:cs="B Nazanin"/>
            <w:b/>
            <w:bCs/>
            <w:caps/>
            <w:noProof/>
            <w:webHidden/>
            <w:sz w:val="20"/>
            <w:szCs w:val="24"/>
            <w:rtl/>
            <w:lang w:bidi="ar-SA"/>
          </w:rPr>
          <w:t>14</w:t>
        </w:r>
        <w:r w:rsidRPr="00807D14">
          <w:rPr>
            <w:rFonts w:ascii="Calibri" w:eastAsia="Times New Roman" w:hAnsi="Calibri" w:cs="B Nazanin"/>
            <w:b/>
            <w:bCs/>
            <w:caps/>
            <w:noProof/>
            <w:webHidden/>
            <w:sz w:val="20"/>
            <w:szCs w:val="24"/>
            <w:rtl/>
          </w:rPr>
          <w:fldChar w:fldCharType="end"/>
        </w:r>
      </w:hyperlink>
    </w:p>
    <w:p w:rsidR="00807D14" w:rsidRPr="00807D14" w:rsidRDefault="00807D14" w:rsidP="00807D14">
      <w:pPr>
        <w:tabs>
          <w:tab w:val="right" w:leader="dot" w:pos="8760"/>
        </w:tabs>
        <w:spacing w:before="120" w:after="120" w:line="300" w:lineRule="auto"/>
        <w:jc w:val="center"/>
        <w:rPr>
          <w:rFonts w:ascii="Calibri" w:eastAsia="Times New Roman" w:hAnsi="Calibri" w:cs="B Nazanin"/>
          <w:b/>
          <w:bCs/>
          <w:caps/>
          <w:noProof/>
          <w:sz w:val="20"/>
          <w:szCs w:val="20"/>
          <w:rtl/>
          <w:lang w:bidi="ar-SA"/>
        </w:rPr>
      </w:pPr>
      <w:hyperlink w:anchor="_Toc315517960" w:history="1">
        <w:r w:rsidRPr="00807D14">
          <w:rPr>
            <w:rFonts w:ascii="Calibri" w:eastAsia="Times New Roman" w:hAnsi="Calibri" w:cs="B Nazanin"/>
            <w:b/>
            <w:bCs/>
            <w:caps/>
            <w:noProof/>
            <w:color w:val="0000FF"/>
            <w:sz w:val="20"/>
            <w:szCs w:val="24"/>
            <w:u w:val="single"/>
            <w:rtl/>
          </w:rPr>
          <w:t xml:space="preserve">4-2 </w:t>
        </w:r>
        <w:r w:rsidRPr="00807D14">
          <w:rPr>
            <w:rFonts w:ascii="Calibri" w:eastAsia="Times New Roman" w:hAnsi="Calibri" w:cs="B Nazanin" w:hint="eastAsia"/>
            <w:b/>
            <w:bCs/>
            <w:caps/>
            <w:noProof/>
            <w:color w:val="0000FF"/>
            <w:sz w:val="20"/>
            <w:szCs w:val="24"/>
            <w:u w:val="single"/>
            <w:rtl/>
          </w:rPr>
          <w:t>هستی‌شناسی‌ها</w:t>
        </w:r>
        <w:r w:rsidRPr="00807D14">
          <w:rPr>
            <w:rFonts w:ascii="Calibri" w:eastAsia="Times New Roman" w:hAnsi="Calibri" w:cs="B Nazanin"/>
            <w:b/>
            <w:bCs/>
            <w:caps/>
            <w:noProof/>
            <w:webHidden/>
            <w:sz w:val="20"/>
            <w:szCs w:val="24"/>
            <w:rtl/>
          </w:rPr>
          <w:tab/>
        </w:r>
        <w:r w:rsidRPr="00807D14">
          <w:rPr>
            <w:rFonts w:ascii="Calibri" w:eastAsia="Times New Roman" w:hAnsi="Calibri" w:cs="B Nazanin"/>
            <w:b/>
            <w:bCs/>
            <w:caps/>
            <w:noProof/>
            <w:webHidden/>
            <w:sz w:val="20"/>
            <w:szCs w:val="24"/>
            <w:rtl/>
          </w:rPr>
          <w:fldChar w:fldCharType="begin"/>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Pr>
          <w:instrText>PAGEREF</w:instrText>
        </w:r>
        <w:r w:rsidRPr="00807D14">
          <w:rPr>
            <w:rFonts w:ascii="Calibri" w:eastAsia="Times New Roman" w:hAnsi="Calibri" w:cs="B Nazanin"/>
            <w:b/>
            <w:bCs/>
            <w:caps/>
            <w:noProof/>
            <w:webHidden/>
            <w:sz w:val="20"/>
            <w:szCs w:val="24"/>
            <w:rtl/>
          </w:rPr>
          <w:instrText xml:space="preserve"> _</w:instrText>
        </w:r>
        <w:r w:rsidRPr="00807D14">
          <w:rPr>
            <w:rFonts w:ascii="Calibri" w:eastAsia="Times New Roman" w:hAnsi="Calibri" w:cs="B Nazanin"/>
            <w:b/>
            <w:bCs/>
            <w:caps/>
            <w:noProof/>
            <w:webHidden/>
            <w:sz w:val="20"/>
            <w:szCs w:val="24"/>
          </w:rPr>
          <w:instrText>Toc315517960 \h</w:instrText>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tl/>
          </w:rPr>
        </w:r>
        <w:r w:rsidRPr="00807D14">
          <w:rPr>
            <w:rFonts w:ascii="Calibri" w:eastAsia="Times New Roman" w:hAnsi="Calibri" w:cs="B Nazanin"/>
            <w:b/>
            <w:bCs/>
            <w:caps/>
            <w:noProof/>
            <w:webHidden/>
            <w:sz w:val="20"/>
            <w:szCs w:val="24"/>
            <w:rtl/>
          </w:rPr>
          <w:fldChar w:fldCharType="separate"/>
        </w:r>
        <w:r w:rsidRPr="00807D14">
          <w:rPr>
            <w:rFonts w:ascii="Calibri" w:eastAsia="Times New Roman" w:hAnsi="Calibri" w:cs="B Nazanin"/>
            <w:b/>
            <w:bCs/>
            <w:caps/>
            <w:noProof/>
            <w:webHidden/>
            <w:sz w:val="20"/>
            <w:szCs w:val="24"/>
            <w:rtl/>
            <w:lang w:bidi="ar-SA"/>
          </w:rPr>
          <w:t>18</w:t>
        </w:r>
        <w:r w:rsidRPr="00807D14">
          <w:rPr>
            <w:rFonts w:ascii="Calibri" w:eastAsia="Times New Roman" w:hAnsi="Calibri" w:cs="B Nazanin"/>
            <w:b/>
            <w:bCs/>
            <w:caps/>
            <w:noProof/>
            <w:webHidden/>
            <w:sz w:val="20"/>
            <w:szCs w:val="24"/>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61" w:history="1">
        <w:r w:rsidRPr="00807D14">
          <w:rPr>
            <w:rFonts w:ascii="Calibri" w:eastAsia="Times New Roman" w:hAnsi="Calibri" w:cs="B Nazanin"/>
            <w:i/>
            <w:iCs/>
            <w:noProof/>
            <w:color w:val="0000FF"/>
            <w:sz w:val="18"/>
            <w:u w:val="single"/>
            <w:rtl/>
          </w:rPr>
          <w:t xml:space="preserve">1-4-2- </w:t>
        </w:r>
        <w:r w:rsidRPr="00807D14">
          <w:rPr>
            <w:rFonts w:ascii="Calibri" w:eastAsia="Times New Roman" w:hAnsi="Calibri" w:cs="B Nazanin" w:hint="eastAsia"/>
            <w:i/>
            <w:iCs/>
            <w:noProof/>
            <w:color w:val="0000FF"/>
            <w:sz w:val="18"/>
            <w:u w:val="single"/>
            <w:rtl/>
          </w:rPr>
          <w:t>هستی‌شناسی</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i/>
            <w:iCs/>
            <w:noProof/>
            <w:color w:val="0000FF"/>
            <w:sz w:val="18"/>
            <w:u w:val="single"/>
          </w:rPr>
          <w:t>e3-value</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Toc315517961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19</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62" w:history="1">
        <w:r w:rsidRPr="00807D14">
          <w:rPr>
            <w:rFonts w:ascii="Calibri" w:eastAsia="Times New Roman" w:hAnsi="Calibri" w:cs="B Nazanin"/>
            <w:i/>
            <w:iCs/>
            <w:noProof/>
            <w:color w:val="0000FF"/>
            <w:sz w:val="18"/>
            <w:u w:val="single"/>
            <w:rtl/>
          </w:rPr>
          <w:t xml:space="preserve">2-4-2- </w:t>
        </w:r>
        <w:r w:rsidRPr="00807D14">
          <w:rPr>
            <w:rFonts w:ascii="Calibri" w:eastAsia="Times New Roman" w:hAnsi="Calibri" w:cs="B Nazanin" w:hint="eastAsia"/>
            <w:i/>
            <w:iCs/>
            <w:noProof/>
            <w:color w:val="0000FF"/>
            <w:sz w:val="18"/>
            <w:u w:val="single"/>
            <w:rtl/>
          </w:rPr>
          <w:t>هستی‌شناسی</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i/>
            <w:iCs/>
            <w:noProof/>
            <w:color w:val="0000FF"/>
            <w:sz w:val="18"/>
            <w:u w:val="single"/>
          </w:rPr>
          <w:t>BMO</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Toc315517962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21</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63" w:history="1">
        <w:r w:rsidRPr="00807D14">
          <w:rPr>
            <w:rFonts w:ascii="Calibri" w:eastAsia="Times New Roman" w:hAnsi="Calibri" w:cs="B Nazanin"/>
            <w:i/>
            <w:iCs/>
            <w:noProof/>
            <w:color w:val="0000FF"/>
            <w:sz w:val="18"/>
            <w:u w:val="single"/>
            <w:rtl/>
          </w:rPr>
          <w:t xml:space="preserve">3-4-2- </w:t>
        </w:r>
        <w:r w:rsidRPr="00807D14">
          <w:rPr>
            <w:rFonts w:ascii="Calibri" w:eastAsia="Times New Roman" w:hAnsi="Calibri" w:cs="B Nazanin" w:hint="eastAsia"/>
            <w:i/>
            <w:iCs/>
            <w:noProof/>
            <w:color w:val="0000FF"/>
            <w:sz w:val="18"/>
            <w:u w:val="single"/>
            <w:rtl/>
          </w:rPr>
          <w:t>مدل</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مفهوم</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هِدمَن</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و</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کال</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hint="eastAsia"/>
            <w:i/>
            <w:iCs/>
            <w:noProof/>
            <w:color w:val="0000FF"/>
            <w:sz w:val="18"/>
            <w:u w:val="single"/>
            <w:rtl/>
          </w:rPr>
          <w:t>نگ</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Toc315517963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22</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before="120" w:after="120" w:line="300" w:lineRule="auto"/>
        <w:jc w:val="center"/>
        <w:rPr>
          <w:rFonts w:ascii="Calibri" w:eastAsia="Times New Roman" w:hAnsi="Calibri" w:cs="B Nazanin"/>
          <w:b/>
          <w:bCs/>
          <w:caps/>
          <w:noProof/>
          <w:sz w:val="20"/>
          <w:szCs w:val="20"/>
          <w:rtl/>
          <w:lang w:bidi="ar-SA"/>
        </w:rPr>
      </w:pPr>
      <w:hyperlink w:anchor="_Toc315517964" w:history="1">
        <w:r w:rsidRPr="00807D14">
          <w:rPr>
            <w:rFonts w:ascii="Calibri" w:eastAsia="Times New Roman" w:hAnsi="Calibri" w:cs="B Nazanin"/>
            <w:b/>
            <w:bCs/>
            <w:caps/>
            <w:noProof/>
            <w:color w:val="0000FF"/>
            <w:sz w:val="20"/>
            <w:szCs w:val="24"/>
            <w:u w:val="single"/>
            <w:rtl/>
          </w:rPr>
          <w:t xml:space="preserve">5-2- </w:t>
        </w:r>
        <w:r w:rsidRPr="00807D14">
          <w:rPr>
            <w:rFonts w:ascii="Calibri" w:eastAsia="Times New Roman" w:hAnsi="Calibri" w:cs="B Nazanin" w:hint="eastAsia"/>
            <w:b/>
            <w:bCs/>
            <w:caps/>
            <w:noProof/>
            <w:color w:val="0000FF"/>
            <w:sz w:val="20"/>
            <w:szCs w:val="24"/>
            <w:u w:val="single"/>
            <w:rtl/>
          </w:rPr>
          <w:t>اجزا</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مدل</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مفهوم</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هدمن</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و</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کال</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hint="eastAsia"/>
            <w:b/>
            <w:bCs/>
            <w:caps/>
            <w:noProof/>
            <w:color w:val="0000FF"/>
            <w:sz w:val="20"/>
            <w:szCs w:val="24"/>
            <w:u w:val="single"/>
            <w:rtl/>
          </w:rPr>
          <w:t>نگ</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در</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صنعت</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گردشگر</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b/>
            <w:bCs/>
            <w:caps/>
            <w:noProof/>
            <w:webHidden/>
            <w:sz w:val="20"/>
            <w:szCs w:val="24"/>
            <w:rtl/>
          </w:rPr>
          <w:tab/>
        </w:r>
        <w:r w:rsidRPr="00807D14">
          <w:rPr>
            <w:rFonts w:ascii="Calibri" w:eastAsia="Times New Roman" w:hAnsi="Calibri" w:cs="B Nazanin"/>
            <w:b/>
            <w:bCs/>
            <w:caps/>
            <w:noProof/>
            <w:webHidden/>
            <w:sz w:val="20"/>
            <w:szCs w:val="24"/>
            <w:rtl/>
          </w:rPr>
          <w:fldChar w:fldCharType="begin"/>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Pr>
          <w:instrText>PAGEREF</w:instrText>
        </w:r>
        <w:r w:rsidRPr="00807D14">
          <w:rPr>
            <w:rFonts w:ascii="Calibri" w:eastAsia="Times New Roman" w:hAnsi="Calibri" w:cs="B Nazanin"/>
            <w:b/>
            <w:bCs/>
            <w:caps/>
            <w:noProof/>
            <w:webHidden/>
            <w:sz w:val="20"/>
            <w:szCs w:val="24"/>
            <w:rtl/>
          </w:rPr>
          <w:instrText xml:space="preserve"> _</w:instrText>
        </w:r>
        <w:r w:rsidRPr="00807D14">
          <w:rPr>
            <w:rFonts w:ascii="Calibri" w:eastAsia="Times New Roman" w:hAnsi="Calibri" w:cs="B Nazanin"/>
            <w:b/>
            <w:bCs/>
            <w:caps/>
            <w:noProof/>
            <w:webHidden/>
            <w:sz w:val="20"/>
            <w:szCs w:val="24"/>
          </w:rPr>
          <w:instrText>Toc315517964 \h</w:instrText>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tl/>
          </w:rPr>
        </w:r>
        <w:r w:rsidRPr="00807D14">
          <w:rPr>
            <w:rFonts w:ascii="Calibri" w:eastAsia="Times New Roman" w:hAnsi="Calibri" w:cs="B Nazanin"/>
            <w:b/>
            <w:bCs/>
            <w:caps/>
            <w:noProof/>
            <w:webHidden/>
            <w:sz w:val="20"/>
            <w:szCs w:val="24"/>
            <w:rtl/>
          </w:rPr>
          <w:fldChar w:fldCharType="separate"/>
        </w:r>
        <w:r w:rsidRPr="00807D14">
          <w:rPr>
            <w:rFonts w:ascii="Calibri" w:eastAsia="Times New Roman" w:hAnsi="Calibri" w:cs="B Nazanin"/>
            <w:b/>
            <w:bCs/>
            <w:caps/>
            <w:noProof/>
            <w:webHidden/>
            <w:sz w:val="20"/>
            <w:szCs w:val="24"/>
            <w:rtl/>
            <w:lang w:bidi="ar-SA"/>
          </w:rPr>
          <w:t>26</w:t>
        </w:r>
        <w:r w:rsidRPr="00807D14">
          <w:rPr>
            <w:rFonts w:ascii="Calibri" w:eastAsia="Times New Roman" w:hAnsi="Calibri" w:cs="B Nazanin"/>
            <w:b/>
            <w:bCs/>
            <w:caps/>
            <w:noProof/>
            <w:webHidden/>
            <w:sz w:val="20"/>
            <w:szCs w:val="24"/>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65" w:history="1">
        <w:r w:rsidRPr="00807D14">
          <w:rPr>
            <w:rFonts w:ascii="Calibri" w:eastAsia="Times New Roman" w:hAnsi="Calibri" w:cs="B Nazanin"/>
            <w:smallCaps/>
            <w:noProof/>
            <w:color w:val="0000FF"/>
            <w:sz w:val="18"/>
            <w:u w:val="single"/>
            <w:rtl/>
          </w:rPr>
          <w:t xml:space="preserve">1-5-2- </w:t>
        </w:r>
        <w:r w:rsidRPr="00807D14">
          <w:rPr>
            <w:rFonts w:ascii="Calibri" w:eastAsia="Times New Roman" w:hAnsi="Calibri" w:cs="B Nazanin" w:hint="eastAsia"/>
            <w:smallCaps/>
            <w:noProof/>
            <w:color w:val="0000FF"/>
            <w:sz w:val="18"/>
            <w:u w:val="single"/>
            <w:rtl/>
          </w:rPr>
          <w:t>سطح</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بازار</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محصول</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Toc315517965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26</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66" w:history="1">
        <w:r w:rsidRPr="00807D14">
          <w:rPr>
            <w:rFonts w:ascii="Calibri" w:eastAsia="Times New Roman" w:hAnsi="Calibri" w:cs="B Nazanin"/>
            <w:i/>
            <w:iCs/>
            <w:noProof/>
            <w:color w:val="0000FF"/>
            <w:sz w:val="18"/>
            <w:u w:val="single"/>
            <w:rtl/>
          </w:rPr>
          <w:t xml:space="preserve">1-1-5-2- </w:t>
        </w:r>
        <w:r w:rsidRPr="00807D14">
          <w:rPr>
            <w:rFonts w:ascii="Calibri" w:eastAsia="Times New Roman" w:hAnsi="Calibri" w:cs="B Nazanin" w:hint="eastAsia"/>
            <w:i/>
            <w:iCs/>
            <w:noProof/>
            <w:color w:val="0000FF"/>
            <w:sz w:val="18"/>
            <w:u w:val="single"/>
            <w:rtl/>
          </w:rPr>
          <w:t>مشتر</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hint="eastAsia"/>
            <w:i/>
            <w:iCs/>
            <w:noProof/>
            <w:color w:val="0000FF"/>
            <w:sz w:val="18"/>
            <w:u w:val="single"/>
            <w:rtl/>
          </w:rPr>
          <w:t>ان</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Toc315517966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26</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67" w:history="1">
        <w:r w:rsidRPr="00807D14">
          <w:rPr>
            <w:rFonts w:ascii="Calibri" w:eastAsia="Times New Roman" w:hAnsi="Calibri" w:cs="B Nazanin"/>
            <w:i/>
            <w:iCs/>
            <w:noProof/>
            <w:color w:val="0000FF"/>
            <w:sz w:val="18"/>
            <w:u w:val="single"/>
            <w:rtl/>
          </w:rPr>
          <w:t xml:space="preserve">2-1-5-2- </w:t>
        </w:r>
        <w:r w:rsidRPr="00807D14">
          <w:rPr>
            <w:rFonts w:ascii="Calibri" w:eastAsia="Times New Roman" w:hAnsi="Calibri" w:cs="B Nazanin" w:hint="eastAsia"/>
            <w:i/>
            <w:iCs/>
            <w:noProof/>
            <w:color w:val="0000FF"/>
            <w:sz w:val="18"/>
            <w:u w:val="single"/>
            <w:rtl/>
          </w:rPr>
          <w:t>رقابت</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Toc315517967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31</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68" w:history="1">
        <w:r w:rsidRPr="00807D14">
          <w:rPr>
            <w:rFonts w:ascii="Calibri" w:eastAsia="Times New Roman" w:hAnsi="Calibri" w:cs="B Nazanin"/>
            <w:smallCaps/>
            <w:noProof/>
            <w:color w:val="0000FF"/>
            <w:sz w:val="18"/>
            <w:u w:val="single"/>
            <w:rtl/>
          </w:rPr>
          <w:t xml:space="preserve">2-5-2- </w:t>
        </w:r>
        <w:r w:rsidRPr="00807D14">
          <w:rPr>
            <w:rFonts w:ascii="Calibri" w:eastAsia="Times New Roman" w:hAnsi="Calibri" w:cs="B Nazanin" w:hint="eastAsia"/>
            <w:smallCaps/>
            <w:noProof/>
            <w:color w:val="0000FF"/>
            <w:sz w:val="18"/>
            <w:u w:val="single"/>
            <w:rtl/>
          </w:rPr>
          <w:t>سطح</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عرضه</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Toc315517968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32</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69" w:history="1">
        <w:r w:rsidRPr="00807D14">
          <w:rPr>
            <w:rFonts w:ascii="Calibri" w:eastAsia="Times New Roman" w:hAnsi="Calibri" w:cs="B Nazanin"/>
            <w:smallCaps/>
            <w:noProof/>
            <w:color w:val="0000FF"/>
            <w:sz w:val="18"/>
            <w:u w:val="single"/>
            <w:rtl/>
          </w:rPr>
          <w:t xml:space="preserve">3-5-2- </w:t>
        </w:r>
        <w:r w:rsidRPr="00807D14">
          <w:rPr>
            <w:rFonts w:ascii="Calibri" w:eastAsia="Times New Roman" w:hAnsi="Calibri" w:cs="B Nazanin" w:hint="eastAsia"/>
            <w:smallCaps/>
            <w:noProof/>
            <w:color w:val="0000FF"/>
            <w:sz w:val="18"/>
            <w:u w:val="single"/>
            <w:rtl/>
          </w:rPr>
          <w:t>سطح</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فعال</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ت‌ها</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سازمان</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Toc315517969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38</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0" w:history="1">
        <w:r w:rsidRPr="00807D14">
          <w:rPr>
            <w:rFonts w:ascii="Calibri" w:eastAsia="Times New Roman" w:hAnsi="Calibri" w:cs="B Nazanin"/>
            <w:smallCaps/>
            <w:noProof/>
            <w:color w:val="0000FF"/>
            <w:sz w:val="18"/>
            <w:u w:val="single"/>
            <w:rtl/>
          </w:rPr>
          <w:t xml:space="preserve">4-5-2- </w:t>
        </w:r>
        <w:r w:rsidRPr="00807D14">
          <w:rPr>
            <w:rFonts w:ascii="Calibri" w:eastAsia="Times New Roman" w:hAnsi="Calibri" w:cs="B Nazanin" w:hint="eastAsia"/>
            <w:smallCaps/>
            <w:noProof/>
            <w:color w:val="0000FF"/>
            <w:sz w:val="18"/>
            <w:u w:val="single"/>
            <w:rtl/>
          </w:rPr>
          <w:t>سطح</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منابع</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Toc315517970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41</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1" w:history="1">
        <w:r w:rsidRPr="00807D14">
          <w:rPr>
            <w:rFonts w:ascii="Calibri" w:eastAsia="Times New Roman" w:hAnsi="Calibri" w:cs="B Nazanin"/>
            <w:smallCaps/>
            <w:noProof/>
            <w:color w:val="0000FF"/>
            <w:sz w:val="18"/>
            <w:u w:val="single"/>
            <w:rtl/>
          </w:rPr>
          <w:t xml:space="preserve">5-5-2- </w:t>
        </w:r>
        <w:r w:rsidRPr="00807D14">
          <w:rPr>
            <w:rFonts w:ascii="Calibri" w:eastAsia="Times New Roman" w:hAnsi="Calibri" w:cs="B Nazanin" w:hint="eastAsia"/>
            <w:smallCaps/>
            <w:noProof/>
            <w:color w:val="0000FF"/>
            <w:sz w:val="18"/>
            <w:u w:val="single"/>
            <w:rtl/>
          </w:rPr>
          <w:t>سطح</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بازار</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سرما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کار</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Toc315517971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43</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2" w:history="1">
        <w:r w:rsidRPr="00807D14">
          <w:rPr>
            <w:rFonts w:ascii="Calibri" w:eastAsia="Times New Roman" w:hAnsi="Calibri" w:cs="B Nazanin"/>
            <w:smallCaps/>
            <w:noProof/>
            <w:color w:val="0000FF"/>
            <w:sz w:val="18"/>
            <w:u w:val="single"/>
            <w:rtl/>
          </w:rPr>
          <w:t xml:space="preserve">6-5-2- </w:t>
        </w:r>
        <w:r w:rsidRPr="00807D14">
          <w:rPr>
            <w:rFonts w:ascii="Calibri" w:eastAsia="Times New Roman" w:hAnsi="Calibri" w:cs="B Nazanin" w:hint="eastAsia"/>
            <w:smallCaps/>
            <w:noProof/>
            <w:color w:val="0000FF"/>
            <w:sz w:val="18"/>
            <w:u w:val="single"/>
            <w:rtl/>
          </w:rPr>
          <w:t>حوزه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مد</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ت</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بعد</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زمان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Toc315517972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48</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3" w:history="1">
        <w:r w:rsidRPr="00807D14">
          <w:rPr>
            <w:rFonts w:ascii="Calibri" w:eastAsia="Times New Roman" w:hAnsi="Calibri" w:cs="B Nazanin"/>
            <w:smallCaps/>
            <w:noProof/>
            <w:color w:val="0000FF"/>
            <w:sz w:val="18"/>
            <w:u w:val="single"/>
            <w:rtl/>
          </w:rPr>
          <w:t xml:space="preserve">6-2- </w:t>
        </w:r>
        <w:r w:rsidRPr="00807D14">
          <w:rPr>
            <w:rFonts w:ascii="Calibri" w:eastAsia="Times New Roman" w:hAnsi="Calibri" w:cs="B Nazanin" w:hint="eastAsia"/>
            <w:smallCaps/>
            <w:noProof/>
            <w:color w:val="0000FF"/>
            <w:sz w:val="18"/>
            <w:u w:val="single"/>
            <w:rtl/>
          </w:rPr>
          <w:t>مدل‌ها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کسب‌وکار</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Toc315517973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52</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4" w:history="1">
        <w:r w:rsidRPr="00807D14">
          <w:rPr>
            <w:rFonts w:ascii="Calibri" w:eastAsia="Times New Roman" w:hAnsi="Calibri" w:cs="B Nazanin"/>
            <w:smallCaps/>
            <w:noProof/>
            <w:color w:val="0000FF"/>
            <w:sz w:val="18"/>
            <w:u w:val="single"/>
            <w:rtl/>
          </w:rPr>
          <w:t>1-6-2-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ارائه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اطلاعات</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Toc315517974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52</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5" w:history="1">
        <w:r w:rsidRPr="00807D14">
          <w:rPr>
            <w:rFonts w:ascii="Calibri" w:eastAsia="Times New Roman" w:hAnsi="Calibri" w:cs="B Nazanin"/>
            <w:smallCaps/>
            <w:noProof/>
            <w:color w:val="0000FF"/>
            <w:sz w:val="18"/>
            <w:u w:val="single"/>
            <w:rtl/>
          </w:rPr>
          <w:t xml:space="preserve">2-6-2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بازرگان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استفاده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از</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کاتالوگ</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Toc315517975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52</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6" w:history="1">
        <w:r w:rsidRPr="00807D14">
          <w:rPr>
            <w:rFonts w:ascii="Calibri" w:eastAsia="Times New Roman" w:hAnsi="Calibri" w:cs="B Nazanin"/>
            <w:smallCaps/>
            <w:noProof/>
            <w:color w:val="0000FF"/>
            <w:sz w:val="18"/>
            <w:u w:val="single"/>
            <w:rtl/>
          </w:rPr>
          <w:t xml:space="preserve">3-6-2-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فروشگاه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Toc315517976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52</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7" w:history="1">
        <w:r w:rsidRPr="00807D14">
          <w:rPr>
            <w:rFonts w:ascii="Calibri" w:eastAsia="Times New Roman" w:hAnsi="Calibri" w:cs="B Nazanin"/>
            <w:smallCaps/>
            <w:noProof/>
            <w:color w:val="0000FF"/>
            <w:sz w:val="18"/>
            <w:u w:val="single"/>
            <w:rtl/>
          </w:rPr>
          <w:t>4-6-2-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مراکز</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خر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د</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Toc315517977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54</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8" w:history="1">
        <w:r w:rsidRPr="00807D14">
          <w:rPr>
            <w:rFonts w:ascii="Calibri" w:eastAsia="Times New Roman" w:hAnsi="Calibri" w:cs="B Nazanin"/>
            <w:smallCaps/>
            <w:noProof/>
            <w:color w:val="0000FF"/>
            <w:sz w:val="18"/>
            <w:u w:val="single"/>
            <w:rtl/>
          </w:rPr>
          <w:t>5-6-2-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مزا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ده‌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سنت</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Toc315517978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54</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79" w:history="1">
        <w:r w:rsidRPr="00807D14">
          <w:rPr>
            <w:rFonts w:ascii="Calibri" w:eastAsia="Times New Roman" w:hAnsi="Calibri" w:cs="B Nazanin"/>
            <w:smallCaps/>
            <w:noProof/>
            <w:color w:val="0000FF"/>
            <w:sz w:val="18"/>
            <w:u w:val="single"/>
            <w:rtl/>
          </w:rPr>
          <w:t>6-6-2-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مزا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ده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معکوس</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Toc315517979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55</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0" w:history="1">
        <w:r w:rsidRPr="00807D14">
          <w:rPr>
            <w:rFonts w:ascii="Calibri" w:eastAsia="Times New Roman" w:hAnsi="Calibri" w:cs="B Nazanin"/>
            <w:smallCaps/>
            <w:noProof/>
            <w:color w:val="0000FF"/>
            <w:sz w:val="18"/>
            <w:u w:val="single"/>
            <w:rtl/>
          </w:rPr>
          <w:t xml:space="preserve">7-6-2-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پورتال</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Toc315517980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55</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81" w:history="1">
        <w:r w:rsidRPr="00807D14">
          <w:rPr>
            <w:rFonts w:ascii="Calibri" w:eastAsia="Times New Roman" w:hAnsi="Calibri" w:cs="B Nazanin"/>
            <w:i/>
            <w:iCs/>
            <w:noProof/>
            <w:color w:val="0000FF"/>
            <w:sz w:val="18"/>
            <w:u w:val="single"/>
            <w:rtl/>
          </w:rPr>
          <w:t xml:space="preserve">1-7-6-2 </w:t>
        </w:r>
        <w:r w:rsidRPr="00807D14">
          <w:rPr>
            <w:rFonts w:ascii="Calibri" w:eastAsia="Times New Roman" w:hAnsi="Calibri" w:cs="B Nazanin" w:hint="eastAsia"/>
            <w:i/>
            <w:iCs/>
            <w:noProof/>
            <w:color w:val="0000FF"/>
            <w:sz w:val="18"/>
            <w:u w:val="single"/>
            <w:rtl/>
          </w:rPr>
          <w:t>مدل</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پورتال</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عموم</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i/>
            <w:iCs/>
            <w:noProof/>
            <w:color w:val="0000FF"/>
            <w:sz w:val="18"/>
            <w:u w:val="single"/>
            <w:rtl/>
          </w:rPr>
          <w:t>/</w:t>
        </w:r>
        <w:r w:rsidRPr="00807D14">
          <w:rPr>
            <w:rFonts w:ascii="Calibri" w:eastAsia="Times New Roman" w:hAnsi="Calibri" w:cs="B Nazanin" w:hint="eastAsia"/>
            <w:i/>
            <w:iCs/>
            <w:noProof/>
            <w:color w:val="0000FF"/>
            <w:sz w:val="18"/>
            <w:u w:val="single"/>
            <w:rtl/>
          </w:rPr>
          <w:t>افق</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Toc315517981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55</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after="0" w:line="300" w:lineRule="auto"/>
        <w:ind w:left="400"/>
        <w:rPr>
          <w:rFonts w:ascii="Calibri" w:eastAsia="Times New Roman" w:hAnsi="Calibri" w:cs="B Nazanin"/>
          <w:noProof/>
          <w:sz w:val="20"/>
          <w:szCs w:val="20"/>
          <w:rtl/>
          <w:lang w:bidi="ar-SA"/>
        </w:rPr>
      </w:pPr>
      <w:hyperlink w:anchor="_Toc315517982" w:history="1">
        <w:r w:rsidRPr="00807D14">
          <w:rPr>
            <w:rFonts w:ascii="Calibri" w:eastAsia="Times New Roman" w:hAnsi="Calibri" w:cs="B Nazanin"/>
            <w:i/>
            <w:iCs/>
            <w:noProof/>
            <w:color w:val="0000FF"/>
            <w:sz w:val="18"/>
            <w:u w:val="single"/>
            <w:rtl/>
          </w:rPr>
          <w:t xml:space="preserve">2-7-6-2 </w:t>
        </w:r>
        <w:r w:rsidRPr="00807D14">
          <w:rPr>
            <w:rFonts w:ascii="Calibri" w:eastAsia="Times New Roman" w:hAnsi="Calibri" w:cs="B Nazanin" w:hint="eastAsia"/>
            <w:i/>
            <w:iCs/>
            <w:noProof/>
            <w:color w:val="0000FF"/>
            <w:sz w:val="18"/>
            <w:u w:val="single"/>
            <w:rtl/>
          </w:rPr>
          <w:t>مدل</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پورتال</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تخصص</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i/>
            <w:iCs/>
            <w:noProof/>
            <w:color w:val="0000FF"/>
            <w:sz w:val="18"/>
            <w:u w:val="single"/>
            <w:rtl/>
          </w:rPr>
          <w:t xml:space="preserve">/ </w:t>
        </w:r>
        <w:r w:rsidRPr="00807D14">
          <w:rPr>
            <w:rFonts w:ascii="Calibri" w:eastAsia="Times New Roman" w:hAnsi="Calibri" w:cs="B Nazanin" w:hint="eastAsia"/>
            <w:i/>
            <w:iCs/>
            <w:noProof/>
            <w:color w:val="0000FF"/>
            <w:sz w:val="18"/>
            <w:u w:val="single"/>
            <w:rtl/>
          </w:rPr>
          <w:t>عمود</w:t>
        </w:r>
        <w:r w:rsidRPr="00807D14">
          <w:rPr>
            <w:rFonts w:ascii="Calibri" w:eastAsia="Times New Roman" w:hAnsi="Calibri" w:cs="B Nazanin" w:hint="cs"/>
            <w:i/>
            <w:iCs/>
            <w:noProof/>
            <w:color w:val="0000FF"/>
            <w:sz w:val="18"/>
            <w:u w:val="single"/>
            <w:rtl/>
          </w:rPr>
          <w:t>ی</w:t>
        </w:r>
        <w:r w:rsidRPr="00807D14">
          <w:rPr>
            <w:rFonts w:ascii="Calibri" w:eastAsia="Times New Roman" w:hAnsi="Calibri" w:cs="B Nazanin"/>
            <w:i/>
            <w:iCs/>
            <w:noProof/>
            <w:webHidden/>
            <w:sz w:val="18"/>
            <w:rtl/>
          </w:rPr>
          <w:tab/>
        </w:r>
        <w:r w:rsidRPr="00807D14">
          <w:rPr>
            <w:rFonts w:ascii="Calibri" w:eastAsia="Times New Roman" w:hAnsi="Calibri" w:cs="B Nazanin"/>
            <w:i/>
            <w:iCs/>
            <w:noProof/>
            <w:webHidden/>
            <w:sz w:val="18"/>
            <w:rtl/>
          </w:rPr>
          <w:fldChar w:fldCharType="begin"/>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Pr>
          <w:instrText>PAGEREF</w:instrText>
        </w:r>
        <w:r w:rsidRPr="00807D14">
          <w:rPr>
            <w:rFonts w:ascii="Calibri" w:eastAsia="Times New Roman" w:hAnsi="Calibri" w:cs="B Nazanin"/>
            <w:i/>
            <w:iCs/>
            <w:noProof/>
            <w:webHidden/>
            <w:sz w:val="18"/>
            <w:rtl/>
          </w:rPr>
          <w:instrText xml:space="preserve"> _</w:instrText>
        </w:r>
        <w:r w:rsidRPr="00807D14">
          <w:rPr>
            <w:rFonts w:ascii="Calibri" w:eastAsia="Times New Roman" w:hAnsi="Calibri" w:cs="B Nazanin"/>
            <w:i/>
            <w:iCs/>
            <w:noProof/>
            <w:webHidden/>
            <w:sz w:val="18"/>
          </w:rPr>
          <w:instrText>Toc315517982 \h</w:instrText>
        </w:r>
        <w:r w:rsidRPr="00807D14">
          <w:rPr>
            <w:rFonts w:ascii="Calibri" w:eastAsia="Times New Roman" w:hAnsi="Calibri" w:cs="B Nazanin"/>
            <w:i/>
            <w:iCs/>
            <w:noProof/>
            <w:webHidden/>
            <w:sz w:val="18"/>
            <w:rtl/>
          </w:rPr>
          <w:instrText xml:space="preserve"> </w:instrText>
        </w:r>
        <w:r w:rsidRPr="00807D14">
          <w:rPr>
            <w:rFonts w:ascii="Calibri" w:eastAsia="Times New Roman" w:hAnsi="Calibri" w:cs="B Nazanin"/>
            <w:i/>
            <w:iCs/>
            <w:noProof/>
            <w:webHidden/>
            <w:sz w:val="18"/>
            <w:rtl/>
          </w:rPr>
        </w:r>
        <w:r w:rsidRPr="00807D14">
          <w:rPr>
            <w:rFonts w:ascii="Calibri" w:eastAsia="Times New Roman" w:hAnsi="Calibri" w:cs="B Nazanin"/>
            <w:i/>
            <w:iCs/>
            <w:noProof/>
            <w:webHidden/>
            <w:sz w:val="18"/>
            <w:rtl/>
          </w:rPr>
          <w:fldChar w:fldCharType="separate"/>
        </w:r>
        <w:r w:rsidRPr="00807D14">
          <w:rPr>
            <w:rFonts w:ascii="Calibri" w:eastAsia="Times New Roman" w:hAnsi="Calibri" w:cs="B Nazanin"/>
            <w:i/>
            <w:iCs/>
            <w:noProof/>
            <w:webHidden/>
            <w:sz w:val="18"/>
            <w:rtl/>
            <w:lang w:bidi="ar-SA"/>
          </w:rPr>
          <w:t>55</w:t>
        </w:r>
        <w:r w:rsidRPr="00807D14">
          <w:rPr>
            <w:rFonts w:ascii="Calibri" w:eastAsia="Times New Roman" w:hAnsi="Calibri" w:cs="B Nazanin"/>
            <w:i/>
            <w:iC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3" w:history="1">
        <w:r w:rsidRPr="00807D14">
          <w:rPr>
            <w:rFonts w:ascii="Calibri" w:eastAsia="Times New Roman" w:hAnsi="Calibri" w:cs="B Nazanin"/>
            <w:smallCaps/>
            <w:noProof/>
            <w:color w:val="0000FF"/>
            <w:sz w:val="18"/>
            <w:u w:val="single"/>
            <w:rtl/>
          </w:rPr>
          <w:t>8-6-2-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واسطه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تبادل</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Toc315517983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56</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4" w:history="1">
        <w:r w:rsidRPr="00807D14">
          <w:rPr>
            <w:rFonts w:ascii="Calibri" w:eastAsia="Times New Roman" w:hAnsi="Calibri" w:cs="B Nazanin"/>
            <w:smallCaps/>
            <w:noProof/>
            <w:color w:val="0000FF"/>
            <w:sz w:val="18"/>
            <w:u w:val="single"/>
            <w:rtl/>
          </w:rPr>
          <w:t xml:space="preserve">9-6-2-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گردآورنده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خر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داران</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Toc315517984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56</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5" w:history="1">
        <w:r w:rsidRPr="00807D14">
          <w:rPr>
            <w:rFonts w:ascii="Calibri" w:eastAsia="Times New Roman" w:hAnsi="Calibri" w:cs="B Nazanin"/>
            <w:smallCaps/>
            <w:noProof/>
            <w:color w:val="0000FF"/>
            <w:sz w:val="18"/>
            <w:u w:val="single"/>
            <w:rtl/>
          </w:rPr>
          <w:t xml:space="preserve">10-6-2-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ارائه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دهنده‌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تخف</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ف</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Toc315517985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56</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6" w:history="1">
        <w:r w:rsidRPr="00807D14">
          <w:rPr>
            <w:rFonts w:ascii="Calibri" w:eastAsia="Times New Roman" w:hAnsi="Calibri" w:cs="B Nazanin"/>
            <w:smallCaps/>
            <w:noProof/>
            <w:color w:val="0000FF"/>
            <w:sz w:val="18"/>
            <w:u w:val="single"/>
            <w:rtl/>
          </w:rPr>
          <w:t xml:space="preserve">11-6-2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واسطه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اعتبار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Toc315517986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57</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7" w:history="1">
        <w:r w:rsidRPr="00807D14">
          <w:rPr>
            <w:rFonts w:ascii="Calibri" w:eastAsia="Times New Roman" w:hAnsi="Calibri" w:cs="B Nazanin"/>
            <w:smallCaps/>
            <w:noProof/>
            <w:color w:val="0000FF"/>
            <w:sz w:val="18"/>
            <w:u w:val="single"/>
            <w:rtl/>
          </w:rPr>
          <w:t xml:space="preserve">12-6-2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جوامع</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مجاز</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Toc315517987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57</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8" w:history="1">
        <w:r w:rsidRPr="00807D14">
          <w:rPr>
            <w:rFonts w:ascii="Calibri" w:eastAsia="Times New Roman" w:hAnsi="Calibri" w:cs="B Nazanin"/>
            <w:smallCaps/>
            <w:noProof/>
            <w:color w:val="0000FF"/>
            <w:sz w:val="18"/>
            <w:u w:val="single"/>
            <w:rtl/>
          </w:rPr>
          <w:t xml:space="preserve">13-6-2-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اکسترانت</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Toc315517988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58</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89" w:history="1">
        <w:r w:rsidRPr="00807D14">
          <w:rPr>
            <w:rFonts w:ascii="Calibri" w:eastAsia="Times New Roman" w:hAnsi="Calibri" w:cs="B Nazanin"/>
            <w:smallCaps/>
            <w:noProof/>
            <w:color w:val="0000FF"/>
            <w:sz w:val="18"/>
            <w:u w:val="single"/>
            <w:rtl/>
          </w:rPr>
          <w:t xml:space="preserve">14-6-2-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خر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دسازمان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Toc315517989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58</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0" w:history="1">
        <w:r w:rsidRPr="00807D14">
          <w:rPr>
            <w:rFonts w:ascii="Calibri" w:eastAsia="Times New Roman" w:hAnsi="Calibri" w:cs="B Nazanin"/>
            <w:smallCaps/>
            <w:noProof/>
            <w:color w:val="0000FF"/>
            <w:sz w:val="18"/>
            <w:u w:val="single"/>
            <w:rtl/>
          </w:rPr>
          <w:t xml:space="preserve">15-6-2-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واسطه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اطلاعات</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Toc315517990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59</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1" w:history="1">
        <w:r w:rsidRPr="00807D14">
          <w:rPr>
            <w:rFonts w:ascii="Calibri" w:eastAsia="Times New Roman" w:hAnsi="Calibri" w:cs="B Nazanin"/>
            <w:smallCaps/>
            <w:noProof/>
            <w:color w:val="0000FF"/>
            <w:sz w:val="18"/>
            <w:u w:val="single"/>
            <w:rtl/>
          </w:rPr>
          <w:t>16-6-2-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کپارچه‌ساز</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وب</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ستم‌ها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داخل</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کسب‌وکار</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Toc315517991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59</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2" w:history="1">
        <w:r w:rsidRPr="00807D14">
          <w:rPr>
            <w:rFonts w:ascii="Calibri" w:eastAsia="Times New Roman" w:hAnsi="Calibri" w:cs="B Nazanin"/>
            <w:smallCaps/>
            <w:noProof/>
            <w:color w:val="0000FF"/>
            <w:sz w:val="18"/>
            <w:u w:val="single"/>
            <w:rtl/>
          </w:rPr>
          <w:t xml:space="preserve">17-6-2-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ستم‌ها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همکار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غ</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ر</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کپارچه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ستم‌ها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داخل</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کسب‌وکار</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Toc315517992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60</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3" w:history="1">
        <w:r w:rsidRPr="00807D14">
          <w:rPr>
            <w:rFonts w:ascii="Calibri" w:eastAsia="Times New Roman" w:hAnsi="Calibri" w:cs="B Nazanin"/>
            <w:smallCaps/>
            <w:noProof/>
            <w:color w:val="0000FF"/>
            <w:sz w:val="18"/>
            <w:u w:val="single"/>
            <w:rtl/>
          </w:rPr>
          <w:t xml:space="preserve">18-6-2-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بازار</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کپارچه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گردشگر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Toc315517993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61</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4" w:history="1">
        <w:r w:rsidRPr="00807D14">
          <w:rPr>
            <w:rFonts w:ascii="Calibri" w:eastAsia="Times New Roman" w:hAnsi="Calibri" w:cs="B Nazanin"/>
            <w:smallCaps/>
            <w:noProof/>
            <w:color w:val="0000FF"/>
            <w:sz w:val="18"/>
            <w:u w:val="single"/>
            <w:rtl/>
          </w:rPr>
          <w:t xml:space="preserve">19-6-2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بازار</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الکترون</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ک</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طرف</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سوم</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Toc315517994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62</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5" w:history="1">
        <w:r w:rsidRPr="00807D14">
          <w:rPr>
            <w:rFonts w:ascii="Calibri" w:eastAsia="Times New Roman" w:hAnsi="Calibri" w:cs="B Nazanin"/>
            <w:smallCaps/>
            <w:noProof/>
            <w:color w:val="0000FF"/>
            <w:sz w:val="18"/>
            <w:u w:val="single"/>
            <w:rtl/>
          </w:rPr>
          <w:t xml:space="preserve">20-6-2 </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خدمات</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ده</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به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زنج</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ره</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تأم</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hint="eastAsia"/>
            <w:smallCaps/>
            <w:noProof/>
            <w:color w:val="0000FF"/>
            <w:sz w:val="18"/>
            <w:u w:val="single"/>
            <w:rtl/>
          </w:rPr>
          <w:t>ن</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Toc315517995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63</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6" w:history="1">
        <w:r w:rsidRPr="00807D14">
          <w:rPr>
            <w:rFonts w:ascii="Calibri" w:eastAsia="Times New Roman" w:hAnsi="Calibri" w:cs="B Nazanin"/>
            <w:smallCaps/>
            <w:noProof/>
            <w:color w:val="0000FF"/>
            <w:sz w:val="18"/>
            <w:u w:val="single"/>
            <w:rtl/>
          </w:rPr>
          <w:t>21-6-2-</w:t>
        </w:r>
        <w:r w:rsidRPr="00807D14">
          <w:rPr>
            <w:rFonts w:ascii="Calibri" w:eastAsia="Times New Roman" w:hAnsi="Calibri" w:cs="B Nazanin" w:hint="eastAsia"/>
            <w:smallCaps/>
            <w:noProof/>
            <w:color w:val="0000FF"/>
            <w:sz w:val="18"/>
            <w:u w:val="single"/>
            <w:rtl/>
          </w:rPr>
          <w:t>مدل</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سکوها</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همکار</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Toc315517996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63</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before="120" w:after="120" w:line="300" w:lineRule="auto"/>
        <w:jc w:val="center"/>
        <w:rPr>
          <w:rFonts w:ascii="Calibri" w:eastAsia="Times New Roman" w:hAnsi="Calibri" w:cs="B Nazanin"/>
          <w:b/>
          <w:bCs/>
          <w:caps/>
          <w:noProof/>
          <w:sz w:val="20"/>
          <w:szCs w:val="20"/>
          <w:rtl/>
          <w:lang w:bidi="ar-SA"/>
        </w:rPr>
      </w:pPr>
      <w:hyperlink w:anchor="_Toc315517997" w:history="1">
        <w:r w:rsidRPr="00807D14">
          <w:rPr>
            <w:rFonts w:ascii="Calibri" w:eastAsia="Times New Roman" w:hAnsi="Calibri" w:cs="B Nazanin"/>
            <w:b/>
            <w:bCs/>
            <w:caps/>
            <w:noProof/>
            <w:color w:val="0000FF"/>
            <w:sz w:val="20"/>
            <w:szCs w:val="24"/>
            <w:u w:val="single"/>
            <w:rtl/>
          </w:rPr>
          <w:t xml:space="preserve">7-2- </w:t>
        </w:r>
        <w:r w:rsidRPr="00807D14">
          <w:rPr>
            <w:rFonts w:ascii="Calibri" w:eastAsia="Times New Roman" w:hAnsi="Calibri" w:cs="B Nazanin" w:hint="eastAsia"/>
            <w:b/>
            <w:bCs/>
            <w:caps/>
            <w:noProof/>
            <w:color w:val="0000FF"/>
            <w:sz w:val="20"/>
            <w:szCs w:val="24"/>
            <w:u w:val="single"/>
            <w:rtl/>
          </w:rPr>
          <w:t>پ</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hint="eastAsia"/>
            <w:b/>
            <w:bCs/>
            <w:caps/>
            <w:noProof/>
            <w:color w:val="0000FF"/>
            <w:sz w:val="20"/>
            <w:szCs w:val="24"/>
            <w:u w:val="single"/>
            <w:rtl/>
          </w:rPr>
          <w:t>ش</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hint="eastAsia"/>
            <w:b/>
            <w:bCs/>
            <w:caps/>
            <w:noProof/>
            <w:color w:val="0000FF"/>
            <w:sz w:val="20"/>
            <w:szCs w:val="24"/>
            <w:u w:val="single"/>
            <w:rtl/>
          </w:rPr>
          <w:t>نه</w:t>
        </w:r>
        <w:r w:rsidRPr="00807D14">
          <w:rPr>
            <w:rFonts w:ascii="Calibri" w:eastAsia="Times New Roman" w:hAnsi="Calibri" w:cs="B Nazanin"/>
            <w:b/>
            <w:bCs/>
            <w:caps/>
            <w:noProof/>
            <w:color w:val="0000FF"/>
            <w:sz w:val="20"/>
            <w:szCs w:val="24"/>
            <w:u w:val="single"/>
            <w:rtl/>
          </w:rPr>
          <w:t xml:space="preserve"> </w:t>
        </w:r>
        <w:r w:rsidRPr="00807D14">
          <w:rPr>
            <w:rFonts w:ascii="Calibri" w:eastAsia="Times New Roman" w:hAnsi="Calibri" w:cs="B Nazanin" w:hint="eastAsia"/>
            <w:b/>
            <w:bCs/>
            <w:caps/>
            <w:noProof/>
            <w:color w:val="0000FF"/>
            <w:sz w:val="20"/>
            <w:szCs w:val="24"/>
            <w:u w:val="single"/>
            <w:rtl/>
          </w:rPr>
          <w:t>تحق</w:t>
        </w:r>
        <w:r w:rsidRPr="00807D14">
          <w:rPr>
            <w:rFonts w:ascii="Calibri" w:eastAsia="Times New Roman" w:hAnsi="Calibri" w:cs="B Nazanin" w:hint="cs"/>
            <w:b/>
            <w:bCs/>
            <w:caps/>
            <w:noProof/>
            <w:color w:val="0000FF"/>
            <w:sz w:val="20"/>
            <w:szCs w:val="24"/>
            <w:u w:val="single"/>
            <w:rtl/>
          </w:rPr>
          <w:t>ی</w:t>
        </w:r>
        <w:r w:rsidRPr="00807D14">
          <w:rPr>
            <w:rFonts w:ascii="Calibri" w:eastAsia="Times New Roman" w:hAnsi="Calibri" w:cs="B Nazanin" w:hint="eastAsia"/>
            <w:b/>
            <w:bCs/>
            <w:caps/>
            <w:noProof/>
            <w:color w:val="0000FF"/>
            <w:sz w:val="20"/>
            <w:szCs w:val="24"/>
            <w:u w:val="single"/>
            <w:rtl/>
          </w:rPr>
          <w:t>ق</w:t>
        </w:r>
        <w:r w:rsidRPr="00807D14">
          <w:rPr>
            <w:rFonts w:ascii="Calibri" w:eastAsia="Times New Roman" w:hAnsi="Calibri" w:cs="B Nazanin"/>
            <w:b/>
            <w:bCs/>
            <w:caps/>
            <w:noProof/>
            <w:webHidden/>
            <w:sz w:val="20"/>
            <w:szCs w:val="24"/>
            <w:rtl/>
          </w:rPr>
          <w:tab/>
        </w:r>
        <w:r w:rsidRPr="00807D14">
          <w:rPr>
            <w:rFonts w:ascii="Calibri" w:eastAsia="Times New Roman" w:hAnsi="Calibri" w:cs="B Nazanin"/>
            <w:b/>
            <w:bCs/>
            <w:caps/>
            <w:noProof/>
            <w:webHidden/>
            <w:sz w:val="20"/>
            <w:szCs w:val="24"/>
            <w:rtl/>
          </w:rPr>
          <w:fldChar w:fldCharType="begin"/>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Pr>
          <w:instrText>PAGEREF</w:instrText>
        </w:r>
        <w:r w:rsidRPr="00807D14">
          <w:rPr>
            <w:rFonts w:ascii="Calibri" w:eastAsia="Times New Roman" w:hAnsi="Calibri" w:cs="B Nazanin"/>
            <w:b/>
            <w:bCs/>
            <w:caps/>
            <w:noProof/>
            <w:webHidden/>
            <w:sz w:val="20"/>
            <w:szCs w:val="24"/>
            <w:rtl/>
          </w:rPr>
          <w:instrText xml:space="preserve"> _</w:instrText>
        </w:r>
        <w:r w:rsidRPr="00807D14">
          <w:rPr>
            <w:rFonts w:ascii="Calibri" w:eastAsia="Times New Roman" w:hAnsi="Calibri" w:cs="B Nazanin"/>
            <w:b/>
            <w:bCs/>
            <w:caps/>
            <w:noProof/>
            <w:webHidden/>
            <w:sz w:val="20"/>
            <w:szCs w:val="24"/>
          </w:rPr>
          <w:instrText>Toc315517997 \h</w:instrText>
        </w:r>
        <w:r w:rsidRPr="00807D14">
          <w:rPr>
            <w:rFonts w:ascii="Calibri" w:eastAsia="Times New Roman" w:hAnsi="Calibri" w:cs="B Nazanin"/>
            <w:b/>
            <w:bCs/>
            <w:caps/>
            <w:noProof/>
            <w:webHidden/>
            <w:sz w:val="20"/>
            <w:szCs w:val="24"/>
            <w:rtl/>
          </w:rPr>
          <w:instrText xml:space="preserve"> </w:instrText>
        </w:r>
        <w:r w:rsidRPr="00807D14">
          <w:rPr>
            <w:rFonts w:ascii="Calibri" w:eastAsia="Times New Roman" w:hAnsi="Calibri" w:cs="B Nazanin"/>
            <w:b/>
            <w:bCs/>
            <w:caps/>
            <w:noProof/>
            <w:webHidden/>
            <w:sz w:val="20"/>
            <w:szCs w:val="24"/>
            <w:rtl/>
          </w:rPr>
        </w:r>
        <w:r w:rsidRPr="00807D14">
          <w:rPr>
            <w:rFonts w:ascii="Calibri" w:eastAsia="Times New Roman" w:hAnsi="Calibri" w:cs="B Nazanin"/>
            <w:b/>
            <w:bCs/>
            <w:caps/>
            <w:noProof/>
            <w:webHidden/>
            <w:sz w:val="20"/>
            <w:szCs w:val="24"/>
            <w:rtl/>
          </w:rPr>
          <w:fldChar w:fldCharType="separate"/>
        </w:r>
        <w:r w:rsidRPr="00807D14">
          <w:rPr>
            <w:rFonts w:ascii="Calibri" w:eastAsia="Times New Roman" w:hAnsi="Calibri" w:cs="B Nazanin"/>
            <w:b/>
            <w:bCs/>
            <w:caps/>
            <w:noProof/>
            <w:webHidden/>
            <w:sz w:val="20"/>
            <w:szCs w:val="24"/>
            <w:rtl/>
            <w:lang w:bidi="ar-SA"/>
          </w:rPr>
          <w:t>64</w:t>
        </w:r>
        <w:r w:rsidRPr="00807D14">
          <w:rPr>
            <w:rFonts w:ascii="Calibri" w:eastAsia="Times New Roman" w:hAnsi="Calibri" w:cs="B Nazanin"/>
            <w:b/>
            <w:bCs/>
            <w:caps/>
            <w:noProof/>
            <w:webHidden/>
            <w:sz w:val="20"/>
            <w:szCs w:val="24"/>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8" w:history="1">
        <w:r w:rsidRPr="00807D14">
          <w:rPr>
            <w:rFonts w:ascii="Calibri" w:eastAsia="Times New Roman" w:hAnsi="Calibri" w:cs="B Nazanin"/>
            <w:smallCaps/>
            <w:noProof/>
            <w:color w:val="0000FF"/>
            <w:sz w:val="18"/>
            <w:u w:val="single"/>
            <w:rtl/>
          </w:rPr>
          <w:t xml:space="preserve">1-7-2- </w:t>
        </w:r>
        <w:r w:rsidRPr="00807D14">
          <w:rPr>
            <w:rFonts w:ascii="Calibri" w:eastAsia="Times New Roman" w:hAnsi="Calibri" w:cs="B Nazanin" w:hint="eastAsia"/>
            <w:smallCaps/>
            <w:noProof/>
            <w:color w:val="0000FF"/>
            <w:sz w:val="18"/>
            <w:u w:val="single"/>
            <w:rtl/>
          </w:rPr>
          <w:t>مطالعات</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داخل</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Toc315517998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64</w:t>
        </w:r>
        <w:r w:rsidRPr="00807D14">
          <w:rPr>
            <w:rFonts w:ascii="Calibri" w:eastAsia="Times New Roman" w:hAnsi="Calibri" w:cs="B Nazanin"/>
            <w:smallCaps/>
            <w:noProof/>
            <w:webHidden/>
            <w:sz w:val="18"/>
            <w:rtl/>
          </w:rPr>
          <w:fldChar w:fldCharType="end"/>
        </w:r>
      </w:hyperlink>
    </w:p>
    <w:p w:rsidR="00807D14" w:rsidRPr="00807D14" w:rsidRDefault="00807D14" w:rsidP="00807D14">
      <w:pPr>
        <w:tabs>
          <w:tab w:val="right" w:leader="dot" w:pos="8760"/>
        </w:tabs>
        <w:spacing w:after="0" w:line="300" w:lineRule="auto"/>
        <w:ind w:left="200"/>
        <w:rPr>
          <w:rFonts w:ascii="Calibri" w:eastAsia="Times New Roman" w:hAnsi="Calibri" w:cs="B Nazanin"/>
          <w:noProof/>
          <w:sz w:val="20"/>
          <w:szCs w:val="20"/>
          <w:rtl/>
          <w:lang w:bidi="ar-SA"/>
        </w:rPr>
      </w:pPr>
      <w:hyperlink w:anchor="_Toc315517999" w:history="1">
        <w:r w:rsidRPr="00807D14">
          <w:rPr>
            <w:rFonts w:ascii="Calibri" w:eastAsia="Times New Roman" w:hAnsi="Calibri" w:cs="B Nazanin"/>
            <w:smallCaps/>
            <w:noProof/>
            <w:color w:val="0000FF"/>
            <w:sz w:val="18"/>
            <w:u w:val="single"/>
            <w:rtl/>
          </w:rPr>
          <w:t xml:space="preserve">2-7-2- </w:t>
        </w:r>
        <w:r w:rsidRPr="00807D14">
          <w:rPr>
            <w:rFonts w:ascii="Calibri" w:eastAsia="Times New Roman" w:hAnsi="Calibri" w:cs="B Nazanin" w:hint="eastAsia"/>
            <w:smallCaps/>
            <w:noProof/>
            <w:color w:val="0000FF"/>
            <w:sz w:val="18"/>
            <w:u w:val="single"/>
            <w:rtl/>
          </w:rPr>
          <w:t>مطالعات</w:t>
        </w:r>
        <w:r w:rsidRPr="00807D14">
          <w:rPr>
            <w:rFonts w:ascii="Calibri" w:eastAsia="Times New Roman" w:hAnsi="Calibri" w:cs="B Nazanin"/>
            <w:smallCaps/>
            <w:noProof/>
            <w:color w:val="0000FF"/>
            <w:sz w:val="18"/>
            <w:u w:val="single"/>
            <w:rtl/>
          </w:rPr>
          <w:t xml:space="preserve"> </w:t>
        </w:r>
        <w:r w:rsidRPr="00807D14">
          <w:rPr>
            <w:rFonts w:ascii="Calibri" w:eastAsia="Times New Roman" w:hAnsi="Calibri" w:cs="B Nazanin" w:hint="eastAsia"/>
            <w:smallCaps/>
            <w:noProof/>
            <w:color w:val="0000FF"/>
            <w:sz w:val="18"/>
            <w:u w:val="single"/>
            <w:rtl/>
          </w:rPr>
          <w:t>خارج</w:t>
        </w:r>
        <w:r w:rsidRPr="00807D14">
          <w:rPr>
            <w:rFonts w:ascii="Calibri" w:eastAsia="Times New Roman" w:hAnsi="Calibri" w:cs="B Nazanin" w:hint="cs"/>
            <w:smallCaps/>
            <w:noProof/>
            <w:color w:val="0000FF"/>
            <w:sz w:val="18"/>
            <w:u w:val="single"/>
            <w:rtl/>
          </w:rPr>
          <w:t>ی</w:t>
        </w:r>
        <w:r w:rsidRPr="00807D14">
          <w:rPr>
            <w:rFonts w:ascii="Calibri" w:eastAsia="Times New Roman" w:hAnsi="Calibri" w:cs="B Nazanin"/>
            <w:smallCaps/>
            <w:noProof/>
            <w:webHidden/>
            <w:sz w:val="18"/>
            <w:rtl/>
          </w:rPr>
          <w:tab/>
        </w:r>
        <w:r w:rsidRPr="00807D14">
          <w:rPr>
            <w:rFonts w:ascii="Calibri" w:eastAsia="Times New Roman" w:hAnsi="Calibri" w:cs="B Nazanin"/>
            <w:smallCaps/>
            <w:noProof/>
            <w:webHidden/>
            <w:sz w:val="18"/>
            <w:rtl/>
          </w:rPr>
          <w:fldChar w:fldCharType="begin"/>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Pr>
          <w:instrText>PAGEREF</w:instrText>
        </w:r>
        <w:r w:rsidRPr="00807D14">
          <w:rPr>
            <w:rFonts w:ascii="Calibri" w:eastAsia="Times New Roman" w:hAnsi="Calibri" w:cs="B Nazanin"/>
            <w:smallCaps/>
            <w:noProof/>
            <w:webHidden/>
            <w:sz w:val="18"/>
            <w:rtl/>
          </w:rPr>
          <w:instrText xml:space="preserve"> _</w:instrText>
        </w:r>
        <w:r w:rsidRPr="00807D14">
          <w:rPr>
            <w:rFonts w:ascii="Calibri" w:eastAsia="Times New Roman" w:hAnsi="Calibri" w:cs="B Nazanin"/>
            <w:smallCaps/>
            <w:noProof/>
            <w:webHidden/>
            <w:sz w:val="18"/>
          </w:rPr>
          <w:instrText>Toc315517999 \h</w:instrText>
        </w:r>
        <w:r w:rsidRPr="00807D14">
          <w:rPr>
            <w:rFonts w:ascii="Calibri" w:eastAsia="Times New Roman" w:hAnsi="Calibri" w:cs="B Nazanin"/>
            <w:smallCaps/>
            <w:noProof/>
            <w:webHidden/>
            <w:sz w:val="18"/>
            <w:rtl/>
          </w:rPr>
          <w:instrText xml:space="preserve"> </w:instrText>
        </w:r>
        <w:r w:rsidRPr="00807D14">
          <w:rPr>
            <w:rFonts w:ascii="Calibri" w:eastAsia="Times New Roman" w:hAnsi="Calibri" w:cs="B Nazanin"/>
            <w:smallCaps/>
            <w:noProof/>
            <w:webHidden/>
            <w:sz w:val="18"/>
            <w:rtl/>
          </w:rPr>
        </w:r>
        <w:r w:rsidRPr="00807D14">
          <w:rPr>
            <w:rFonts w:ascii="Calibri" w:eastAsia="Times New Roman" w:hAnsi="Calibri" w:cs="B Nazanin"/>
            <w:smallCaps/>
            <w:noProof/>
            <w:webHidden/>
            <w:sz w:val="18"/>
            <w:rtl/>
          </w:rPr>
          <w:fldChar w:fldCharType="separate"/>
        </w:r>
        <w:r w:rsidRPr="00807D14">
          <w:rPr>
            <w:rFonts w:ascii="Calibri" w:eastAsia="Times New Roman" w:hAnsi="Calibri" w:cs="B Nazanin"/>
            <w:smallCaps/>
            <w:noProof/>
            <w:webHidden/>
            <w:sz w:val="18"/>
            <w:rtl/>
            <w:lang w:bidi="ar-SA"/>
          </w:rPr>
          <w:t>64</w:t>
        </w:r>
        <w:r w:rsidRPr="00807D14">
          <w:rPr>
            <w:rFonts w:ascii="Calibri" w:eastAsia="Times New Roman" w:hAnsi="Calibri" w:cs="B Nazanin"/>
            <w:smallCaps/>
            <w:noProof/>
            <w:webHidden/>
            <w:sz w:val="18"/>
            <w:rtl/>
          </w:rPr>
          <w:fldChar w:fldCharType="end"/>
        </w:r>
      </w:hyperlink>
    </w:p>
    <w:p w:rsidR="004F7547" w:rsidRDefault="004F7547">
      <w:pPr>
        <w:rPr>
          <w:rFonts w:hint="cs"/>
          <w:rtl/>
        </w:rPr>
      </w:pPr>
    </w:p>
    <w:p w:rsidR="00807D14" w:rsidRDefault="00807D14">
      <w:pPr>
        <w:rPr>
          <w:rFonts w:hint="cs"/>
          <w:rtl/>
        </w:rPr>
      </w:pPr>
    </w:p>
    <w:p w:rsidR="00807D14" w:rsidRDefault="00807D14">
      <w:pPr>
        <w:rPr>
          <w:rFonts w:hint="cs"/>
          <w:rtl/>
        </w:rPr>
      </w:pPr>
    </w:p>
    <w:p w:rsidR="00807D14" w:rsidRDefault="00807D14">
      <w:pPr>
        <w:rPr>
          <w:rFonts w:hint="cs"/>
          <w:rtl/>
        </w:rPr>
      </w:pPr>
    </w:p>
    <w:p w:rsidR="00807D14" w:rsidRDefault="00807D14">
      <w:pPr>
        <w:rPr>
          <w:rFonts w:hint="cs"/>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Default="00807D14" w:rsidP="00807D14">
      <w:pPr>
        <w:spacing w:line="300" w:lineRule="auto"/>
        <w:jc w:val="both"/>
        <w:rPr>
          <w:rFonts w:ascii="Times New Roman" w:eastAsia="Times New Roman" w:hAnsi="Times New Roman" w:cs="B Nazanin" w:hint="cs"/>
          <w:b/>
          <w:bCs/>
          <w:sz w:val="20"/>
          <w:szCs w:val="26"/>
          <w:rtl/>
        </w:rPr>
      </w:pPr>
    </w:p>
    <w:p w:rsidR="00807D14" w:rsidRPr="00807D14" w:rsidRDefault="00807D14" w:rsidP="00807D14">
      <w:pPr>
        <w:spacing w:line="300" w:lineRule="auto"/>
        <w:jc w:val="both"/>
        <w:rPr>
          <w:rFonts w:ascii="Times New Roman" w:eastAsia="Times New Roman" w:hAnsi="Times New Roman" w:cs="B Nazanin"/>
          <w:b/>
          <w:bCs/>
          <w:sz w:val="20"/>
          <w:szCs w:val="26"/>
          <w:rtl/>
        </w:rPr>
      </w:pP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rtl/>
          <w:lang w:bidi="ar-SA"/>
        </w:rPr>
      </w:pPr>
      <w:bookmarkStart w:id="0" w:name="_Toc315517957"/>
      <w:r w:rsidRPr="00807D14">
        <w:rPr>
          <w:rFonts w:ascii="Cambria" w:eastAsia="Times New Roman" w:hAnsi="Cambria" w:cs="B Nazanin" w:hint="cs"/>
          <w:b/>
          <w:bCs/>
          <w:sz w:val="26"/>
          <w:szCs w:val="26"/>
          <w:rtl/>
          <w:lang w:bidi="ar-SA"/>
        </w:rPr>
        <w:lastRenderedPageBreak/>
        <w:t>1-2- مقدمه</w:t>
      </w:r>
      <w:bookmarkEnd w:id="0"/>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کسب‌وکار الکترونیکی را می‌توان با دو رویکرد گسترده و محدود</w:t>
      </w:r>
      <w:r w:rsidRPr="00807D14">
        <w:rPr>
          <w:rFonts w:ascii="Times New Roman" w:eastAsia="Times New Roman" w:hAnsi="Times New Roman" w:cs="B Nazanin"/>
          <w:sz w:val="26"/>
          <w:szCs w:val="26"/>
          <w:vertAlign w:val="superscript"/>
          <w:rtl/>
        </w:rPr>
        <w:footnoteReference w:id="1"/>
      </w:r>
      <w:r w:rsidRPr="00807D14">
        <w:rPr>
          <w:rFonts w:ascii="Times New Roman" w:eastAsia="Times New Roman" w:hAnsi="Times New Roman" w:cs="B Nazanin" w:hint="cs"/>
          <w:sz w:val="20"/>
          <w:szCs w:val="26"/>
          <w:rtl/>
        </w:rPr>
        <w:t xml:space="preserve"> تعریف کرد. در رویکرد گسترده، کسب‌وکار الکترونیکی، به هرنوع فعالیت تبادلی و مدیریتی که بر مبنای شبکه فناوری اطلاعات انجام می‌شود، اتلاق می‌گردد؛ در حقیقت، کسب‌وکار الکترونیکی نوع جدیدی از مدل کسب‌وکار است که با استفاده از شبکه اطلاعات مدرن پشتیبانی می‌شود. کسب‌وکار الکترونیک گردشگری نیز همان‌گونه که از نام آن بر می‌آید، کاربرد کسب‌وکار الکترونیکی در صنعت گردشگری است. سازمان جهانی گردشگری در مجموعه منتشر شده خود تحت عنوان "کسب‌وکار الکترونیکی برای گردشگری"، کسب‌وکار الکترونیکی گردشگری را این‌گونه تعریف می‌کند: "بهبود ارتباطات داخلی و خارجی سازمان‌های گردشگری با استفاده از ابزارهای پیشرفته فناوری اطلاعات و به عبارت دیگر بهبود تبادلات بین بنگاه‌های گردشگری، بین بنگاه‌های گردشگری و تأمین کنندگان و بین بنگاه‌های گردشگری و گردشگران و بنابراین به منظور ارتقا فرایند داخلی بنگاه و اشتراک گذاری دانش" (پینگ</w:t>
      </w:r>
      <w:r w:rsidRPr="00807D14">
        <w:rPr>
          <w:rFonts w:ascii="Times New Roman" w:eastAsia="Times New Roman" w:hAnsi="Times New Roman" w:cs="B Nazanin"/>
          <w:sz w:val="20"/>
          <w:szCs w:val="26"/>
          <w:vertAlign w:val="superscript"/>
          <w:rtl/>
        </w:rPr>
        <w:footnoteReference w:id="2"/>
      </w:r>
      <w:r w:rsidRPr="00807D14">
        <w:rPr>
          <w:rFonts w:ascii="Times New Roman" w:eastAsia="Times New Roman" w:hAnsi="Times New Roman" w:cs="B Nazanin" w:hint="cs"/>
          <w:sz w:val="20"/>
          <w:szCs w:val="26"/>
          <w:rtl/>
        </w:rPr>
        <w:t xml:space="preserve">، 2010).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وکار الکترونیکی گردشگری از دو دیدگاه گسترده و محدود قابل تعریف است. از دیدگاه گسترده، کسب‌کار الکترونیکی گردشگری به تمامی فعالیت‌‌های مرتبط با اجرا و مدیریت کسب‌وکارهای گردشگری با استفاده از ابزارهای الکترونیکی اشاره دارد. در رویکرد محدود، کسب‌وکار الکترونیکی گردشگری به مجموع کل تبادلات خدمات و کالاهای گردشگری انجام شده بر مبنای شبکه اطلاعات و یا مجموعه‌ای از فعالیت‌ها تجاری که در آن شبکه‌های گردشگری به عنوان رسانه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آنی</w:t>
      </w:r>
      <w:r w:rsidRPr="00807D14">
        <w:rPr>
          <w:rFonts w:ascii="Times New Roman" w:eastAsia="Times New Roman" w:hAnsi="Times New Roman" w:cs="B Nazanin"/>
          <w:sz w:val="20"/>
          <w:szCs w:val="26"/>
          <w:vertAlign w:val="superscript"/>
          <w:rtl/>
        </w:rPr>
        <w:footnoteReference w:id="3"/>
      </w:r>
      <w:r w:rsidRPr="00807D14">
        <w:rPr>
          <w:rFonts w:ascii="Times New Roman" w:eastAsia="Times New Roman" w:hAnsi="Times New Roman" w:cs="B Nazanin" w:hint="cs"/>
          <w:sz w:val="20"/>
          <w:szCs w:val="26"/>
          <w:rtl/>
        </w:rPr>
        <w:t xml:space="preserve"> برای تخصیص جریان اطلاعات، جریان مالی و جریان مواد</w:t>
      </w:r>
      <w:r w:rsidRPr="00807D14">
        <w:rPr>
          <w:rFonts w:ascii="Times New Roman" w:eastAsia="Times New Roman" w:hAnsi="Times New Roman" w:cs="B Nazanin"/>
          <w:sz w:val="20"/>
          <w:szCs w:val="26"/>
          <w:vertAlign w:val="superscript"/>
          <w:rtl/>
        </w:rPr>
        <w:footnoteReference w:id="4"/>
      </w:r>
      <w:r w:rsidRPr="00807D14">
        <w:rPr>
          <w:rFonts w:ascii="Times New Roman" w:eastAsia="Times New Roman" w:hAnsi="Times New Roman" w:cs="B Nazanin" w:hint="cs"/>
          <w:sz w:val="20"/>
          <w:szCs w:val="26"/>
          <w:rtl/>
        </w:rPr>
        <w:t xml:space="preserve"> جهت شناسایی تقاضای مقاصد گردشگری، ذخیره‌جا</w:t>
      </w:r>
      <w:r w:rsidRPr="00807D14">
        <w:rPr>
          <w:rFonts w:ascii="Times New Roman" w:eastAsia="Times New Roman" w:hAnsi="Times New Roman" w:cs="B Nazanin"/>
          <w:sz w:val="20"/>
          <w:szCs w:val="26"/>
          <w:vertAlign w:val="superscript"/>
          <w:rtl/>
        </w:rPr>
        <w:footnoteReference w:id="5"/>
      </w:r>
      <w:r w:rsidRPr="00807D14">
        <w:rPr>
          <w:rFonts w:ascii="Times New Roman" w:eastAsia="Times New Roman" w:hAnsi="Times New Roman" w:cs="B Nazanin" w:hint="cs"/>
          <w:sz w:val="20"/>
          <w:szCs w:val="26"/>
          <w:rtl/>
        </w:rPr>
        <w:t xml:space="preserve"> و سازمان‌دهی غذا، اقامت، بازدید و نمایش و فروش محصولات و خدمات بر اساس ابزارهای پرداخت الکترونیکی مورد استفاده قرار می‌گیرد، اشاره دارد (پینگ، 2010).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کسب‌وکار نیز مانند مدل تجاری یا مدل عملیاتی، به‌عنوان یک سیستم خاص عملیات کسب‌وکار که عمدتاً از سبد کسب‌وکار، مدل سودآوری، ساز وکار توزیع منافع و استراتژی بازاریابی تشکیل می‌شود، تعریف می‌گردد. به‌عنوان نوع خاصی از مدل کسب‌وکار، مدل کسب‌وکار الکترونیکی در مقایسه با مدل‌های کسب‌وکار عادی، دارای جزئی منحصر به فرد است و آن راه حل الکترونیکی و یا پایگاه الکترونیکی</w:t>
      </w:r>
      <w:r w:rsidRPr="00807D14">
        <w:rPr>
          <w:rFonts w:ascii="Times New Roman" w:eastAsia="Times New Roman" w:hAnsi="Times New Roman" w:cs="B Nazanin"/>
          <w:sz w:val="20"/>
          <w:szCs w:val="26"/>
          <w:vertAlign w:val="superscript"/>
          <w:rtl/>
        </w:rPr>
        <w:footnoteReference w:id="6"/>
      </w:r>
      <w:r w:rsidRPr="00807D14">
        <w:rPr>
          <w:rFonts w:ascii="Times New Roman" w:eastAsia="Times New Roman" w:hAnsi="Times New Roman" w:cs="B Nazanin" w:hint="cs"/>
          <w:sz w:val="20"/>
          <w:szCs w:val="26"/>
          <w:rtl/>
        </w:rPr>
        <w:t xml:space="preserve"> است که عوامل ذکرشده بالا را پشتیبانی می‌کند. به این دلیل، مدل کسب‌وکار الکترونیکی، نتیجه ترکیب مدل کسب‌وکار و پایگاه الکترونیکی است که عملیات الکترونیکی را پشتیبانی می‌کند. مدل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وکار الکترونیکی به طور مشخص، چارچوب سیستم </w:t>
      </w:r>
      <w:r w:rsidRPr="00807D14">
        <w:rPr>
          <w:rFonts w:ascii="Times New Roman" w:eastAsia="Times New Roman" w:hAnsi="Times New Roman" w:cs="B Nazanin" w:hint="cs"/>
          <w:sz w:val="20"/>
          <w:szCs w:val="26"/>
          <w:rtl/>
        </w:rPr>
        <w:lastRenderedPageBreak/>
        <w:t>و راه حلی است که بنگاه‌ها و مشتریان در زنجیره صنعت را به منظور انجام تبادلات با پایگاه‌های الکترونیکی بی‌درنگ</w:t>
      </w:r>
      <w:r w:rsidRPr="00807D14">
        <w:rPr>
          <w:rFonts w:ascii="Times New Roman" w:eastAsia="Times New Roman" w:hAnsi="Times New Roman" w:cs="B Nazanin"/>
          <w:sz w:val="20"/>
          <w:szCs w:val="26"/>
          <w:vertAlign w:val="superscript"/>
          <w:rtl/>
        </w:rPr>
        <w:footnoteReference w:id="7"/>
      </w:r>
      <w:r w:rsidRPr="00807D14">
        <w:rPr>
          <w:rFonts w:ascii="Times New Roman" w:eastAsia="Times New Roman" w:hAnsi="Times New Roman" w:cs="B Nazanin" w:hint="cs"/>
          <w:sz w:val="20"/>
          <w:szCs w:val="26"/>
          <w:rtl/>
        </w:rPr>
        <w:t xml:space="preserve"> و تعاملی یکپارچه می‌کند (پینگ، 2010). </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ادبیات مدل‌های کسب‌وکار دامنه موضوعاتی از تعاریف مدل کسب‌وکار، اجزای مدل کسب‌وکار، طبقه‌بندی این مدل‌ها، ابزارهای نمایش، روش‌های تغییر و سنجه‌های ارزیابی مدل‌های کسب‌وکار را در برمی‌گیرد. مدل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وکار مفهومی نسبتاً جوان است که اولین اوج کاربرد آن در متون علمی به اوایل هزاره جدید باز می‌گردد. این عبارت به شکل‌های گوناگون از جمله "مدل‌های جدید کسب‌وکار"، "مدل‌های کسب‌وکار الکترونیکی" و یا "مدل‌های کسب‌وکار اینترنتی" مورد استفاده قرار گرفته است (اُستِروالدِر، 2004)</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به نظر می‌رسد که مدیران، گزارشگران و تحلیل‌گرانی که عبارت "مدل کسب‌وکار" را استفاده می‌کردند، هیچ‌گاه درک دقیقی از معنای واقعی آن نداشتند. آن‌ها در نوشته‌های خود از این عبارت برای توصیف هرچیزی از شیوه‌ی درآمدزایی شرکت تا شیوه‌ی ساختار بخشی به سازمان استفاده کرده‌اند (لیندِر و کانترِل</w:t>
      </w:r>
      <w:r w:rsidRPr="00807D14">
        <w:rPr>
          <w:rFonts w:ascii="Times New Roman" w:eastAsia="Times New Roman" w:hAnsi="Times New Roman" w:cs="B Nazanin"/>
          <w:sz w:val="20"/>
          <w:szCs w:val="26"/>
          <w:vertAlign w:val="superscript"/>
          <w:rtl/>
        </w:rPr>
        <w:footnoteReference w:id="8"/>
      </w:r>
      <w:r w:rsidRPr="00807D14">
        <w:rPr>
          <w:rFonts w:ascii="Times New Roman" w:eastAsia="Times New Roman" w:hAnsi="Times New Roman" w:cs="B Nazanin" w:hint="cs"/>
          <w:sz w:val="20"/>
          <w:szCs w:val="26"/>
          <w:rtl/>
        </w:rPr>
        <w:t xml:space="preserve">، 2000). بنابراین اولین قدم در این پژوهش، مروری جامع بر تعاریف حوزه مدل کسب‌وکار خواهد یود. </w:t>
      </w: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lang w:bidi="ar-SA"/>
        </w:rPr>
      </w:pPr>
      <w:bookmarkStart w:id="1" w:name="_Toc315517958"/>
      <w:r w:rsidRPr="00807D14">
        <w:rPr>
          <w:rFonts w:ascii="Cambria" w:eastAsia="Times New Roman" w:hAnsi="Cambria" w:cs="B Nazanin" w:hint="cs"/>
          <w:b/>
          <w:bCs/>
          <w:sz w:val="26"/>
          <w:szCs w:val="26"/>
          <w:rtl/>
          <w:lang w:bidi="ar-SA"/>
        </w:rPr>
        <w:t>2-2- مفهوم مدل</w:t>
      </w:r>
      <w:r w:rsidRPr="00807D14">
        <w:rPr>
          <w:rFonts w:ascii="Cambria" w:eastAsia="Times New Roman" w:hAnsi="Cambria" w:cs="B Nazanin" w:hint="eastAsia"/>
          <w:b/>
          <w:bCs/>
          <w:sz w:val="26"/>
          <w:szCs w:val="26"/>
          <w:rtl/>
          <w:lang w:bidi="ar-SA"/>
        </w:rPr>
        <w:t>‌کسب‌وکار</w:t>
      </w:r>
      <w:bookmarkEnd w:id="1"/>
    </w:p>
    <w:p w:rsidR="00807D14" w:rsidRPr="00807D14" w:rsidRDefault="00807D14" w:rsidP="00807D14">
      <w:pPr>
        <w:spacing w:line="300" w:lineRule="auto"/>
        <w:jc w:val="both"/>
        <w:rPr>
          <w:rFonts w:ascii="Times New Roman" w:eastAsia="Times New Roman" w:hAnsi="Times New Roman" w:cs="Times New Roman"/>
          <w:sz w:val="20"/>
          <w:szCs w:val="26"/>
          <w:rtl/>
        </w:rPr>
      </w:pPr>
      <w:r w:rsidRPr="00807D14">
        <w:rPr>
          <w:rFonts w:ascii="Times New Roman" w:eastAsia="Times New Roman" w:hAnsi="Times New Roman" w:cs="B Nazanin" w:hint="cs"/>
          <w:sz w:val="20"/>
          <w:szCs w:val="26"/>
          <w:rtl/>
        </w:rPr>
        <w:t>در طی سال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گذشته</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مدل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کسب‌وکار الکترونیکی یکی از موضوعات مهم در زمین</w:t>
      </w:r>
      <w:r w:rsidRPr="00807D14">
        <w:rPr>
          <w:rFonts w:ascii="Times New Roman" w:eastAsia="Times New Roman" w:hAnsi="Times New Roman" w:cs="B Nazanin" w:hint="eastAsia"/>
          <w:sz w:val="20"/>
          <w:szCs w:val="26"/>
          <w:rtl/>
        </w:rPr>
        <w:t>ه‌</w:t>
      </w:r>
      <w:r w:rsidRPr="00807D14">
        <w:rPr>
          <w:rFonts w:ascii="Times New Roman" w:eastAsia="Times New Roman" w:hAnsi="Times New Roman" w:cs="B Nazanin" w:hint="cs"/>
          <w:sz w:val="20"/>
          <w:szCs w:val="26"/>
          <w:rtl/>
        </w:rPr>
        <w:t>های گوناگون از جمله تجارت و علوم رایانه بوده‌اند (پاتِلی و گیاگلیس</w:t>
      </w:r>
      <w:r w:rsidRPr="00807D14">
        <w:rPr>
          <w:rFonts w:ascii="Times New Roman" w:eastAsia="Times New Roman" w:hAnsi="Times New Roman" w:cs="B Nazanin"/>
          <w:sz w:val="26"/>
          <w:szCs w:val="26"/>
          <w:vertAlign w:val="superscript"/>
          <w:rtl/>
        </w:rPr>
        <w:footnoteReference w:id="9"/>
      </w:r>
      <w:r w:rsidRPr="00807D14">
        <w:rPr>
          <w:rFonts w:ascii="Times New Roman" w:eastAsia="Times New Roman" w:hAnsi="Times New Roman" w:cs="B Nazanin" w:hint="cs"/>
          <w:sz w:val="20"/>
          <w:szCs w:val="26"/>
          <w:rtl/>
        </w:rPr>
        <w:t>، 2003)، با این وجود، هنوز تعریف استاندارد و فراگیری برای این مفهوم وجود ندارد (کاگنینا و پوئیان</w:t>
      </w:r>
      <w:r w:rsidRPr="00807D14">
        <w:rPr>
          <w:rFonts w:ascii="Times New Roman" w:eastAsia="Times New Roman" w:hAnsi="Times New Roman" w:cs="B Nazanin"/>
          <w:sz w:val="26"/>
          <w:szCs w:val="26"/>
          <w:vertAlign w:val="superscript"/>
          <w:rtl/>
        </w:rPr>
        <w:footnoteReference w:id="10"/>
      </w:r>
      <w:r w:rsidRPr="00807D14">
        <w:rPr>
          <w:rFonts w:ascii="Times New Roman" w:eastAsia="Times New Roman" w:hAnsi="Times New Roman" w:cs="B Nazanin" w:hint="cs"/>
          <w:sz w:val="20"/>
          <w:szCs w:val="26"/>
          <w:rtl/>
        </w:rPr>
        <w:t xml:space="preserve">، 2009). </w:t>
      </w:r>
    </w:p>
    <w:p w:rsidR="00807D14" w:rsidRPr="00807D14" w:rsidRDefault="00807D14" w:rsidP="00807D14">
      <w:pPr>
        <w:spacing w:line="300" w:lineRule="auto"/>
        <w:jc w:val="both"/>
        <w:rPr>
          <w:rFonts w:ascii="Times New Roman" w:eastAsia="Times New Roman" w:hAnsi="Times New Roman" w:cs="Times New Roman"/>
          <w:sz w:val="26"/>
          <w:szCs w:val="26"/>
          <w:rtl/>
        </w:rPr>
      </w:pPr>
      <w:r w:rsidRPr="00807D14">
        <w:rPr>
          <w:rFonts w:ascii="Times New Roman" w:eastAsia="Times New Roman" w:hAnsi="Times New Roman" w:cs="B Nazanin" w:hint="cs"/>
          <w:sz w:val="20"/>
          <w:szCs w:val="26"/>
          <w:rtl/>
        </w:rPr>
        <w:t>طبق نظر گردین و همکاران، "مدل کسب‌وکار" در ادبیات تجارت به دو شکل تفسیر می‌شود: (1) به‌عنوان طبقه‌بندی (مانند: فروشگاه‌های الکترونیکی</w:t>
      </w:r>
      <w:r w:rsidRPr="00807D14">
        <w:rPr>
          <w:rFonts w:ascii="Times New Roman" w:eastAsia="Times New Roman" w:hAnsi="Times New Roman" w:cs="B Nazanin"/>
          <w:sz w:val="20"/>
          <w:szCs w:val="26"/>
          <w:vertAlign w:val="superscript"/>
          <w:rtl/>
        </w:rPr>
        <w:footnoteReference w:id="11"/>
      </w:r>
      <w:r w:rsidRPr="00807D14">
        <w:rPr>
          <w:rFonts w:ascii="Times New Roman" w:eastAsia="Times New Roman" w:hAnsi="Times New Roman" w:cs="B Nazanin" w:hint="cs"/>
          <w:sz w:val="20"/>
          <w:szCs w:val="26"/>
          <w:rtl/>
        </w:rPr>
        <w:t>، مراکز خرید</w:t>
      </w:r>
      <w:r w:rsidRPr="00807D14">
        <w:rPr>
          <w:rFonts w:ascii="Times New Roman" w:eastAsia="Times New Roman" w:hAnsi="Times New Roman" w:cs="B Nazanin"/>
          <w:sz w:val="20"/>
          <w:szCs w:val="26"/>
          <w:vertAlign w:val="superscript"/>
          <w:rtl/>
        </w:rPr>
        <w:footnoteReference w:id="12"/>
      </w:r>
      <w:r w:rsidRPr="00807D14">
        <w:rPr>
          <w:rFonts w:ascii="Times New Roman" w:eastAsia="Times New Roman" w:hAnsi="Times New Roman" w:cs="B Nazanin" w:hint="cs"/>
          <w:sz w:val="20"/>
          <w:szCs w:val="26"/>
          <w:vertAlign w:val="superscript"/>
          <w:rtl/>
        </w:rPr>
        <w:t xml:space="preserve"> </w:t>
      </w:r>
      <w:r w:rsidRPr="00807D14">
        <w:rPr>
          <w:rFonts w:ascii="Times New Roman" w:eastAsia="Times New Roman" w:hAnsi="Times New Roman" w:cs="B Nazanin" w:hint="cs"/>
          <w:sz w:val="20"/>
          <w:szCs w:val="26"/>
          <w:rtl/>
        </w:rPr>
        <w:t>و مزایده‌</w:t>
      </w:r>
      <w:r w:rsidRPr="00807D14">
        <w:rPr>
          <w:rFonts w:ascii="Times New Roman" w:eastAsia="Times New Roman" w:hAnsi="Times New Roman" w:cs="B Nazanin"/>
          <w:sz w:val="20"/>
          <w:szCs w:val="26"/>
          <w:vertAlign w:val="superscript"/>
          <w:rtl/>
        </w:rPr>
        <w:footnoteReference w:id="13"/>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و (2) به‌عنوان یک مدل مفهومی از روش انجام کسب‌وکار. مطالعاتی که به طبقه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بندی پرداخته‌اند تعدادی محدود از مدل‌‌های کسب‌وکار را برمی‌شمارند (مانند</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بَمبِری</w:t>
      </w:r>
      <w:r w:rsidRPr="00807D14">
        <w:rPr>
          <w:rFonts w:ascii="Times New Roman" w:eastAsia="Times New Roman" w:hAnsi="Times New Roman" w:cs="B Nazanin"/>
          <w:sz w:val="20"/>
          <w:szCs w:val="26"/>
          <w:vertAlign w:val="superscript"/>
          <w:rtl/>
        </w:rPr>
        <w:footnoteReference w:id="14"/>
      </w:r>
      <w:r w:rsidRPr="00807D14">
        <w:rPr>
          <w:rFonts w:ascii="Times New Roman" w:eastAsia="Times New Roman" w:hAnsi="Times New Roman" w:cs="B Nazanin" w:hint="cs"/>
          <w:sz w:val="20"/>
          <w:szCs w:val="26"/>
          <w:rtl/>
        </w:rPr>
        <w:t xml:space="preserve">، 1998؛ </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تیمِرز</w:t>
      </w:r>
      <w:r w:rsidRPr="00807D14">
        <w:rPr>
          <w:rFonts w:ascii="Times New Roman" w:eastAsia="Times New Roman" w:hAnsi="Times New Roman" w:cs="B Nazanin"/>
          <w:sz w:val="26"/>
          <w:szCs w:val="26"/>
          <w:vertAlign w:val="superscript"/>
          <w:rtl/>
        </w:rPr>
        <w:footnoteReference w:id="15"/>
      </w:r>
      <w:r w:rsidRPr="00807D14">
        <w:rPr>
          <w:rFonts w:ascii="Times New Roman" w:eastAsia="Times New Roman" w:hAnsi="Times New Roman" w:cs="B Nazanin" w:hint="cs"/>
          <w:sz w:val="20"/>
          <w:szCs w:val="26"/>
          <w:rtl/>
        </w:rPr>
        <w:t xml:space="preserve">، 1998؛ </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راپا</w:t>
      </w:r>
      <w:r w:rsidRPr="00807D14">
        <w:rPr>
          <w:rFonts w:ascii="Times New Roman" w:eastAsia="Times New Roman" w:hAnsi="Times New Roman" w:cs="B Nazanin"/>
          <w:sz w:val="20"/>
          <w:szCs w:val="26"/>
          <w:vertAlign w:val="superscript"/>
          <w:rtl/>
        </w:rPr>
        <w:footnoteReference w:id="16"/>
      </w:r>
      <w:r w:rsidRPr="00807D14">
        <w:rPr>
          <w:rFonts w:ascii="Times New Roman" w:eastAsia="Times New Roman" w:hAnsi="Times New Roman" w:cs="B Nazanin" w:hint="cs"/>
          <w:sz w:val="20"/>
          <w:szCs w:val="26"/>
          <w:rtl/>
        </w:rPr>
        <w:t xml:space="preserve">، 2001؛ </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 xml:space="preserve">ویل و </w:t>
      </w:r>
      <w:r w:rsidRPr="00807D14">
        <w:rPr>
          <w:rFonts w:ascii="Times New Roman" w:eastAsia="Times New Roman" w:hAnsi="Times New Roman" w:cs="B Nazanin" w:hint="cs"/>
          <w:rtl/>
        </w:rPr>
        <w:t>وایتِل</w:t>
      </w:r>
      <w:r w:rsidRPr="00807D14">
        <w:rPr>
          <w:rFonts w:ascii="Times New Roman" w:eastAsia="Times New Roman" w:hAnsi="Times New Roman" w:cs="B Nazanin"/>
          <w:sz w:val="20"/>
          <w:szCs w:val="26"/>
          <w:vertAlign w:val="superscript"/>
          <w:rtl/>
        </w:rPr>
        <w:t xml:space="preserve"> </w:t>
      </w:r>
      <w:r w:rsidRPr="00807D14">
        <w:rPr>
          <w:rFonts w:ascii="Times New Roman" w:eastAsia="Times New Roman" w:hAnsi="Times New Roman" w:cs="B Nazanin"/>
          <w:sz w:val="20"/>
          <w:szCs w:val="26"/>
          <w:vertAlign w:val="superscript"/>
          <w:rtl/>
        </w:rPr>
        <w:footnoteReference w:id="17"/>
      </w:r>
      <w:r w:rsidRPr="00807D14">
        <w:rPr>
          <w:rFonts w:ascii="Times New Roman" w:eastAsia="Times New Roman" w:hAnsi="Times New Roman" w:cs="B Nazanin" w:hint="cs"/>
          <w:sz w:val="20"/>
          <w:szCs w:val="26"/>
          <w:rtl/>
        </w:rPr>
        <w:t>، 2001) درحالی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که مفهومی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سازی مدل </w:t>
      </w:r>
      <w:r w:rsidRPr="00807D14">
        <w:rPr>
          <w:rFonts w:ascii="Times New Roman" w:eastAsia="Times New Roman" w:hAnsi="Times New Roman" w:cs="B Nazanin" w:hint="cs"/>
          <w:sz w:val="20"/>
          <w:szCs w:val="26"/>
          <w:rtl/>
        </w:rPr>
        <w:lastRenderedPageBreak/>
        <w:t>کسب‌وکار به توصیف یک مدل متا</w:t>
      </w:r>
      <w:r w:rsidRPr="00807D14">
        <w:rPr>
          <w:rFonts w:ascii="Times New Roman" w:eastAsia="Times New Roman" w:hAnsi="Times New Roman" w:cs="B Nazanin"/>
          <w:sz w:val="20"/>
          <w:szCs w:val="26"/>
          <w:vertAlign w:val="superscript"/>
          <w:rtl/>
        </w:rPr>
        <w:footnoteReference w:id="18"/>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 xml:space="preserve">یا مدل مرجع </w:t>
      </w:r>
      <w:r w:rsidRPr="00807D14">
        <w:rPr>
          <w:rFonts w:ascii="Times New Roman" w:eastAsia="Times New Roman" w:hAnsi="Times New Roman" w:cs="B Nazanin"/>
          <w:sz w:val="20"/>
          <w:szCs w:val="26"/>
          <w:vertAlign w:val="superscript"/>
          <w:rtl/>
        </w:rPr>
        <w:footnoteReference w:id="19"/>
      </w:r>
      <w:r w:rsidRPr="00807D14">
        <w:rPr>
          <w:rFonts w:ascii="Times New Roman" w:eastAsia="Times New Roman" w:hAnsi="Times New Roman" w:cs="B Nazanin" w:hint="cs"/>
          <w:sz w:val="20"/>
          <w:szCs w:val="26"/>
          <w:rtl/>
        </w:rPr>
        <w:t>برای یک صنعت خاص می‌پردازد و امکان تعریف بی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نهایت مدل کسب‌وکار را فراهم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سازد. از جمله کسانی که به این مفهومی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سازی پرداخته‌اند می‌توان به چِزبرو و رُزِنبلوم</w:t>
      </w:r>
      <w:r w:rsidRPr="00807D14">
        <w:rPr>
          <w:rFonts w:ascii="Times New Roman" w:eastAsia="Times New Roman" w:hAnsi="Times New Roman" w:cs="B Nazanin"/>
          <w:sz w:val="20"/>
          <w:szCs w:val="26"/>
          <w:vertAlign w:val="superscript"/>
          <w:rtl/>
        </w:rPr>
        <w:footnoteReference w:id="20"/>
      </w:r>
      <w:r w:rsidRPr="00807D14">
        <w:rPr>
          <w:rFonts w:ascii="Times New Roman" w:eastAsia="Times New Roman" w:hAnsi="Times New Roman" w:cs="B Nazanin" w:hint="cs"/>
          <w:sz w:val="20"/>
          <w:szCs w:val="26"/>
          <w:rtl/>
        </w:rPr>
        <w:t>، 2000؛ هَمِل، 2000؛ لیندر و کانترل، 2000؛ مهادوان</w:t>
      </w:r>
      <w:r w:rsidRPr="00807D14">
        <w:rPr>
          <w:rFonts w:ascii="Times New Roman" w:eastAsia="Times New Roman" w:hAnsi="Times New Roman" w:cs="B Nazanin"/>
          <w:sz w:val="20"/>
          <w:szCs w:val="24"/>
          <w:vertAlign w:val="superscript"/>
          <w:rtl/>
        </w:rPr>
        <w:footnoteReference w:id="21"/>
      </w:r>
      <w:r w:rsidRPr="00807D14">
        <w:rPr>
          <w:rFonts w:ascii="Times New Roman" w:eastAsia="Times New Roman" w:hAnsi="Times New Roman" w:cs="B Nazanin" w:hint="cs"/>
          <w:sz w:val="20"/>
          <w:szCs w:val="26"/>
          <w:rtl/>
        </w:rPr>
        <w:t>، 2000؛ اِمیت و زات</w:t>
      </w:r>
      <w:r w:rsidRPr="00807D14">
        <w:rPr>
          <w:rFonts w:ascii="Times New Roman" w:eastAsia="Times New Roman" w:hAnsi="Times New Roman" w:cs="B Nazanin"/>
          <w:sz w:val="20"/>
          <w:szCs w:val="26"/>
          <w:vertAlign w:val="superscript"/>
          <w:rtl/>
        </w:rPr>
        <w:footnoteReference w:id="22"/>
      </w:r>
      <w:r w:rsidRPr="00807D14">
        <w:rPr>
          <w:rFonts w:ascii="Times New Roman" w:eastAsia="Times New Roman" w:hAnsi="Times New Roman" w:cs="B Nazanin" w:hint="cs"/>
          <w:sz w:val="20"/>
          <w:szCs w:val="26"/>
          <w:rtl/>
        </w:rPr>
        <w:t>، 2001؛ اپلگیت</w:t>
      </w:r>
      <w:r w:rsidRPr="00807D14">
        <w:rPr>
          <w:rFonts w:ascii="Times New Roman" w:eastAsia="Times New Roman" w:hAnsi="Times New Roman" w:cs="B Nazanin"/>
          <w:sz w:val="20"/>
          <w:szCs w:val="26"/>
          <w:vertAlign w:val="superscript"/>
          <w:rtl/>
        </w:rPr>
        <w:footnoteReference w:id="23"/>
      </w:r>
      <w:r w:rsidRPr="00807D14">
        <w:rPr>
          <w:rFonts w:ascii="Times New Roman" w:eastAsia="Times New Roman" w:hAnsi="Times New Roman" w:cs="B Nazanin" w:hint="cs"/>
          <w:sz w:val="20"/>
          <w:szCs w:val="26"/>
          <w:rtl/>
        </w:rPr>
        <w:t>، 2001</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پترویک، کیتل و تکستن</w:t>
      </w:r>
      <w:r w:rsidRPr="00807D14">
        <w:rPr>
          <w:rFonts w:ascii="Times New Roman" w:eastAsia="Times New Roman" w:hAnsi="Times New Roman" w:cs="B Nazanin"/>
          <w:sz w:val="20"/>
          <w:szCs w:val="26"/>
          <w:vertAlign w:val="superscript"/>
          <w:rtl/>
        </w:rPr>
        <w:footnoteReference w:id="24"/>
      </w:r>
      <w:r w:rsidRPr="00807D14">
        <w:rPr>
          <w:rFonts w:ascii="Times New Roman" w:eastAsia="Times New Roman" w:hAnsi="Times New Roman" w:cs="B Nazanin" w:hint="cs"/>
          <w:sz w:val="20"/>
          <w:szCs w:val="26"/>
          <w:rtl/>
        </w:rPr>
        <w:t>، 2001</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ویل و </w:t>
      </w:r>
      <w:r w:rsidRPr="00807D14">
        <w:rPr>
          <w:rFonts w:ascii="Times New Roman" w:eastAsia="Times New Roman" w:hAnsi="Times New Roman" w:cs="B Nazanin" w:hint="cs"/>
          <w:rtl/>
        </w:rPr>
        <w:t>وایتِل</w:t>
      </w:r>
      <w:r w:rsidRPr="00807D14">
        <w:rPr>
          <w:rFonts w:ascii="Times New Roman" w:eastAsia="Times New Roman" w:hAnsi="Times New Roman" w:cs="B Nazanin" w:hint="cs"/>
          <w:sz w:val="20"/>
          <w:szCs w:val="26"/>
          <w:rtl/>
        </w:rPr>
        <w:t>، 2001</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گردین، 2002</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استالر</w:t>
      </w:r>
      <w:r w:rsidRPr="00807D14">
        <w:rPr>
          <w:rFonts w:ascii="Times New Roman" w:eastAsia="Times New Roman" w:hAnsi="Times New Roman" w:cs="B Nazanin"/>
          <w:sz w:val="20"/>
          <w:szCs w:val="26"/>
          <w:vertAlign w:val="superscript"/>
          <w:rtl/>
        </w:rPr>
        <w:footnoteReference w:id="25"/>
      </w:r>
      <w:r w:rsidRPr="00807D14">
        <w:rPr>
          <w:rFonts w:ascii="Times New Roman" w:eastAsia="Times New Roman" w:hAnsi="Times New Roman" w:cs="B Nazanin" w:hint="cs"/>
          <w:sz w:val="20"/>
          <w:szCs w:val="26"/>
          <w:rtl/>
        </w:rPr>
        <w:t>، 2002</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آفوا و تسی</w:t>
      </w:r>
      <w:r w:rsidRPr="00807D14">
        <w:rPr>
          <w:rFonts w:ascii="Times New Roman" w:eastAsia="Times New Roman" w:hAnsi="Times New Roman" w:cs="B Nazanin"/>
          <w:sz w:val="20"/>
          <w:szCs w:val="26"/>
          <w:vertAlign w:val="superscript"/>
          <w:rtl/>
        </w:rPr>
        <w:footnoteReference w:id="26"/>
      </w:r>
      <w:r w:rsidRPr="00807D14">
        <w:rPr>
          <w:rFonts w:ascii="Times New Roman" w:eastAsia="Times New Roman" w:hAnsi="Times New Roman" w:cs="B Nazanin" w:hint="cs"/>
          <w:sz w:val="20"/>
          <w:szCs w:val="26"/>
          <w:rtl/>
        </w:rPr>
        <w:t>، 2003</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استروالدر، 2004 اشاره کرد (گردین و همکاران، 2005). </w:t>
      </w:r>
      <w:r w:rsidRPr="00807D14">
        <w:rPr>
          <w:rFonts w:ascii="Times New Roman" w:eastAsia="Times New Roman" w:hAnsi="Times New Roman" w:cs="B Nazanin"/>
          <w:sz w:val="20"/>
          <w:szCs w:val="26"/>
          <w:rtl/>
        </w:rPr>
        <w:t>گوناگونی در تع</w:t>
      </w:r>
      <w:r w:rsidRPr="00807D14">
        <w:rPr>
          <w:rFonts w:ascii="Times New Roman" w:eastAsia="Times New Roman" w:hAnsi="Times New Roman" w:cs="B Nazanin" w:hint="cs"/>
          <w:sz w:val="20"/>
          <w:szCs w:val="26"/>
          <w:rtl/>
        </w:rPr>
        <w:t>ا</w:t>
      </w:r>
      <w:r w:rsidRPr="00807D14">
        <w:rPr>
          <w:rFonts w:ascii="Times New Roman" w:eastAsia="Times New Roman" w:hAnsi="Times New Roman" w:cs="B Nazanin"/>
          <w:sz w:val="20"/>
          <w:szCs w:val="26"/>
          <w:rtl/>
        </w:rPr>
        <w:t>ریف موجود</w:t>
      </w:r>
      <w:r w:rsidRPr="00807D14">
        <w:rPr>
          <w:rFonts w:ascii="Times New Roman" w:eastAsia="Times New Roman" w:hAnsi="Times New Roman" w:cs="B Nazanin" w:hint="cs"/>
          <w:sz w:val="20"/>
          <w:szCs w:val="26"/>
          <w:rtl/>
        </w:rPr>
        <w:t>، چالش‌های قابل توجهی در شناسایی ماهیت و اجزای یک مدل و هم‌چنین در ایجاد معیاری برای تشخیص مدل‌های بد از خوب به‌وجود می‌آورد. این موضوع هم‌چنین، منجر به اشتباه در واژگان تخصصی می‌گردد؛ چراکه واژه‌های مدل کسب‌وکار، استراتژی، مفهوم کسب‌وکار، مدل درآمد و مدل اقتصادی به‌جای یکدیگر استفاده می‌شوند. به منظور جلوگیری از سردرگمی در میان این تعاریف و واژگان گوناگون، در این پژوهش یک اصل پایه‌ای را در نظر خواهیم گرفت و آن این است که مدل کسب‌وکار به توصیف منطق خلق ارزش در تمامی فرآیندهای یک شرکت می‌پردازد (پترُویک و همکاران، 2001). هم‌چنین استروالدر، پیگنر و تسی بیان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دارند که یک مدل کسب‌وکار، به تعداد مشخصی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از عناصر شامل موارد زیر می‌پردازد:</w:t>
      </w:r>
      <w:r w:rsidRPr="00807D14">
        <w:rPr>
          <w:rFonts w:ascii="Times New Roman" w:eastAsia="Times New Roman" w:hAnsi="Times New Roman" w:cs="B Nazanin" w:hint="cs"/>
          <w:sz w:val="26"/>
          <w:szCs w:val="26"/>
          <w:rtl/>
        </w:rPr>
        <w:t xml:space="preserve"> </w:t>
      </w:r>
    </w:p>
    <w:p w:rsidR="00807D14" w:rsidRPr="00807D14" w:rsidRDefault="00807D14" w:rsidP="00807D14">
      <w:pPr>
        <w:numPr>
          <w:ilvl w:val="0"/>
          <w:numId w:val="4"/>
        </w:numPr>
        <w:spacing w:line="300" w:lineRule="auto"/>
        <w:contextualSpacing/>
        <w:jc w:val="both"/>
        <w:rPr>
          <w:rFonts w:ascii="Times New Roman" w:eastAsia="Times New Roman" w:hAnsi="Times New Roman" w:cs="B Nazanin"/>
          <w:sz w:val="26"/>
          <w:szCs w:val="26"/>
        </w:rPr>
      </w:pPr>
      <w:r w:rsidRPr="00807D14">
        <w:rPr>
          <w:rFonts w:ascii="Times New Roman" w:eastAsia="Times New Roman" w:hAnsi="Times New Roman" w:cs="B Nazanin" w:hint="cs"/>
          <w:sz w:val="26"/>
          <w:szCs w:val="26"/>
          <w:rtl/>
        </w:rPr>
        <w:t>ارزشی که یک بنگاه به یک یا چند بخش از بازار ارائه می‌</w:t>
      </w:r>
      <w:r w:rsidRPr="00807D14">
        <w:rPr>
          <w:rFonts w:ascii="Times New Roman" w:eastAsia="Times New Roman" w:hAnsi="Times New Roman" w:cs="B Nazanin" w:hint="eastAsia"/>
          <w:sz w:val="26"/>
          <w:szCs w:val="26"/>
          <w:rtl/>
        </w:rPr>
        <w:t>‌ک</w:t>
      </w:r>
      <w:r w:rsidRPr="00807D14">
        <w:rPr>
          <w:rFonts w:ascii="Times New Roman" w:eastAsia="Times New Roman" w:hAnsi="Times New Roman" w:cs="B Nazanin" w:hint="cs"/>
          <w:sz w:val="26"/>
          <w:szCs w:val="26"/>
          <w:rtl/>
        </w:rPr>
        <w:t xml:space="preserve">ند؛ </w:t>
      </w:r>
    </w:p>
    <w:p w:rsidR="00807D14" w:rsidRPr="00807D14" w:rsidRDefault="00807D14" w:rsidP="00807D14">
      <w:pPr>
        <w:numPr>
          <w:ilvl w:val="0"/>
          <w:numId w:val="4"/>
        </w:numPr>
        <w:spacing w:line="300" w:lineRule="auto"/>
        <w:contextualSpacing/>
        <w:jc w:val="both"/>
        <w:rPr>
          <w:rFonts w:ascii="Times New Roman" w:eastAsia="Times New Roman" w:hAnsi="Times New Roman" w:cs="B Nazanin"/>
          <w:sz w:val="26"/>
          <w:szCs w:val="26"/>
        </w:rPr>
      </w:pPr>
      <w:r w:rsidRPr="00807D14">
        <w:rPr>
          <w:rFonts w:ascii="Times New Roman" w:eastAsia="Times New Roman" w:hAnsi="Times New Roman" w:cs="B Nazanin" w:hint="cs"/>
          <w:sz w:val="26"/>
          <w:szCs w:val="26"/>
          <w:rtl/>
        </w:rPr>
        <w:t xml:space="preserve">ساختار شرکت و شبکه‌ی شرکا که به شرکت اجازه می‌دهند تا ارزش را ایجاد و کنترل نماید؛ </w:t>
      </w:r>
    </w:p>
    <w:p w:rsidR="00807D14" w:rsidRPr="00807D14" w:rsidRDefault="00807D14" w:rsidP="00807D14">
      <w:pPr>
        <w:numPr>
          <w:ilvl w:val="0"/>
          <w:numId w:val="4"/>
        </w:numPr>
        <w:spacing w:line="300" w:lineRule="auto"/>
        <w:contextualSpacing/>
        <w:jc w:val="both"/>
        <w:rPr>
          <w:rFonts w:ascii="Times New Roman" w:eastAsia="Times New Roman" w:hAnsi="Times New Roman" w:cs="B Nazanin"/>
          <w:sz w:val="26"/>
          <w:szCs w:val="26"/>
        </w:rPr>
      </w:pPr>
      <w:r w:rsidRPr="00807D14">
        <w:rPr>
          <w:rFonts w:ascii="Times New Roman" w:eastAsia="Times New Roman" w:hAnsi="Times New Roman" w:cs="B Nazanin" w:hint="cs"/>
          <w:sz w:val="26"/>
          <w:szCs w:val="26"/>
          <w:rtl/>
        </w:rPr>
        <w:t>ارتباط با سرمایه به</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 xml:space="preserve">منظور سودآوری و ایجاد جریان‌های درآمدی پایدار.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بنابراین می‌توان بیان کرد که یک مدل کسب‌وکار، ابزاری است جهت نظم بخشیدن به اجزا و پویایی‌های ارزش آفرین برای مشتریان و شرکت (کاگنینا و پوئیان، 2009).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0"/>
          <w:szCs w:val="26"/>
          <w:rtl/>
        </w:rPr>
        <w:t>رشد سریع اینترنت منجر به افزایش پیچیدگی کسب‌وکار گشته و شرکت‌ها را وادار به اتخاذ اشکال گوناگون تجارت الکترونیکی کرده است. مدل‌های کسب‌وکار الکترونیکی که در ادبیات تجارت الکترونیکی دیده می‌شوند، به توصیف سازمان‌ها و نحوه‌ی تغییر آن‌ها از طریق نوآوری اینترنت ‌می‌پردازند</w:t>
      </w:r>
      <w:r w:rsidRPr="00807D14">
        <w:rPr>
          <w:rFonts w:ascii="Times New Roman" w:eastAsia="Times New Roman" w:hAnsi="Times New Roman" w:cs="B Nazanin" w:hint="cs"/>
          <w:sz w:val="26"/>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تِربِن</w:t>
      </w:r>
      <w:r w:rsidRPr="00807D14">
        <w:rPr>
          <w:rFonts w:ascii="Times New Roman" w:eastAsia="Times New Roman" w:hAnsi="Times New Roman" w:cs="B Nazanin"/>
          <w:sz w:val="20"/>
          <w:szCs w:val="26"/>
          <w:vertAlign w:val="superscript"/>
          <w:rtl/>
        </w:rPr>
        <w:footnoteReference w:id="27"/>
      </w:r>
      <w:r w:rsidRPr="00807D14">
        <w:rPr>
          <w:rFonts w:ascii="Times New Roman" w:eastAsia="Times New Roman" w:hAnsi="Times New Roman" w:cs="B Nazanin" w:hint="cs"/>
          <w:sz w:val="20"/>
          <w:szCs w:val="26"/>
          <w:rtl/>
        </w:rPr>
        <w:t xml:space="preserve"> در تمایز بین تجارت الکترونیکی</w:t>
      </w:r>
      <w:r w:rsidRPr="00807D14">
        <w:rPr>
          <w:rFonts w:ascii="Times New Roman" w:eastAsia="Times New Roman" w:hAnsi="Times New Roman" w:cs="B Nazanin"/>
          <w:sz w:val="20"/>
          <w:szCs w:val="26"/>
          <w:vertAlign w:val="superscript"/>
          <w:rtl/>
        </w:rPr>
        <w:footnoteReference w:id="28"/>
      </w:r>
      <w:r w:rsidRPr="00807D14">
        <w:rPr>
          <w:rFonts w:ascii="Times New Roman" w:eastAsia="Times New Roman" w:hAnsi="Times New Roman" w:cs="B Nazanin" w:hint="cs"/>
          <w:sz w:val="20"/>
          <w:szCs w:val="26"/>
          <w:rtl/>
        </w:rPr>
        <w:t xml:space="preserve"> و کسب‌وکار الکترونیکی</w:t>
      </w:r>
      <w:r w:rsidRPr="00807D14">
        <w:rPr>
          <w:rFonts w:ascii="Times New Roman" w:eastAsia="Times New Roman" w:hAnsi="Times New Roman" w:cs="B Nazanin"/>
          <w:sz w:val="20"/>
          <w:szCs w:val="26"/>
          <w:vertAlign w:val="superscript"/>
          <w:rtl/>
        </w:rPr>
        <w:footnoteReference w:id="29"/>
      </w:r>
      <w:r w:rsidRPr="00807D14">
        <w:rPr>
          <w:rFonts w:ascii="Times New Roman" w:eastAsia="Times New Roman" w:hAnsi="Times New Roman" w:cs="B Nazanin" w:hint="cs"/>
          <w:sz w:val="20"/>
          <w:szCs w:val="26"/>
          <w:rtl/>
        </w:rPr>
        <w:t>، تجارت الکترونیکی را فرایند خرید، فروش، یا تبادل محصولات، خدمات یا اطلاعات با استفاده از شبکه‌های رایانه‌ای از جمله اینترنت می‌داند. از دیدگاه او کسب‌وکار الکترونیکی نه‌تنها خرید و فروش کالاها و خدمات را شامل می‌شود بلکه هم‌چنین خدمات‌دهی به مشتریان، همکاری با شرکای تجاری اجرای یادگیری الکترونیکی و انجام تبادلات الکترونیکی درون یک سازمان را دربر می‌گیرد (تربن و همکاران، 2008 به نقل از بوهالیس و جون</w:t>
      </w:r>
      <w:r w:rsidRPr="00807D14">
        <w:rPr>
          <w:rFonts w:ascii="Times New Roman" w:eastAsia="Times New Roman" w:hAnsi="Times New Roman" w:cs="B Nazanin"/>
          <w:sz w:val="20"/>
          <w:szCs w:val="26"/>
          <w:vertAlign w:val="superscript"/>
          <w:rtl/>
        </w:rPr>
        <w:footnoteReference w:id="30"/>
      </w:r>
      <w:r w:rsidRPr="00807D14">
        <w:rPr>
          <w:rFonts w:ascii="Times New Roman" w:eastAsia="Times New Roman" w:hAnsi="Times New Roman" w:cs="B Nazanin" w:hint="cs"/>
          <w:sz w:val="20"/>
          <w:szCs w:val="26"/>
          <w:rtl/>
        </w:rPr>
        <w:t xml:space="preserve">، 2011).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پائول تیمِرز</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از اولین افرادی بود که در زمان اشتغال خود در کمیسیون اروپا به تعریف و طبقه‌بندی مدل‌های کسب‌وکار الکترونیکی پرداخت. وی مدل کسب‌کار را معماری جریان محصولات، خدمات و اطلاعات شامل توصیفی از بازیگران گوناگون کسب‌وکار و نقش آن‌ها، توصیف منافع بالقوه هریک از این بازیگران و توصیف منابع درآمدها تعریف می‌کند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تیمرز، 1998). وِیل و ویتال</w:t>
      </w:r>
      <w:r w:rsidRPr="00807D14">
        <w:rPr>
          <w:rFonts w:ascii="Times New Roman" w:eastAsia="Times New Roman" w:hAnsi="Times New Roman" w:cs="B Nazanin"/>
          <w:sz w:val="26"/>
          <w:szCs w:val="26"/>
          <w:vertAlign w:val="superscript"/>
          <w:rtl/>
        </w:rPr>
        <w:footnoteReference w:id="31"/>
      </w:r>
      <w:r w:rsidRPr="00807D14">
        <w:rPr>
          <w:rFonts w:ascii="Times New Roman" w:eastAsia="Times New Roman" w:hAnsi="Times New Roman" w:cs="B Nazanin" w:hint="cs"/>
          <w:sz w:val="20"/>
          <w:szCs w:val="26"/>
          <w:rtl/>
        </w:rPr>
        <w:t xml:space="preserve"> نیز همانند تیمرز مدل کسب‌وکار را</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مدلی می‌دانند که به</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 xml:space="preserve">توصیف نقش‌ها و روابط بین استفاده‌کنندگان، مشتریان، متحدان و تأمین‌کنندگان یک شرکت می‌پردازد و جریان‌های عمده محصولات، اطلاعات، پول و منافع مشارکت‌کنندگان را نشان می‌دهد (ویل و وایتل، 2001).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طبق بیان لیندر و کانترل</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 xml:space="preserve">هنگامی که افراد در مورد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مدل</w:t>
      </w:r>
      <w:r w:rsidRPr="00807D14">
        <w:rPr>
          <w:rFonts w:ascii="Times New Roman" w:eastAsia="Times New Roman" w:hAnsi="Times New Roman" w:cs="B Nazanin" w:hint="eastAsia"/>
          <w:sz w:val="20"/>
          <w:szCs w:val="26"/>
          <w:rtl/>
        </w:rPr>
        <w:t>‌های</w:t>
      </w:r>
      <w:r w:rsidRPr="00807D14">
        <w:rPr>
          <w:rFonts w:ascii="Times New Roman" w:eastAsia="Times New Roman" w:hAnsi="Times New Roman" w:cs="B Nazanin" w:hint="cs"/>
          <w:sz w:val="20"/>
          <w:szCs w:val="26"/>
          <w:rtl/>
        </w:rPr>
        <w:t xml:space="preserve"> کسب‌وکار</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صحبت می‌کنند، منظور آن‌ها از این عبارت می‌تواند به سه چیز متفاوت باشد: اجزای مدل‌های کسب‌وکار، مدل‌های عملیاتی کسب‌وکار</w:t>
      </w:r>
      <w:r w:rsidRPr="00807D14">
        <w:rPr>
          <w:rFonts w:ascii="Times New Roman" w:eastAsia="Times New Roman" w:hAnsi="Times New Roman" w:cs="B Nazanin"/>
          <w:sz w:val="26"/>
          <w:szCs w:val="26"/>
          <w:vertAlign w:val="superscript"/>
          <w:rtl/>
        </w:rPr>
        <w:footnoteReference w:id="32"/>
      </w:r>
      <w:r w:rsidRPr="00807D14">
        <w:rPr>
          <w:rFonts w:ascii="Times New Roman" w:eastAsia="Times New Roman" w:hAnsi="Times New Roman" w:cs="B Nazanin" w:hint="cs"/>
          <w:sz w:val="20"/>
          <w:szCs w:val="26"/>
          <w:rtl/>
        </w:rPr>
        <w:t xml:space="preserve"> و یا مدل‌های تغییر. آن‌ها مدل کسب‌وکار الکترونیکی را منطق اصلی یک سازمان برای ایجاد ارزش می‌دانند. پِترُویک و همکاران نیز مدل‌های کسب‌وکار را منطق یک سیستم کسب‌وکار برای ایجاد ارزش دانسته و تصریح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کنند که یک مدل کسب‌وکار توصیف یک سیستم اجتماعی پیچیده به همراه تمامی بازیگران، ارتباطات و فرایندهای آن نیست بلکه یک مدل کسب‌وکار به توصیف منطق یک سیستم کسب‌وکار برای خلق ارزشی نهفته در پس فرایندهای واقعی می‌پردازد (پترُویک و همکاران، 2001). گُردین و آکرمنز</w:t>
      </w:r>
      <w:r w:rsidRPr="00807D14">
        <w:rPr>
          <w:rFonts w:ascii="Times New Roman" w:eastAsia="Times New Roman" w:hAnsi="Times New Roman" w:cs="B Nazanin"/>
          <w:sz w:val="20"/>
          <w:szCs w:val="26"/>
          <w:vertAlign w:val="superscript"/>
          <w:rtl/>
        </w:rPr>
        <w:footnoteReference w:id="33"/>
      </w:r>
      <w:r w:rsidRPr="00807D14">
        <w:rPr>
          <w:rFonts w:ascii="Times New Roman" w:eastAsia="Times New Roman" w:hAnsi="Times New Roman" w:cs="B Nazanin" w:hint="cs"/>
          <w:sz w:val="20"/>
          <w:szCs w:val="26"/>
          <w:rtl/>
        </w:rPr>
        <w:t xml:space="preserve"> با استناد به این تعریف بیان می‌</w:t>
      </w:r>
      <w:r w:rsidRPr="00807D14">
        <w:rPr>
          <w:rFonts w:ascii="Times New Roman" w:eastAsia="Times New Roman" w:hAnsi="Times New Roman" w:cs="B Nazanin" w:hint="eastAsia"/>
          <w:sz w:val="20"/>
          <w:szCs w:val="26"/>
          <w:rtl/>
        </w:rPr>
        <w:t xml:space="preserve">‌دارند که </w:t>
      </w:r>
      <w:r w:rsidRPr="00807D14">
        <w:rPr>
          <w:rFonts w:ascii="Times New Roman" w:eastAsia="Times New Roman" w:hAnsi="Times New Roman" w:cs="B Nazanin" w:hint="cs"/>
          <w:sz w:val="20"/>
          <w:szCs w:val="26"/>
          <w:rtl/>
        </w:rPr>
        <w:t xml:space="preserve">اغلب </w:t>
      </w:r>
      <w:r w:rsidRPr="00807D14">
        <w:rPr>
          <w:rFonts w:ascii="Times New Roman" w:eastAsia="Times New Roman" w:hAnsi="Times New Roman" w:cs="B Nazanin" w:hint="eastAsia"/>
          <w:sz w:val="20"/>
          <w:szCs w:val="26"/>
          <w:rtl/>
        </w:rPr>
        <w:t xml:space="preserve">مدل‌‌های </w:t>
      </w:r>
      <w:r w:rsidRPr="00807D14">
        <w:rPr>
          <w:rFonts w:ascii="Times New Roman" w:eastAsia="Times New Roman" w:hAnsi="Times New Roman" w:cs="B Nazanin" w:hint="cs"/>
          <w:sz w:val="20"/>
          <w:szCs w:val="26"/>
          <w:rtl/>
        </w:rPr>
        <w:t>کسب‌وکار به‌عنوان مدل‌های فرایند کسب‌وکار شناخته‌می‌شوند. این موضوع برداشتی نادرست است؛ مدل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کسب‌وکار به‌جای پرداختن به فرایندهای کسب‌وکار به تبادل ارزش میان بازیگران آن می‌پردازد. به اعتقاد آن‌ها شکست در قائل شدن این تمایز منجر به تصمیم‌گیری ضعیف در کسب‌وکار و در نظر نگرفتن نیازمند‌های یک کسب‌وکار می‌گردد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گَردین و آکِرمَنز، 2001)</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اَپلِگِیت نیز همانند</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پترُویک، مدل کسب‌وکار را توصیف یک کسب‌وکار پیچیده می‌داند که مطالعه ساختار آن، روابط بین عناصر ساختاری آن و چگونگی پاسخ آن به جهان واقع را فراهم می‌سازد. در این ارتباط، اِستالِر</w:t>
      </w:r>
      <w:r w:rsidRPr="00807D14">
        <w:rPr>
          <w:rFonts w:ascii="Times New Roman" w:eastAsia="Times New Roman" w:hAnsi="Times New Roman" w:cs="B Nazanin"/>
          <w:sz w:val="20"/>
          <w:szCs w:val="24"/>
          <w:vertAlign w:val="superscript"/>
          <w:rtl/>
        </w:rPr>
        <w:footnoteReference w:id="34"/>
      </w:r>
      <w:r w:rsidRPr="00807D14">
        <w:rPr>
          <w:rFonts w:ascii="Times New Roman" w:eastAsia="Times New Roman" w:hAnsi="Times New Roman" w:cs="B Nazanin" w:hint="cs"/>
          <w:sz w:val="20"/>
          <w:szCs w:val="26"/>
          <w:rtl/>
        </w:rPr>
        <w:t xml:space="preserve"> یادآوری می‌کند که یک مدل همواره ساده‌سازی یک واقعیت پیچیده است. بنابراین مدل کسب‌وکار به درک پایه‌های یک کسب‌وکار یا برنامه‌ریزی یک کسب‌وکار جدیدکمک می‌نماید. ماگرِتا</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هم چنین می افزاید که یک مدل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کار الکترونیکی به توضیح شیوه</w:t>
      </w:r>
      <w:r w:rsidRPr="00807D14">
        <w:rPr>
          <w:rFonts w:ascii="Times New Roman" w:eastAsia="Times New Roman" w:hAnsi="Times New Roman" w:cs="B Nazanin" w:hint="eastAsia"/>
          <w:sz w:val="20"/>
          <w:szCs w:val="26"/>
          <w:rtl/>
        </w:rPr>
        <w:t>‌ی</w:t>
      </w:r>
      <w:r w:rsidRPr="00807D14">
        <w:rPr>
          <w:rFonts w:ascii="Times New Roman" w:eastAsia="Times New Roman" w:hAnsi="Times New Roman" w:cs="B Nazanin" w:hint="cs"/>
          <w:sz w:val="20"/>
          <w:szCs w:val="26"/>
          <w:rtl/>
        </w:rPr>
        <w:t xml:space="preserve"> کار یک بنگاه می‌پردازد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ماگرِتا، 2002) و همانند اِستالِر بین مدل کسب‌وکار و استراتژی تمایز قائل می‌شود. او توضیح می‌دهد که یک مدل کسب‌وکار همانند یک سیستم به تعریف این می‌پردازد که چگونه قسمت‌های مختلف یک کسب‌وکار با یکدیگر جور می‌شوند اما این مدل برخلاف استراتژی، عملکرد و رقابت را شامل نمی‌گردد.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تِیپ‌اِسکات و همکاران با وجود عدم اشاره مستقیم به مدل‌های کسب‌وکار، به بحث درباره کسب‌وکارهای مبتنی بر وب می‌پردازند. طبق تعریف آن‌ها، یک کسب‌وکار مبتنی بر وب، کسب‌وکاری است که بر روی اینترنت قرار داشته و دارای مجموعه مشخصی از تأمین‌کنندگان، توزیع‌کنندگان، ارائه دهندگان خدمات تجاری، تأمین‌کنندگان زیرساخت و مشتریانی می‌باشد که از اینترنت به‌عنوان وسیله اولیه برای ارتباط‌ها و تراکنش‌های خود استفاده می‌کنند. رویکرد دیگری که بسیار شبکه محور می‌باشد توسط اِمیت و زات ارائه شده است. آن‌ها مدل کسب‌وکار را پیکربندی معماری اجزای تراکنش‌های طراحی شده جهت بهره‌برداری از فرصت‌های کسب‌وکار توصیف می‌کنند. چارچوبی که آن‌ها ارائه کرده‌</w:t>
      </w:r>
      <w:r w:rsidRPr="00807D14">
        <w:rPr>
          <w:rFonts w:ascii="Times New Roman" w:eastAsia="Times New Roman" w:hAnsi="Times New Roman" w:cs="B Nazanin" w:hint="eastAsia"/>
          <w:sz w:val="20"/>
          <w:szCs w:val="26"/>
          <w:rtl/>
        </w:rPr>
        <w:t>‌اند</w:t>
      </w:r>
      <w:r w:rsidRPr="00807D14">
        <w:rPr>
          <w:rFonts w:ascii="Times New Roman" w:eastAsia="Times New Roman" w:hAnsi="Times New Roman" w:cs="B Nazanin" w:hint="cs"/>
          <w:sz w:val="20"/>
          <w:szCs w:val="26"/>
          <w:rtl/>
        </w:rPr>
        <w:t xml:space="preserve"> به ترسیم شیوه‌هایی می‌پردازد که با استفاده از آن‌ها تراکنش‌ها بوسیله شبکه‌ای از بنگاه‌ها، تأمین‌کنندگان، تکمیل‌کنندگان و مشتریان فعال می‌گردند (اِمیت و زات، 2001).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تعدادی از نویسندگان عنصر مالی را به تعاریف خود از مدل کسب‌وکار اضافه کرده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اند. آفوآ و تسی بیان می‌نمایند که تمامی شرکت</w:t>
      </w:r>
      <w:r w:rsidRPr="00807D14">
        <w:rPr>
          <w:rFonts w:ascii="Times New Roman" w:eastAsia="Times New Roman" w:hAnsi="Times New Roman" w:cs="B Nazanin" w:hint="eastAsia"/>
          <w:sz w:val="20"/>
          <w:szCs w:val="26"/>
          <w:rtl/>
        </w:rPr>
        <w:t>‌های</w:t>
      </w:r>
      <w:r w:rsidRPr="00807D14">
        <w:rPr>
          <w:rFonts w:ascii="Times New Roman" w:eastAsia="Times New Roman" w:hAnsi="Times New Roman" w:cs="B Nazanin" w:hint="cs"/>
          <w:sz w:val="20"/>
          <w:szCs w:val="26"/>
          <w:rtl/>
        </w:rPr>
        <w:t>ی، که از اینترنت جهت امور کسب‌وکار بهره می‌برند باید دارای یک مدل کسب‌وکار اینترنتی باشد. . آن‌ها مدل کسب‌وکار الکترونیکی را مجموعه‌ای از فعالیت</w:t>
      </w:r>
      <w:r w:rsidRPr="00807D14">
        <w:rPr>
          <w:rFonts w:ascii="Times New Roman" w:eastAsia="Times New Roman" w:hAnsi="Times New Roman" w:cs="B Nazanin" w:hint="eastAsia"/>
          <w:i/>
          <w:iCs/>
          <w:sz w:val="20"/>
          <w:szCs w:val="26"/>
          <w:rtl/>
        </w:rPr>
        <w:t>‌</w:t>
      </w:r>
      <w:r w:rsidRPr="00807D14">
        <w:rPr>
          <w:rFonts w:ascii="Times New Roman" w:eastAsia="Times New Roman" w:hAnsi="Times New Roman" w:cs="B Nazanin" w:hint="cs"/>
          <w:sz w:val="20"/>
          <w:szCs w:val="26"/>
          <w:rtl/>
        </w:rPr>
        <w:t xml:space="preserve">های مرتبط و نامرتبط به اینترنت می‌دانندکه به شرکت اجازه ‌می‌دهد تا به کسب درآمد پایدار بپردازد (آفوا و تسی، 2003). هاوکینز، مدل کسب‌وکار را رابطه‌ی تجاری بین یک بنگاه کسب‌وکار و محصولات یا خدمات ارائه شده آن به بازار توصیف می‌کنند. او بیان می‌دارد که یک مدل کسب‌وکار شیوه‌ای برای ساختاردهی به جریان‌های هزینه و درآمد گوناگون است تا یک کسب‌وکار بتواند درآمد خود را پایدار کرده و باقی بماند. راپا نیز یک مدل کسب‌وکار را روش انجام کسب‌وکار به گونه‌ای می‌داند که یک شرکت بوسیله آن بتواند با ایجاد درآمد خود را پایدار نماید. از دیدگاه او مدل کسب‌وکار تعیین می‌کند که چگونه یک شرکت با تعیین جایگاه خود در زنجیره ارزش کسب درآمد می نماید (راپا، 2010). </w:t>
      </w: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rtl/>
          <w:lang w:bidi="ar-SA"/>
        </w:rPr>
      </w:pPr>
      <w:bookmarkStart w:id="2" w:name="_Toc315517959"/>
      <w:r w:rsidRPr="00807D14">
        <w:rPr>
          <w:rFonts w:ascii="Cambria" w:eastAsia="Times New Roman" w:hAnsi="Cambria" w:cs="B Nazanin" w:hint="cs"/>
          <w:b/>
          <w:bCs/>
          <w:sz w:val="26"/>
          <w:szCs w:val="26"/>
          <w:rtl/>
          <w:lang w:bidi="ar-SA"/>
        </w:rPr>
        <w:lastRenderedPageBreak/>
        <w:t>3-2- تاریخچه و سیرتکاملی مطالعات در حوزه مدل‌های کسب‌وکار</w:t>
      </w:r>
      <w:bookmarkEnd w:id="2"/>
      <w:r w:rsidRPr="00807D14">
        <w:rPr>
          <w:rFonts w:ascii="Cambria" w:eastAsia="Times New Roman" w:hAnsi="Cambria" w:cs="B Nazanin" w:hint="cs"/>
          <w:b/>
          <w:bCs/>
          <w:sz w:val="26"/>
          <w:szCs w:val="26"/>
          <w:rtl/>
          <w:lang w:bidi="ar-SA"/>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عبارت "مدل کسب‌وکار الکترونیکی" اولین بار در دهه 1970 در ژورنال‌های علوم رایانه‌ مطرح شد. پس از سال 1995 پیش از آنکه این عبارت در ژورنال‌های متمرکز بر موضوع تجارت الکترونیکی مطرح گردد، در مجلات رایج در زمینه رایانه‌ و تجارت مانند بیزنس ویک</w:t>
      </w:r>
      <w:r w:rsidRPr="00807D14">
        <w:rPr>
          <w:rFonts w:ascii="Times New Roman" w:eastAsia="Times New Roman" w:hAnsi="Times New Roman" w:cs="B Nazanin"/>
          <w:sz w:val="26"/>
          <w:szCs w:val="26"/>
          <w:vertAlign w:val="superscript"/>
          <w:rtl/>
        </w:rPr>
        <w:footnoteReference w:id="35"/>
      </w:r>
      <w:r w:rsidRPr="00807D14">
        <w:rPr>
          <w:rFonts w:ascii="Times New Roman" w:eastAsia="Times New Roman" w:hAnsi="Times New Roman" w:cs="B Nazanin" w:hint="cs"/>
          <w:sz w:val="20"/>
          <w:szCs w:val="26"/>
          <w:rtl/>
        </w:rPr>
        <w:t xml:space="preserve"> و وییرد</w:t>
      </w:r>
      <w:r w:rsidRPr="00807D14">
        <w:rPr>
          <w:rFonts w:ascii="Times New Roman" w:eastAsia="Times New Roman" w:hAnsi="Times New Roman" w:cs="B Nazanin"/>
          <w:sz w:val="26"/>
          <w:szCs w:val="26"/>
          <w:vertAlign w:val="superscript"/>
          <w:rtl/>
        </w:rPr>
        <w:footnoteReference w:id="36"/>
      </w:r>
      <w:r w:rsidRPr="00807D14">
        <w:rPr>
          <w:rFonts w:ascii="Times New Roman" w:eastAsia="Times New Roman" w:hAnsi="Times New Roman" w:cs="B Nazanin" w:hint="cs"/>
          <w:sz w:val="20"/>
          <w:szCs w:val="26"/>
          <w:rtl/>
        </w:rPr>
        <w:t xml:space="preserve"> مورد بحث قرار گرفت. (تیمرز، 1998؛ کُتها</w:t>
      </w:r>
      <w:r w:rsidRPr="00807D14">
        <w:rPr>
          <w:rFonts w:ascii="Times New Roman" w:eastAsia="Times New Roman" w:hAnsi="Times New Roman" w:cs="B Nazanin"/>
          <w:sz w:val="20"/>
          <w:szCs w:val="26"/>
          <w:vertAlign w:val="superscript"/>
          <w:rtl/>
        </w:rPr>
        <w:footnoteReference w:id="37"/>
      </w:r>
      <w:r w:rsidRPr="00807D14">
        <w:rPr>
          <w:rFonts w:ascii="Times New Roman" w:eastAsia="Times New Roman" w:hAnsi="Times New Roman" w:cs="B Nazanin" w:hint="cs"/>
          <w:sz w:val="20"/>
          <w:szCs w:val="26"/>
          <w:rtl/>
        </w:rPr>
        <w:t>، 1998به نقل از</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noProof/>
          <w:sz w:val="20"/>
          <w:szCs w:val="26"/>
          <w:rtl/>
        </w:rPr>
        <w:t>استالر، 2001</w:t>
      </w:r>
      <w:r w:rsidRPr="00807D14">
        <w:rPr>
          <w:rFonts w:ascii="Times New Roman" w:eastAsia="Times New Roman" w:hAnsi="Times New Roman" w:cs="B Nazanin" w:hint="cs"/>
          <w:sz w:val="20"/>
          <w:szCs w:val="26"/>
          <w:rtl/>
        </w:rPr>
        <w:t>). امروزه این عبارت در سایر ژورنال‌های مدیریت مانند هاروارد بیزنس ریویو</w:t>
      </w:r>
      <w:r w:rsidRPr="00807D14">
        <w:rPr>
          <w:rFonts w:ascii="Times New Roman" w:eastAsia="Times New Roman" w:hAnsi="Times New Roman" w:cs="B Nazanin"/>
          <w:sz w:val="26"/>
          <w:szCs w:val="26"/>
          <w:vertAlign w:val="superscript"/>
          <w:rtl/>
        </w:rPr>
        <w:footnoteReference w:id="38"/>
      </w:r>
      <w:r w:rsidRPr="00807D14">
        <w:rPr>
          <w:rFonts w:ascii="Times New Roman" w:eastAsia="Times New Roman" w:hAnsi="Times New Roman" w:cs="B Nazanin" w:hint="cs"/>
          <w:sz w:val="20"/>
          <w:szCs w:val="26"/>
          <w:rtl/>
        </w:rPr>
        <w:t xml:space="preserve"> به طور متناوب مورد استفاده قرار می‌گیرد (پورتر، 2001؛ ماگرتا، 2002؛ </w:t>
      </w:r>
      <w:r w:rsidRPr="00807D14">
        <w:rPr>
          <w:rFonts w:ascii="Times New Roman" w:eastAsia="Times New Roman" w:hAnsi="Times New Roman" w:cs="B Nazanin"/>
          <w:sz w:val="20"/>
          <w:szCs w:val="26"/>
          <w:rtl/>
        </w:rPr>
        <w:t xml:space="preserve"> به نقل از </w:t>
      </w:r>
      <w:r w:rsidRPr="00807D14">
        <w:rPr>
          <w:rFonts w:ascii="Times New Roman" w:eastAsia="Times New Roman" w:hAnsi="Times New Roman" w:cs="B Nazanin" w:hint="cs"/>
          <w:sz w:val="20"/>
          <w:szCs w:val="26"/>
          <w:rtl/>
        </w:rPr>
        <w:t>استالر، 2001</w:t>
      </w:r>
      <w:r w:rsidRPr="00807D14">
        <w:rPr>
          <w:rFonts w:ascii="Times New Roman" w:eastAsia="Times New Roman" w:hAnsi="Times New Roman" w:cs="B Nazanin"/>
          <w:sz w:val="20"/>
          <w:szCs w:val="26"/>
          <w:rtl/>
        </w:rPr>
        <w:t>)</w:t>
      </w:r>
      <w:r w:rsidRPr="00807D14">
        <w:rPr>
          <w:rFonts w:ascii="Times New Roman" w:eastAsia="Times New Roman" w:hAnsi="Times New Roman" w:cs="B Nazanin" w:hint="cs"/>
          <w:sz w:val="20"/>
          <w:szCs w:val="26"/>
          <w:rtl/>
        </w:rPr>
        <w:t xml:space="preserve">. اما توسعه عظیم این عبارت به دهه 1990 باز می‌گردد. در ادبیات مدل‌های کسب‌وکار، این عبارت به شکل‌های گوناگون از جمله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مدل‌های کسب‌وکار جدید</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مدل‌های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وکار الکترونیکی</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و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مدل‌های کسب‌وکار اینترنتی</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به‌کار رفته است (استروالدر، 2004). اما باید گفت که نویسندگان، صاحبان مشاغل و دانشگاهیان با استفاده از این عبارت در ارتباط با تجارت الکترونیک، راه‌اندازی شرکت و شرکت‌های با تکنولوژی پیشرفته بر تنور رواج این عبارت دمیده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اند. به نظر می‌رسد که مدیران، گزارشگران و تحلیل‌گرانی که از عبارت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مدل کسب‌وکار</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استفاده کرده‌اند هیچ‌گاه معنی واضحی از آن در ذهن نداشته‌</w:t>
      </w:r>
      <w:r w:rsidRPr="00807D14">
        <w:rPr>
          <w:rFonts w:ascii="Times New Roman" w:eastAsia="Times New Roman" w:hAnsi="Times New Roman" w:cs="B Nazanin" w:hint="eastAsia"/>
          <w:sz w:val="20"/>
          <w:szCs w:val="26"/>
          <w:rtl/>
        </w:rPr>
        <w:t>‌اند</w:t>
      </w:r>
      <w:r w:rsidRPr="00807D14">
        <w:rPr>
          <w:rFonts w:ascii="Times New Roman" w:eastAsia="Times New Roman" w:hAnsi="Times New Roman" w:cs="B Nazanin" w:hint="cs"/>
          <w:sz w:val="20"/>
          <w:szCs w:val="26"/>
          <w:rtl/>
        </w:rPr>
        <w:t>. آن</w:t>
      </w:r>
      <w:r w:rsidRPr="00807D14">
        <w:rPr>
          <w:rFonts w:ascii="Times New Roman" w:eastAsia="Times New Roman" w:hAnsi="Times New Roman" w:cs="B Nazanin" w:hint="eastAsia"/>
          <w:i/>
          <w:iCs/>
          <w:sz w:val="20"/>
          <w:szCs w:val="26"/>
          <w:rtl/>
        </w:rPr>
        <w:t>‌</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ها جا به جا در نوشته‌</w:t>
      </w:r>
      <w:r w:rsidRPr="00807D14">
        <w:rPr>
          <w:rFonts w:ascii="Times New Roman" w:eastAsia="Times New Roman" w:hAnsi="Times New Roman" w:cs="B Nazanin" w:hint="eastAsia"/>
          <w:sz w:val="20"/>
          <w:szCs w:val="26"/>
          <w:rtl/>
        </w:rPr>
        <w:t>‌های</w:t>
      </w:r>
      <w:r w:rsidRPr="00807D14">
        <w:rPr>
          <w:rFonts w:ascii="Times New Roman" w:eastAsia="Times New Roman" w:hAnsi="Times New Roman" w:cs="B Nazanin" w:hint="cs"/>
          <w:sz w:val="20"/>
          <w:szCs w:val="26"/>
          <w:rtl/>
        </w:rPr>
        <w:t xml:space="preserve"> خود از این عبارت برای توصیف هرچیزی از چگونگی کسب درآمد توسط یک شرکت تا چگونگی ساختارمند کردن سازمان آن استفاده کرده‌اند (لیندر و کانترل، 2000). </w:t>
      </w:r>
    </w:p>
    <w:p w:rsidR="00807D14" w:rsidRPr="00807D14" w:rsidRDefault="00807D14" w:rsidP="00807D14">
      <w:pPr>
        <w:spacing w:after="0"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به گفته‌ی گردین و همکاران، مراحل تکاملی تحقیقات در زمینه مدل‌های کسب‌وکار را می‌توان به پنج مرحله طبقه‌بندی کرد. طی مرحله اول، هنگامی که عبارت "مدل کسب‌وکار" به عبارتی حائز اهمیت تبدیل شد، تعدادی از نویسندگان چون پائول تیمرز</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hint="cs"/>
          <w:sz w:val="26"/>
          <w:szCs w:val="26"/>
          <w:rtl/>
        </w:rPr>
        <w:t>و راپا به تعریف و طبقه‌بندی مدل‌های کسب‌وکار پرداختند. در مرحله دوم نویسندگان شروع به تکمیل تعاریف ارائه شده با استفاده از بیان عناصر متعلق به یک مدل کسب‌وکار کردند و در مرحله سوم بود که توصیفاتی درباره جزئیات این عناصر ارائه شد. در مرحله چهارم، پژوهشگران به مدل‌سازی مفهومی این اجزا پرداخته که این مدل‌سازی به هستی‌شناسی مدل‌های کسب‌وکار انجامید. در این مرحله هم‌چنین مدل‌های کسب‌وکار به صورت جدی مورد ارزیابی و آزمون قرار گرفتند. در نهایت و در آخرین مرحله که همچنان ادامه دارد، این مدل‌های مرجع در حال استفاده در کاربردهای مدیریتی و سیستم‌های اطلاعاتی می‌باشند. مراحل پنج</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گانه مذکور در شکل 1 نمایش داده شده است (گردین، استروالدر و پیگنر</w:t>
      </w:r>
      <w:r w:rsidRPr="00807D14">
        <w:rPr>
          <w:rFonts w:ascii="Times New Roman" w:eastAsia="Times New Roman" w:hAnsi="Times New Roman" w:cs="B Nazanin"/>
          <w:sz w:val="20"/>
          <w:szCs w:val="26"/>
          <w:vertAlign w:val="superscript"/>
          <w:rtl/>
        </w:rPr>
        <w:footnoteReference w:id="39"/>
      </w:r>
      <w:r w:rsidRPr="00807D14">
        <w:rPr>
          <w:rFonts w:ascii="Times New Roman" w:eastAsia="Times New Roman" w:hAnsi="Times New Roman" w:cs="B Nazanin" w:hint="cs"/>
          <w:sz w:val="26"/>
          <w:szCs w:val="26"/>
          <w:rtl/>
        </w:rPr>
        <w:t xml:space="preserve">، 2005). </w:t>
      </w:r>
    </w:p>
    <w:p w:rsidR="00807D14" w:rsidRPr="00807D14" w:rsidRDefault="00807D14" w:rsidP="00807D14">
      <w:pPr>
        <w:spacing w:line="240" w:lineRule="auto"/>
        <w:jc w:val="center"/>
        <w:rPr>
          <w:rFonts w:ascii="Times New Roman" w:eastAsia="Times New Roman" w:hAnsi="Times New Roman" w:cs="B Nazanin"/>
          <w:b/>
          <w:bCs/>
          <w:sz w:val="18"/>
          <w:szCs w:val="20"/>
        </w:rPr>
      </w:pPr>
      <w:bookmarkStart w:id="3" w:name="_Toc314918394"/>
      <w:bookmarkStart w:id="4" w:name="_Toc315518223"/>
      <w:r w:rsidRPr="00807D14">
        <w:rPr>
          <w:rFonts w:ascii="Times New Roman" w:eastAsia="Times New Roman" w:hAnsi="Times New Roman" w:cs="B Nazanin"/>
          <w:b/>
          <w:bCs/>
          <w:sz w:val="18"/>
          <w:szCs w:val="20"/>
          <w:rtl/>
        </w:rPr>
        <w:t xml:space="preserve">شکل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شکل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1</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سیر تکامل مطالعات در حوزه کسب‌وکار الکترونیکی</w:t>
      </w:r>
      <w:bookmarkEnd w:id="3"/>
      <w:bookmarkEnd w:id="4"/>
    </w:p>
    <w:p w:rsidR="00807D14" w:rsidRPr="00807D14" w:rsidRDefault="00807D14" w:rsidP="00807D14">
      <w:pPr>
        <w:bidi w:val="0"/>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noProof/>
          <w:sz w:val="26"/>
          <w:szCs w:val="26"/>
        </w:rPr>
        <w:lastRenderedPageBreak/>
        <mc:AlternateContent>
          <mc:Choice Requires="wps">
            <w:drawing>
              <wp:anchor distT="0" distB="0" distL="114300" distR="114300" simplePos="0" relativeHeight="251659264" behindDoc="0" locked="0" layoutInCell="1" allowOverlap="1" wp14:anchorId="01E4B23B" wp14:editId="3D962793">
                <wp:simplePos x="0" y="0"/>
                <wp:positionH relativeFrom="column">
                  <wp:posOffset>2054225</wp:posOffset>
                </wp:positionH>
                <wp:positionV relativeFrom="paragraph">
                  <wp:posOffset>34925</wp:posOffset>
                </wp:positionV>
                <wp:extent cx="1498600" cy="843280"/>
                <wp:effectExtent l="6350" t="6350" r="9525" b="7620"/>
                <wp:wrapNone/>
                <wp:docPr id="7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98600" cy="84328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BD2624" w:rsidRDefault="00807D14" w:rsidP="00807D14">
                            <w:pPr>
                              <w:spacing w:after="0" w:line="240" w:lineRule="auto"/>
                              <w:rPr>
                                <w:rtl/>
                              </w:rPr>
                            </w:pPr>
                            <w:r w:rsidRPr="00BD2624">
                              <w:rPr>
                                <w:rFonts w:hint="cs"/>
                                <w:rtl/>
                              </w:rPr>
                              <w:t>آفوا و تسی</w:t>
                            </w:r>
                            <w:r>
                              <w:rPr>
                                <w:rFonts w:hint="cs"/>
                                <w:rtl/>
                              </w:rPr>
                              <w:t xml:space="preserve"> (</w:t>
                            </w:r>
                            <w:r w:rsidRPr="00BD2624">
                              <w:rPr>
                                <w:rFonts w:hint="cs"/>
                                <w:rtl/>
                              </w:rPr>
                              <w:t xml:space="preserve"> 2001</w:t>
                            </w:r>
                            <w:r>
                              <w:rPr>
                                <w:rFonts w:hint="cs"/>
                                <w:rtl/>
                              </w:rPr>
                              <w:t xml:space="preserve">، </w:t>
                            </w:r>
                            <w:r w:rsidRPr="00BD2624">
                              <w:rPr>
                                <w:rFonts w:hint="cs"/>
                                <w:rtl/>
                              </w:rPr>
                              <w:t>2003)</w:t>
                            </w:r>
                          </w:p>
                          <w:p w:rsidR="00807D14" w:rsidRPr="00BD2624" w:rsidRDefault="00807D14" w:rsidP="00807D14">
                            <w:pPr>
                              <w:spacing w:after="0" w:line="240" w:lineRule="auto"/>
                              <w:rPr>
                                <w:rtl/>
                              </w:rPr>
                            </w:pPr>
                            <w:r>
                              <w:rPr>
                                <w:rFonts w:hint="cs"/>
                                <w:rtl/>
                              </w:rPr>
                              <w:t>ها</w:t>
                            </w:r>
                            <w:r w:rsidRPr="00BD2624">
                              <w:rPr>
                                <w:rFonts w:hint="cs"/>
                                <w:rtl/>
                              </w:rPr>
                              <w:t>مِل</w:t>
                            </w:r>
                            <w:r>
                              <w:rPr>
                                <w:rFonts w:hint="cs"/>
                                <w:rtl/>
                              </w:rPr>
                              <w:t xml:space="preserve"> (</w:t>
                            </w:r>
                            <w:r w:rsidRPr="00BD2624">
                              <w:rPr>
                                <w:rFonts w:hint="cs"/>
                                <w:rtl/>
                              </w:rPr>
                              <w:t>2000)</w:t>
                            </w:r>
                          </w:p>
                          <w:p w:rsidR="00807D14" w:rsidRPr="00BD2624" w:rsidRDefault="00807D14" w:rsidP="00807D14">
                            <w:pPr>
                              <w:spacing w:after="0" w:line="240" w:lineRule="auto"/>
                            </w:pPr>
                            <w:r w:rsidRPr="00BD2624">
                              <w:rPr>
                                <w:rFonts w:hint="cs"/>
                                <w:rtl/>
                              </w:rPr>
                              <w:t>وِیل و وایتِل</w:t>
                            </w:r>
                            <w:r>
                              <w:rPr>
                                <w:rFonts w:hint="cs"/>
                                <w:rtl/>
                              </w:rPr>
                              <w:t xml:space="preserve"> (</w:t>
                            </w:r>
                            <w:r w:rsidRPr="00BD2624">
                              <w:rPr>
                                <w:rFonts w:hint="cs"/>
                                <w:rtl/>
                              </w:rPr>
                              <w:t>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61.75pt;margin-top:2.75pt;width:118pt;height:66.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" strokecolor="white">
                <v:textbox>
                  <w:txbxContent>
                    <w:p w:rsidR="00807D14" w:rsidRPr="00BD2624" w:rsidRDefault="00807D14" w:rsidP="00807D14">
                      <w:pPr>
                        <w:spacing w:after="0" w:line="240" w:lineRule="auto"/>
                        <w:rPr>
                          <w:rtl/>
                        </w:rPr>
                      </w:pPr>
                      <w:r w:rsidRPr="00BD2624">
                        <w:rPr>
                          <w:rFonts w:hint="cs"/>
                          <w:rtl/>
                        </w:rPr>
                        <w:t>آفوا و تسی</w:t>
                      </w:r>
                      <w:r>
                        <w:rPr>
                          <w:rFonts w:hint="cs"/>
                          <w:rtl/>
                        </w:rPr>
                        <w:t xml:space="preserve"> (</w:t>
                      </w:r>
                      <w:r w:rsidRPr="00BD2624">
                        <w:rPr>
                          <w:rFonts w:hint="cs"/>
                          <w:rtl/>
                        </w:rPr>
                        <w:t xml:space="preserve"> 2001</w:t>
                      </w:r>
                      <w:r>
                        <w:rPr>
                          <w:rFonts w:hint="cs"/>
                          <w:rtl/>
                        </w:rPr>
                        <w:t xml:space="preserve">، </w:t>
                      </w:r>
                      <w:r w:rsidRPr="00BD2624">
                        <w:rPr>
                          <w:rFonts w:hint="cs"/>
                          <w:rtl/>
                        </w:rPr>
                        <w:t>2003)</w:t>
                      </w:r>
                    </w:p>
                    <w:p w:rsidR="00807D14" w:rsidRPr="00BD2624" w:rsidRDefault="00807D14" w:rsidP="00807D14">
                      <w:pPr>
                        <w:spacing w:after="0" w:line="240" w:lineRule="auto"/>
                        <w:rPr>
                          <w:rtl/>
                        </w:rPr>
                      </w:pPr>
                      <w:r>
                        <w:rPr>
                          <w:rFonts w:hint="cs"/>
                          <w:rtl/>
                        </w:rPr>
                        <w:t>ها</w:t>
                      </w:r>
                      <w:r w:rsidRPr="00BD2624">
                        <w:rPr>
                          <w:rFonts w:hint="cs"/>
                          <w:rtl/>
                        </w:rPr>
                        <w:t>مِل</w:t>
                      </w:r>
                      <w:r>
                        <w:rPr>
                          <w:rFonts w:hint="cs"/>
                          <w:rtl/>
                        </w:rPr>
                        <w:t xml:space="preserve"> (</w:t>
                      </w:r>
                      <w:r w:rsidRPr="00BD2624">
                        <w:rPr>
                          <w:rFonts w:hint="cs"/>
                          <w:rtl/>
                        </w:rPr>
                        <w:t>2000)</w:t>
                      </w:r>
                    </w:p>
                    <w:p w:rsidR="00807D14" w:rsidRPr="00BD2624" w:rsidRDefault="00807D14" w:rsidP="00807D14">
                      <w:pPr>
                        <w:spacing w:after="0" w:line="240" w:lineRule="auto"/>
                      </w:pPr>
                      <w:r w:rsidRPr="00BD2624">
                        <w:rPr>
                          <w:rFonts w:hint="cs"/>
                          <w:rtl/>
                        </w:rPr>
                        <w:t>وِیل و وایتِل</w:t>
                      </w:r>
                      <w:r>
                        <w:rPr>
                          <w:rFonts w:hint="cs"/>
                          <w:rtl/>
                        </w:rPr>
                        <w:t xml:space="preserve"> (</w:t>
                      </w:r>
                      <w:r w:rsidRPr="00BD2624">
                        <w:rPr>
                          <w:rFonts w:hint="cs"/>
                          <w:rtl/>
                        </w:rPr>
                        <w:t>2001)</w:t>
                      </w:r>
                    </w:p>
                  </w:txbxContent>
                </v:textbox>
              </v:shape>
            </w:pict>
          </mc:Fallback>
        </mc:AlternateContent>
      </w:r>
      <w:r w:rsidRPr="00807D14">
        <w:rPr>
          <w:rFonts w:ascii="Times New Roman" w:eastAsia="Times New Roman" w:hAnsi="Times New Roman" w:cs="B Nazanin"/>
          <w:noProof/>
          <w:sz w:val="20"/>
          <w:szCs w:val="26"/>
        </w:rPr>
        <mc:AlternateContent>
          <mc:Choice Requires="wps">
            <w:drawing>
              <wp:anchor distT="0" distB="0" distL="114300" distR="114300" simplePos="0" relativeHeight="251660288" behindDoc="0" locked="0" layoutInCell="1" allowOverlap="1" wp14:anchorId="4478F757" wp14:editId="6FB59347">
                <wp:simplePos x="0" y="0"/>
                <wp:positionH relativeFrom="column">
                  <wp:posOffset>-154940</wp:posOffset>
                </wp:positionH>
                <wp:positionV relativeFrom="paragraph">
                  <wp:posOffset>-73660</wp:posOffset>
                </wp:positionV>
                <wp:extent cx="6055360" cy="2333625"/>
                <wp:effectExtent l="6985" t="12065" r="5080" b="6985"/>
                <wp:wrapNone/>
                <wp:docPr id="71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333625"/>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D14" w:rsidRDefault="00807D14" w:rsidP="00807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7" type="#_x0000_t202" style="position:absolute;left:0;text-align:left;margin-left:-12.2pt;margin-top:-5.8pt;width:476.8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" strokeweight=".25pt">
                <v:shadow color="#868686"/>
                <v:textbox>
                  <w:txbxContent>
                    <w:p w:rsidR="00807D14" w:rsidRDefault="00807D14" w:rsidP="00807D14"/>
                  </w:txbxContent>
                </v:textbox>
              </v:shape>
            </w:pict>
          </mc:Fallback>
        </mc:AlternateContent>
      </w:r>
      <w:r w:rsidRPr="00807D14">
        <w:rPr>
          <w:rFonts w:ascii="Times New Roman" w:eastAsia="Times New Roman" w:hAnsi="Times New Roman" w:cs="B Nazanin"/>
          <w:noProof/>
          <w:sz w:val="26"/>
          <w:szCs w:val="26"/>
        </w:rPr>
        <mc:AlternateContent>
          <mc:Choice Requires="wps">
            <w:drawing>
              <wp:anchor distT="0" distB="0" distL="114300" distR="114300" simplePos="0" relativeHeight="251661312" behindDoc="0" locked="0" layoutInCell="1" allowOverlap="1" wp14:anchorId="23E0005C" wp14:editId="637A7CBF">
                <wp:simplePos x="0" y="0"/>
                <wp:positionH relativeFrom="column">
                  <wp:posOffset>3380105</wp:posOffset>
                </wp:positionH>
                <wp:positionV relativeFrom="paragraph">
                  <wp:posOffset>34290</wp:posOffset>
                </wp:positionV>
                <wp:extent cx="1235710" cy="788670"/>
                <wp:effectExtent l="8255" t="5715" r="13335" b="5715"/>
                <wp:wrapNone/>
                <wp:docPr id="7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35710" cy="78867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BD2624" w:rsidRDefault="00807D14" w:rsidP="00807D14">
                            <w:pPr>
                              <w:spacing w:after="0" w:line="240" w:lineRule="auto"/>
                            </w:pPr>
                            <w:r w:rsidRPr="00BD2624">
                              <w:rPr>
                                <w:rFonts w:hint="cs"/>
                                <w:rtl/>
                              </w:rPr>
                              <w:t>لیندر و کانترل</w:t>
                            </w:r>
                            <w:r>
                              <w:rPr>
                                <w:rFonts w:hint="cs"/>
                                <w:rtl/>
                              </w:rPr>
                              <w:t xml:space="preserve"> (</w:t>
                            </w:r>
                            <w:r w:rsidRPr="00BD2624">
                              <w:rPr>
                                <w:rFonts w:hint="cs"/>
                                <w:rtl/>
                              </w:rPr>
                              <w:t>2000)</w:t>
                            </w:r>
                          </w:p>
                          <w:p w:rsidR="00807D14" w:rsidRPr="00BD2624" w:rsidRDefault="00807D14" w:rsidP="00807D14">
                            <w:pPr>
                              <w:spacing w:after="0" w:line="240" w:lineRule="auto"/>
                              <w:rPr>
                                <w:rtl/>
                              </w:rPr>
                            </w:pPr>
                            <w:r w:rsidRPr="00BD2624">
                              <w:rPr>
                                <w:rFonts w:hint="cs"/>
                                <w:rtl/>
                              </w:rPr>
                              <w:t>ماگرتا</w:t>
                            </w:r>
                            <w:r w:rsidRPr="00EF55D1">
                              <w:rPr>
                                <w:rFonts w:hint="cs"/>
                                <w:rtl/>
                              </w:rPr>
                              <w:t xml:space="preserve"> </w:t>
                            </w:r>
                            <w:r>
                              <w:rPr>
                                <w:rFonts w:hint="cs"/>
                                <w:rtl/>
                              </w:rPr>
                              <w:t>(</w:t>
                            </w:r>
                            <w:r w:rsidRPr="00BD2624">
                              <w:rPr>
                                <w:rFonts w:hint="cs"/>
                                <w:rtl/>
                              </w:rPr>
                              <w:t>2000)</w:t>
                            </w:r>
                          </w:p>
                          <w:p w:rsidR="00807D14" w:rsidRPr="00BD2624" w:rsidRDefault="00807D14" w:rsidP="00807D14">
                            <w:pPr>
                              <w:spacing w:after="0" w:line="240" w:lineRule="auto"/>
                              <w:rPr>
                                <w:rtl/>
                              </w:rPr>
                            </w:pPr>
                            <w:r w:rsidRPr="00BD2624">
                              <w:rPr>
                                <w:rFonts w:hint="cs"/>
                                <w:rtl/>
                              </w:rPr>
                              <w:t>امیت و ز</w:t>
                            </w:r>
                            <w:r>
                              <w:rPr>
                                <w:rFonts w:hint="cs"/>
                                <w:rtl/>
                              </w:rPr>
                              <w:t>ا</w:t>
                            </w:r>
                            <w:r w:rsidRPr="00BD2624">
                              <w:rPr>
                                <w:rFonts w:hint="cs"/>
                                <w:rtl/>
                              </w:rPr>
                              <w:t>ت</w:t>
                            </w:r>
                            <w:r>
                              <w:rPr>
                                <w:rFonts w:hint="cs"/>
                                <w:rtl/>
                              </w:rPr>
                              <w:t xml:space="preserve"> (</w:t>
                            </w:r>
                            <w:r w:rsidRPr="00BD2624">
                              <w:rPr>
                                <w:rFonts w:hint="cs"/>
                                <w:rtl/>
                              </w:rPr>
                              <w:t>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266.15pt;margin-top:2.7pt;width:97.3pt;height:62.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" strokecolor="white">
                <v:textbox>
                  <w:txbxContent>
                    <w:p w:rsidR="00807D14" w:rsidRPr="00BD2624" w:rsidRDefault="00807D14" w:rsidP="00807D14">
                      <w:pPr>
                        <w:spacing w:after="0" w:line="240" w:lineRule="auto"/>
                      </w:pPr>
                      <w:r w:rsidRPr="00BD2624">
                        <w:rPr>
                          <w:rFonts w:hint="cs"/>
                          <w:rtl/>
                        </w:rPr>
                        <w:t>لیندر و کانترل</w:t>
                      </w:r>
                      <w:r>
                        <w:rPr>
                          <w:rFonts w:hint="cs"/>
                          <w:rtl/>
                        </w:rPr>
                        <w:t xml:space="preserve"> (</w:t>
                      </w:r>
                      <w:r w:rsidRPr="00BD2624">
                        <w:rPr>
                          <w:rFonts w:hint="cs"/>
                          <w:rtl/>
                        </w:rPr>
                        <w:t>2000)</w:t>
                      </w:r>
                    </w:p>
                    <w:p w:rsidR="00807D14" w:rsidRPr="00BD2624" w:rsidRDefault="00807D14" w:rsidP="00807D14">
                      <w:pPr>
                        <w:spacing w:after="0" w:line="240" w:lineRule="auto"/>
                        <w:rPr>
                          <w:rtl/>
                        </w:rPr>
                      </w:pPr>
                      <w:r w:rsidRPr="00BD2624">
                        <w:rPr>
                          <w:rFonts w:hint="cs"/>
                          <w:rtl/>
                        </w:rPr>
                        <w:t>ماگرتا</w:t>
                      </w:r>
                      <w:r w:rsidRPr="00EF55D1">
                        <w:rPr>
                          <w:rFonts w:hint="cs"/>
                          <w:rtl/>
                        </w:rPr>
                        <w:t xml:space="preserve"> </w:t>
                      </w:r>
                      <w:r>
                        <w:rPr>
                          <w:rFonts w:hint="cs"/>
                          <w:rtl/>
                        </w:rPr>
                        <w:t>(</w:t>
                      </w:r>
                      <w:r w:rsidRPr="00BD2624">
                        <w:rPr>
                          <w:rFonts w:hint="cs"/>
                          <w:rtl/>
                        </w:rPr>
                        <w:t>2000)</w:t>
                      </w:r>
                    </w:p>
                    <w:p w:rsidR="00807D14" w:rsidRPr="00BD2624" w:rsidRDefault="00807D14" w:rsidP="00807D14">
                      <w:pPr>
                        <w:spacing w:after="0" w:line="240" w:lineRule="auto"/>
                        <w:rPr>
                          <w:rtl/>
                        </w:rPr>
                      </w:pPr>
                      <w:r w:rsidRPr="00BD2624">
                        <w:rPr>
                          <w:rFonts w:hint="cs"/>
                          <w:rtl/>
                        </w:rPr>
                        <w:t>امیت و ز</w:t>
                      </w:r>
                      <w:r>
                        <w:rPr>
                          <w:rFonts w:hint="cs"/>
                          <w:rtl/>
                        </w:rPr>
                        <w:t>ا</w:t>
                      </w:r>
                      <w:r w:rsidRPr="00BD2624">
                        <w:rPr>
                          <w:rFonts w:hint="cs"/>
                          <w:rtl/>
                        </w:rPr>
                        <w:t>ت</w:t>
                      </w:r>
                      <w:r>
                        <w:rPr>
                          <w:rFonts w:hint="cs"/>
                          <w:rtl/>
                        </w:rPr>
                        <w:t xml:space="preserve"> (</w:t>
                      </w:r>
                      <w:r w:rsidRPr="00BD2624">
                        <w:rPr>
                          <w:rFonts w:hint="cs"/>
                          <w:rtl/>
                        </w:rPr>
                        <w:t>2001)</w:t>
                      </w:r>
                    </w:p>
                  </w:txbxContent>
                </v:textbox>
              </v:shape>
            </w:pict>
          </mc:Fallback>
        </mc:AlternateContent>
      </w:r>
      <w:r w:rsidRPr="00807D14">
        <w:rPr>
          <w:rFonts w:ascii="Times New Roman" w:eastAsia="Times New Roman" w:hAnsi="Times New Roman" w:cs="B Nazanin"/>
          <w:noProof/>
          <w:sz w:val="26"/>
          <w:szCs w:val="26"/>
        </w:rPr>
        <mc:AlternateContent>
          <mc:Choice Requires="wps">
            <w:drawing>
              <wp:anchor distT="0" distB="0" distL="114300" distR="114300" simplePos="0" relativeHeight="251662336" behindDoc="0" locked="0" layoutInCell="1" allowOverlap="1" wp14:anchorId="6D10957C" wp14:editId="304397AE">
                <wp:simplePos x="0" y="0"/>
                <wp:positionH relativeFrom="column">
                  <wp:posOffset>4573905</wp:posOffset>
                </wp:positionH>
                <wp:positionV relativeFrom="paragraph">
                  <wp:posOffset>78740</wp:posOffset>
                </wp:positionV>
                <wp:extent cx="995045" cy="496570"/>
                <wp:effectExtent l="11430" t="12065" r="12700" b="5715"/>
                <wp:wrapNone/>
                <wp:docPr id="70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995045" cy="49657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BD2624" w:rsidRDefault="00807D14" w:rsidP="00807D14">
                            <w:pPr>
                              <w:spacing w:after="0" w:line="240" w:lineRule="auto"/>
                            </w:pPr>
                            <w:r w:rsidRPr="00BD2624">
                              <w:rPr>
                                <w:rFonts w:hint="cs"/>
                                <w:rtl/>
                              </w:rPr>
                              <w:t>راپا</w:t>
                            </w:r>
                            <w:r>
                              <w:rPr>
                                <w:rFonts w:hint="cs"/>
                                <w:rtl/>
                              </w:rPr>
                              <w:t xml:space="preserve"> (</w:t>
                            </w:r>
                            <w:r w:rsidRPr="00BD2624">
                              <w:rPr>
                                <w:rFonts w:hint="cs"/>
                                <w:rtl/>
                              </w:rPr>
                              <w:t>2001)</w:t>
                            </w:r>
                          </w:p>
                          <w:p w:rsidR="00807D14" w:rsidRPr="00BD2624" w:rsidRDefault="00807D14" w:rsidP="00807D14">
                            <w:pPr>
                              <w:spacing w:after="0" w:line="240" w:lineRule="auto"/>
                            </w:pPr>
                            <w:r w:rsidRPr="00BD2624">
                              <w:rPr>
                                <w:rFonts w:hint="cs"/>
                                <w:rtl/>
                              </w:rPr>
                              <w:t>تیمرز</w:t>
                            </w:r>
                            <w:r>
                              <w:rPr>
                                <w:rFonts w:hint="cs"/>
                                <w:rtl/>
                              </w:rPr>
                              <w:t xml:space="preserve"> (</w:t>
                            </w:r>
                            <w:r w:rsidRPr="00BD2624">
                              <w:rPr>
                                <w:rFonts w:hint="cs"/>
                                <w:rtl/>
                              </w:rPr>
                              <w:t>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left:0;text-align:left;margin-left:360.15pt;margin-top:6.2pt;width:78.35pt;height:39.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" strokecolor="white">
                <v:textbox>
                  <w:txbxContent>
                    <w:p w:rsidR="00807D14" w:rsidRPr="00BD2624" w:rsidRDefault="00807D14" w:rsidP="00807D14">
                      <w:pPr>
                        <w:spacing w:after="0" w:line="240" w:lineRule="auto"/>
                      </w:pPr>
                      <w:r w:rsidRPr="00BD2624">
                        <w:rPr>
                          <w:rFonts w:hint="cs"/>
                          <w:rtl/>
                        </w:rPr>
                        <w:t>راپا</w:t>
                      </w:r>
                      <w:r>
                        <w:rPr>
                          <w:rFonts w:hint="cs"/>
                          <w:rtl/>
                        </w:rPr>
                        <w:t xml:space="preserve"> (</w:t>
                      </w:r>
                      <w:r w:rsidRPr="00BD2624">
                        <w:rPr>
                          <w:rFonts w:hint="cs"/>
                          <w:rtl/>
                        </w:rPr>
                        <w:t>2001)</w:t>
                      </w:r>
                    </w:p>
                    <w:p w:rsidR="00807D14" w:rsidRPr="00BD2624" w:rsidRDefault="00807D14" w:rsidP="00807D14">
                      <w:pPr>
                        <w:spacing w:after="0" w:line="240" w:lineRule="auto"/>
                      </w:pPr>
                      <w:r w:rsidRPr="00BD2624">
                        <w:rPr>
                          <w:rFonts w:hint="cs"/>
                          <w:rtl/>
                        </w:rPr>
                        <w:t>تیمرز</w:t>
                      </w:r>
                      <w:r>
                        <w:rPr>
                          <w:rFonts w:hint="cs"/>
                          <w:rtl/>
                        </w:rPr>
                        <w:t xml:space="preserve"> (</w:t>
                      </w:r>
                      <w:r w:rsidRPr="00BD2624">
                        <w:rPr>
                          <w:rFonts w:hint="cs"/>
                          <w:rtl/>
                        </w:rPr>
                        <w:t>1998)</w:t>
                      </w:r>
                    </w:p>
                  </w:txbxContent>
                </v:textbox>
              </v:shape>
            </w:pict>
          </mc:Fallback>
        </mc:AlternateContent>
      </w:r>
      <w:r w:rsidRPr="00807D14">
        <w:rPr>
          <w:rFonts w:ascii="Times New Roman" w:eastAsia="Times New Roman" w:hAnsi="Times New Roman" w:cs="B Nazanin"/>
          <w:noProof/>
          <w:sz w:val="26"/>
          <w:szCs w:val="26"/>
        </w:rPr>
        <mc:AlternateContent>
          <mc:Choice Requires="wps">
            <w:drawing>
              <wp:anchor distT="0" distB="0" distL="114300" distR="114300" simplePos="0" relativeHeight="251663360" behindDoc="0" locked="0" layoutInCell="1" allowOverlap="1" wp14:anchorId="2C1EBBC3" wp14:editId="3216019B">
                <wp:simplePos x="0" y="0"/>
                <wp:positionH relativeFrom="column">
                  <wp:posOffset>1071880</wp:posOffset>
                </wp:positionH>
                <wp:positionV relativeFrom="paragraph">
                  <wp:posOffset>31750</wp:posOffset>
                </wp:positionV>
                <wp:extent cx="1094105" cy="741680"/>
                <wp:effectExtent l="5080" t="12700" r="5715" b="7620"/>
                <wp:wrapNone/>
                <wp:docPr id="70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094105" cy="74168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BD2624" w:rsidRDefault="00807D14" w:rsidP="00807D14">
                            <w:pPr>
                              <w:spacing w:after="0" w:line="240" w:lineRule="auto"/>
                              <w:rPr>
                                <w:rtl/>
                              </w:rPr>
                            </w:pPr>
                            <w:r w:rsidRPr="00BD2624">
                              <w:rPr>
                                <w:rFonts w:hint="cs"/>
                                <w:rtl/>
                              </w:rPr>
                              <w:t>گردین</w:t>
                            </w:r>
                            <w:r>
                              <w:rPr>
                                <w:rFonts w:hint="cs"/>
                                <w:rtl/>
                              </w:rPr>
                              <w:t xml:space="preserve"> (</w:t>
                            </w:r>
                            <w:r w:rsidRPr="00BD2624">
                              <w:rPr>
                                <w:rFonts w:hint="cs"/>
                                <w:rtl/>
                              </w:rPr>
                              <w:t>2002)</w:t>
                            </w:r>
                          </w:p>
                          <w:p w:rsidR="00807D14" w:rsidRPr="00BD2624" w:rsidRDefault="00807D14" w:rsidP="00807D14">
                            <w:pPr>
                              <w:spacing w:after="0" w:line="240" w:lineRule="auto"/>
                            </w:pPr>
                            <w:r w:rsidRPr="00BD2624">
                              <w:rPr>
                                <w:rFonts w:asciiTheme="majorBidi" w:hAnsiTheme="majorBidi" w:hint="cs"/>
                                <w:rtl/>
                              </w:rPr>
                              <w:t>ا</w:t>
                            </w:r>
                            <w:r>
                              <w:rPr>
                                <w:rFonts w:hint="cs"/>
                                <w:rtl/>
                              </w:rPr>
                              <w:t>ستروالدر و پیگن</w:t>
                            </w:r>
                            <w:r w:rsidRPr="00BD2624">
                              <w:rPr>
                                <w:rFonts w:hint="cs"/>
                                <w:rtl/>
                              </w:rPr>
                              <w:t>ر</w:t>
                            </w:r>
                            <w:r>
                              <w:rPr>
                                <w:rFonts w:hint="cs"/>
                                <w:rtl/>
                              </w:rPr>
                              <w:t xml:space="preserve"> (</w:t>
                            </w:r>
                            <w:r w:rsidRPr="00BD2624">
                              <w:rPr>
                                <w:rFonts w:hint="cs"/>
                                <w:rtl/>
                              </w:rPr>
                              <w:t>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84.4pt;margin-top:2.5pt;width:86.15pt;height:58.4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" strokecolor="white">
                <v:textbox>
                  <w:txbxContent>
                    <w:p w:rsidR="00807D14" w:rsidRPr="00BD2624" w:rsidRDefault="00807D14" w:rsidP="00807D14">
                      <w:pPr>
                        <w:spacing w:after="0" w:line="240" w:lineRule="auto"/>
                        <w:rPr>
                          <w:rtl/>
                        </w:rPr>
                      </w:pPr>
                      <w:r w:rsidRPr="00BD2624">
                        <w:rPr>
                          <w:rFonts w:hint="cs"/>
                          <w:rtl/>
                        </w:rPr>
                        <w:t>گردین</w:t>
                      </w:r>
                      <w:r>
                        <w:rPr>
                          <w:rFonts w:hint="cs"/>
                          <w:rtl/>
                        </w:rPr>
                        <w:t xml:space="preserve"> (</w:t>
                      </w:r>
                      <w:r w:rsidRPr="00BD2624">
                        <w:rPr>
                          <w:rFonts w:hint="cs"/>
                          <w:rtl/>
                        </w:rPr>
                        <w:t>2002)</w:t>
                      </w:r>
                    </w:p>
                    <w:p w:rsidR="00807D14" w:rsidRPr="00BD2624" w:rsidRDefault="00807D14" w:rsidP="00807D14">
                      <w:pPr>
                        <w:spacing w:after="0" w:line="240" w:lineRule="auto"/>
                      </w:pPr>
                      <w:r w:rsidRPr="00BD2624">
                        <w:rPr>
                          <w:rFonts w:asciiTheme="majorBidi" w:hAnsiTheme="majorBidi" w:hint="cs"/>
                          <w:rtl/>
                        </w:rPr>
                        <w:t>ا</w:t>
                      </w:r>
                      <w:r>
                        <w:rPr>
                          <w:rFonts w:hint="cs"/>
                          <w:rtl/>
                        </w:rPr>
                        <w:t>ستروالدر و پیگن</w:t>
                      </w:r>
                      <w:r w:rsidRPr="00BD2624">
                        <w:rPr>
                          <w:rFonts w:hint="cs"/>
                          <w:rtl/>
                        </w:rPr>
                        <w:t>ر</w:t>
                      </w:r>
                      <w:r>
                        <w:rPr>
                          <w:rFonts w:hint="cs"/>
                          <w:rtl/>
                        </w:rPr>
                        <w:t xml:space="preserve"> (</w:t>
                      </w:r>
                      <w:r w:rsidRPr="00BD2624">
                        <w:rPr>
                          <w:rFonts w:hint="cs"/>
                          <w:rtl/>
                        </w:rPr>
                        <w:t>2002)</w:t>
                      </w:r>
                    </w:p>
                  </w:txbxContent>
                </v:textbox>
              </v:shape>
            </w:pict>
          </mc:Fallback>
        </mc:AlternateContent>
      </w:r>
      <w:r w:rsidRPr="00807D14">
        <w:rPr>
          <w:rFonts w:ascii="Times New Roman" w:eastAsia="Times New Roman" w:hAnsi="Times New Roman" w:cs="B Nazanin"/>
          <w:noProof/>
          <w:sz w:val="26"/>
          <w:szCs w:val="26"/>
        </w:rPr>
        <mc:AlternateContent>
          <mc:Choice Requires="wps">
            <w:drawing>
              <wp:anchor distT="0" distB="0" distL="114300" distR="114300" simplePos="0" relativeHeight="251664384" behindDoc="0" locked="0" layoutInCell="1" allowOverlap="1" wp14:anchorId="11486204" wp14:editId="20E4EA9A">
                <wp:simplePos x="0" y="0"/>
                <wp:positionH relativeFrom="column">
                  <wp:posOffset>5462270</wp:posOffset>
                </wp:positionH>
                <wp:positionV relativeFrom="paragraph">
                  <wp:posOffset>102235</wp:posOffset>
                </wp:positionV>
                <wp:extent cx="389890" cy="564515"/>
                <wp:effectExtent l="13970" t="6985" r="5715" b="9525"/>
                <wp:wrapNone/>
                <wp:docPr id="70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89890" cy="564515"/>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pPr>
                            <w:r>
                              <w:rPr>
                                <w:rFonts w:hint="cs"/>
                                <w:rtl/>
                              </w:rPr>
                              <w:t>نویسندگان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430.1pt;margin-top:8.05pt;width:30.7pt;height:44.4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" strokecolor="white">
                <v:textbox style="layout-flow:vertical;mso-layout-flow-alt:bottom-to-top">
                  <w:txbxContent>
                    <w:p w:rsidR="00807D14" w:rsidRPr="00233291" w:rsidRDefault="00807D14" w:rsidP="00807D14">
                      <w:pPr>
                        <w:spacing w:after="0" w:line="240" w:lineRule="auto"/>
                      </w:pPr>
                      <w:r>
                        <w:rPr>
                          <w:rFonts w:hint="cs"/>
                          <w:rtl/>
                        </w:rPr>
                        <w:t>نویسندگان</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65408" behindDoc="0" locked="0" layoutInCell="1" allowOverlap="1" wp14:anchorId="0908E3CD" wp14:editId="3517D862">
                <wp:simplePos x="0" y="0"/>
                <wp:positionH relativeFrom="column">
                  <wp:posOffset>1934845</wp:posOffset>
                </wp:positionH>
                <wp:positionV relativeFrom="paragraph">
                  <wp:posOffset>822325</wp:posOffset>
                </wp:positionV>
                <wp:extent cx="1569720" cy="568960"/>
                <wp:effectExtent l="10795" t="12700" r="10160" b="8890"/>
                <wp:wrapNone/>
                <wp:docPr id="7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569720" cy="56896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rPr>
                                <w:rtl/>
                              </w:rPr>
                            </w:pPr>
                            <w:r>
                              <w:rPr>
                                <w:rFonts w:hint="cs"/>
                                <w:rtl/>
                              </w:rPr>
                              <w:t>اجزا به‌عنوان بلوک‌های تشکیل دهنده مدل کسب‌وکار</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2" type="#_x0000_t202" style="position:absolute;left:0;text-align:left;margin-left:152.35pt;margin-top:64.75pt;width:123.6pt;height:44.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" strokecolor="white">
                <v:textbox>
                  <w:txbxContent>
                    <w:p w:rsidR="00807D14" w:rsidRPr="00233291" w:rsidRDefault="00807D14" w:rsidP="00807D14">
                      <w:pPr>
                        <w:spacing w:after="0" w:line="240" w:lineRule="auto"/>
                        <w:rPr>
                          <w:rtl/>
                        </w:rPr>
                      </w:pPr>
                      <w:r>
                        <w:rPr>
                          <w:rFonts w:hint="cs"/>
                          <w:rtl/>
                        </w:rPr>
                        <w:t>اجزا به‌عنوان بلوک‌های تشکیل دهنده مدل کسب‌وکار</w:t>
                      </w:r>
                      <w:r>
                        <w:t xml:space="preserve"> </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66432" behindDoc="0" locked="0" layoutInCell="1" allowOverlap="1" wp14:anchorId="6ED5082E" wp14:editId="7DA7D214">
                <wp:simplePos x="0" y="0"/>
                <wp:positionH relativeFrom="column">
                  <wp:posOffset>-32385</wp:posOffset>
                </wp:positionH>
                <wp:positionV relativeFrom="paragraph">
                  <wp:posOffset>746125</wp:posOffset>
                </wp:positionV>
                <wp:extent cx="981075" cy="539115"/>
                <wp:effectExtent l="5715" t="12700" r="13335" b="10160"/>
                <wp:wrapNone/>
                <wp:docPr id="70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981075" cy="539115"/>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rPr>
                                <w:rtl/>
                              </w:rPr>
                            </w:pPr>
                            <w:r>
                              <w:rPr>
                                <w:rFonts w:hint="cs"/>
                                <w:rtl/>
                              </w:rPr>
                              <w:t>کاربردها و ابزارهای مفهومی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left:0;text-align:left;margin-left:-2.55pt;margin-top:58.75pt;width:77.25pt;height:42.4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" strokecolor="white">
                <v:textbox>
                  <w:txbxContent>
                    <w:p w:rsidR="00807D14" w:rsidRPr="00233291" w:rsidRDefault="00807D14" w:rsidP="00807D14">
                      <w:pPr>
                        <w:spacing w:after="0" w:line="240" w:lineRule="auto"/>
                        <w:rPr>
                          <w:rtl/>
                        </w:rPr>
                      </w:pPr>
                      <w:r>
                        <w:rPr>
                          <w:rFonts w:hint="cs"/>
                          <w:rtl/>
                        </w:rPr>
                        <w:t>کاربردها و ابزارهای مفهومی</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67456" behindDoc="0" locked="0" layoutInCell="1" allowOverlap="1" wp14:anchorId="2A3355C2" wp14:editId="0E6DBD22">
                <wp:simplePos x="0" y="0"/>
                <wp:positionH relativeFrom="column">
                  <wp:posOffset>1105535</wp:posOffset>
                </wp:positionH>
                <wp:positionV relativeFrom="paragraph">
                  <wp:posOffset>746125</wp:posOffset>
                </wp:positionV>
                <wp:extent cx="981075" cy="539115"/>
                <wp:effectExtent l="10160" t="12700" r="8890" b="10160"/>
                <wp:wrapNone/>
                <wp:docPr id="70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981075" cy="539115"/>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rPr>
                                <w:rtl/>
                              </w:rPr>
                            </w:pPr>
                            <w:r>
                              <w:rPr>
                                <w:rFonts w:hint="cs"/>
                                <w:rtl/>
                              </w:rPr>
                              <w:t>مدل‌های مرجع و هستی‌شناسی‌ها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87.05pt;margin-top:58.75pt;width:77.25pt;height:42.4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" strokecolor="white">
                <v:textbox>
                  <w:txbxContent>
                    <w:p w:rsidR="00807D14" w:rsidRPr="00233291" w:rsidRDefault="00807D14" w:rsidP="00807D14">
                      <w:pPr>
                        <w:spacing w:after="0" w:line="240" w:lineRule="auto"/>
                        <w:rPr>
                          <w:rtl/>
                        </w:rPr>
                      </w:pPr>
                      <w:r>
                        <w:rPr>
                          <w:rFonts w:hint="cs"/>
                          <w:rtl/>
                        </w:rPr>
                        <w:t>مدل‌های مرجع و هستی‌شناسی‌ها</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68480" behindDoc="0" locked="0" layoutInCell="1" allowOverlap="1" wp14:anchorId="22FD8A09" wp14:editId="73A53616">
                <wp:simplePos x="0" y="0"/>
                <wp:positionH relativeFrom="column">
                  <wp:posOffset>4573905</wp:posOffset>
                </wp:positionH>
                <wp:positionV relativeFrom="paragraph">
                  <wp:posOffset>734060</wp:posOffset>
                </wp:positionV>
                <wp:extent cx="886460" cy="532765"/>
                <wp:effectExtent l="11430" t="10160" r="6985" b="9525"/>
                <wp:wrapNone/>
                <wp:docPr id="1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86460" cy="532765"/>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pPr>
                            <w:r w:rsidRPr="00233291">
                              <w:rPr>
                                <w:rFonts w:hint="cs"/>
                                <w:rtl/>
                              </w:rPr>
                              <w:t>تعاریف و طبقه‌بندی‌ها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5" type="#_x0000_t202" style="position:absolute;left:0;text-align:left;margin-left:360.15pt;margin-top:57.8pt;width:69.8pt;height:41.9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" strokecolor="white">
                <v:textbox>
                  <w:txbxContent>
                    <w:p w:rsidR="00807D14" w:rsidRPr="00233291" w:rsidRDefault="00807D14" w:rsidP="00807D14">
                      <w:pPr>
                        <w:spacing w:after="0" w:line="240" w:lineRule="auto"/>
                      </w:pPr>
                      <w:r w:rsidRPr="00233291">
                        <w:rPr>
                          <w:rFonts w:hint="cs"/>
                          <w:rtl/>
                        </w:rPr>
                        <w:t>تعاریف و طبقه‌بندی‌ها</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69504" behindDoc="0" locked="0" layoutInCell="1" allowOverlap="1" wp14:anchorId="2418DA63" wp14:editId="687ECD1F">
                <wp:simplePos x="0" y="0"/>
                <wp:positionH relativeFrom="column">
                  <wp:posOffset>5469890</wp:posOffset>
                </wp:positionH>
                <wp:positionV relativeFrom="paragraph">
                  <wp:posOffset>822325</wp:posOffset>
                </wp:positionV>
                <wp:extent cx="389890" cy="438150"/>
                <wp:effectExtent l="12065" t="12700" r="7620" b="6350"/>
                <wp:wrapNone/>
                <wp:docPr id="1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89890" cy="43815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pPr>
                            <w:r>
                              <w:rPr>
                                <w:rFonts w:hint="cs"/>
                                <w:rtl/>
                              </w:rPr>
                              <w:t>خروجی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left:0;text-align:left;margin-left:430.7pt;margin-top:64.75pt;width:30.7pt;height:3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" strokecolor="white">
                <v:textbox style="layout-flow:vertical;mso-layout-flow-alt:bottom-to-top">
                  <w:txbxContent>
                    <w:p w:rsidR="00807D14" w:rsidRPr="00233291" w:rsidRDefault="00807D14" w:rsidP="00807D14">
                      <w:pPr>
                        <w:spacing w:after="0" w:line="240" w:lineRule="auto"/>
                      </w:pPr>
                      <w:r>
                        <w:rPr>
                          <w:rFonts w:hint="cs"/>
                          <w:rtl/>
                        </w:rPr>
                        <w:t>خروجی</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0528" behindDoc="0" locked="0" layoutInCell="1" allowOverlap="1" wp14:anchorId="63901133" wp14:editId="28F0C3CB">
                <wp:simplePos x="0" y="0"/>
                <wp:positionH relativeFrom="column">
                  <wp:posOffset>1069975</wp:posOffset>
                </wp:positionH>
                <wp:positionV relativeFrom="paragraph">
                  <wp:posOffset>1465580</wp:posOffset>
                </wp:positionV>
                <wp:extent cx="1104265" cy="573405"/>
                <wp:effectExtent l="12700" t="8255" r="6985" b="8890"/>
                <wp:wrapNone/>
                <wp:docPr id="12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265" cy="573405"/>
                        </a:xfrm>
                        <a:prstGeom prst="homePlate">
                          <a:avLst>
                            <a:gd name="adj" fmla="val 48145"/>
                          </a:avLst>
                        </a:prstGeom>
                        <a:solidFill>
                          <a:srgbClr val="FFFFFF"/>
                        </a:solidFill>
                        <a:ln w="9525">
                          <a:solidFill>
                            <a:srgbClr val="000000"/>
                          </a:solidFill>
                          <a:miter lim="800000"/>
                          <a:headEnd/>
                          <a:tailEnd/>
                        </a:ln>
                      </wps:spPr>
                      <wps:txbx>
                        <w:txbxContent>
                          <w:p w:rsidR="00807D14" w:rsidRPr="002F5208" w:rsidRDefault="00807D14" w:rsidP="00807D14">
                            <w:pPr>
                              <w:rPr>
                                <w:b/>
                                <w:bCs/>
                              </w:rPr>
                            </w:pPr>
                            <w:r>
                              <w:rPr>
                                <w:rFonts w:hint="cs"/>
                                <w:b/>
                                <w:bCs/>
                                <w:rtl/>
                              </w:rPr>
                              <w:t>هستی‌شناسی</w:t>
                            </w:r>
                            <w:r w:rsidRPr="002F5208">
                              <w:rPr>
                                <w:rFonts w:hint="cs"/>
                                <w:b/>
                                <w:bCs/>
                                <w:rtl/>
                              </w:rPr>
                              <w:t xml:space="preserve"> مدل کسب‌وکار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7" o:spid="_x0000_s1037" type="#_x0000_t15" style="position:absolute;left:0;text-align:left;margin-left:84.25pt;margin-top:115.4pt;width:86.95pt;height:45.1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">
                <v:textbox>
                  <w:txbxContent>
                    <w:p w:rsidR="00807D14" w:rsidRPr="002F5208" w:rsidRDefault="00807D14" w:rsidP="00807D14">
                      <w:pPr>
                        <w:rPr>
                          <w:b/>
                          <w:bCs/>
                        </w:rPr>
                      </w:pPr>
                      <w:r>
                        <w:rPr>
                          <w:rFonts w:hint="cs"/>
                          <w:b/>
                          <w:bCs/>
                          <w:rtl/>
                        </w:rPr>
                        <w:t>هستی‌شناسی</w:t>
                      </w:r>
                      <w:r w:rsidRPr="002F5208">
                        <w:rPr>
                          <w:rFonts w:hint="cs"/>
                          <w:b/>
                          <w:bCs/>
                          <w:rtl/>
                        </w:rPr>
                        <w:t xml:space="preserve"> مدل کسب‌وکار</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1552" behindDoc="0" locked="0" layoutInCell="1" allowOverlap="1" wp14:anchorId="37941CA9" wp14:editId="481C5809">
                <wp:simplePos x="0" y="0"/>
                <wp:positionH relativeFrom="column">
                  <wp:posOffset>2182495</wp:posOffset>
                </wp:positionH>
                <wp:positionV relativeFrom="paragraph">
                  <wp:posOffset>1464310</wp:posOffset>
                </wp:positionV>
                <wp:extent cx="1104265" cy="573405"/>
                <wp:effectExtent l="20320" t="6985" r="8890" b="10160"/>
                <wp:wrapNone/>
                <wp:docPr id="1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265" cy="573405"/>
                        </a:xfrm>
                        <a:prstGeom prst="homePlate">
                          <a:avLst>
                            <a:gd name="adj" fmla="val 48145"/>
                          </a:avLst>
                        </a:prstGeom>
                        <a:solidFill>
                          <a:srgbClr val="FFFFFF"/>
                        </a:solidFill>
                        <a:ln w="9525">
                          <a:solidFill>
                            <a:srgbClr val="000000"/>
                          </a:solidFill>
                          <a:miter lim="800000"/>
                          <a:headEnd/>
                          <a:tailEnd/>
                        </a:ln>
                      </wps:spPr>
                      <wps:txbx>
                        <w:txbxContent>
                          <w:p w:rsidR="00807D14" w:rsidRPr="002F5208" w:rsidRDefault="00807D14" w:rsidP="00807D14">
                            <w:pPr>
                              <w:rPr>
                                <w:b/>
                                <w:bCs/>
                              </w:rPr>
                            </w:pPr>
                            <w:r w:rsidRPr="002F5208">
                              <w:rPr>
                                <w:rFonts w:hint="cs"/>
                                <w:b/>
                                <w:bCs/>
                                <w:rtl/>
                              </w:rPr>
                              <w:t>توصیف اجزای مدل کسب‌وکار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8" type="#_x0000_t15" style="position:absolute;left:0;text-align:left;margin-left:171.85pt;margin-top:115.3pt;width:86.95pt;height:45.1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">
                <v:textbox>
                  <w:txbxContent>
                    <w:p w:rsidR="00807D14" w:rsidRPr="002F5208" w:rsidRDefault="00807D14" w:rsidP="00807D14">
                      <w:pPr>
                        <w:rPr>
                          <w:b/>
                          <w:bCs/>
                        </w:rPr>
                      </w:pPr>
                      <w:r w:rsidRPr="002F5208">
                        <w:rPr>
                          <w:rFonts w:hint="cs"/>
                          <w:b/>
                          <w:bCs/>
                          <w:rtl/>
                        </w:rPr>
                        <w:t>توصیف اجزای مدل کسب‌وکار</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2576" behindDoc="0" locked="0" layoutInCell="1" allowOverlap="1" wp14:anchorId="026A268B" wp14:editId="3D554ABC">
                <wp:simplePos x="0" y="0"/>
                <wp:positionH relativeFrom="column">
                  <wp:posOffset>3296920</wp:posOffset>
                </wp:positionH>
                <wp:positionV relativeFrom="paragraph">
                  <wp:posOffset>1464310</wp:posOffset>
                </wp:positionV>
                <wp:extent cx="1104265" cy="573405"/>
                <wp:effectExtent l="20320" t="6985" r="8890" b="10160"/>
                <wp:wrapNone/>
                <wp:docPr id="12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265" cy="573405"/>
                        </a:xfrm>
                        <a:prstGeom prst="homePlate">
                          <a:avLst>
                            <a:gd name="adj" fmla="val 48145"/>
                          </a:avLst>
                        </a:prstGeom>
                        <a:solidFill>
                          <a:srgbClr val="FFFFFF"/>
                        </a:solidFill>
                        <a:ln w="9525">
                          <a:solidFill>
                            <a:srgbClr val="000000"/>
                          </a:solidFill>
                          <a:miter lim="800000"/>
                          <a:headEnd/>
                          <a:tailEnd/>
                        </a:ln>
                      </wps:spPr>
                      <wps:txbx>
                        <w:txbxContent>
                          <w:p w:rsidR="00807D14" w:rsidRPr="002F5208" w:rsidRDefault="00807D14" w:rsidP="00807D14">
                            <w:pPr>
                              <w:rPr>
                                <w:b/>
                                <w:bCs/>
                              </w:rPr>
                            </w:pPr>
                            <w:r w:rsidRPr="002F5208">
                              <w:rPr>
                                <w:rFonts w:hint="cs"/>
                                <w:b/>
                                <w:bCs/>
                                <w:rtl/>
                              </w:rPr>
                              <w:t>تهیه فهرست اجزای مدل کسب‌وکار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9" type="#_x0000_t15" style="position:absolute;left:0;text-align:left;margin-left:259.6pt;margin-top:115.3pt;width:86.95pt;height:45.1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">
                <v:textbox>
                  <w:txbxContent>
                    <w:p w:rsidR="00807D14" w:rsidRPr="002F5208" w:rsidRDefault="00807D14" w:rsidP="00807D14">
                      <w:pPr>
                        <w:rPr>
                          <w:b/>
                          <w:bCs/>
                        </w:rPr>
                      </w:pPr>
                      <w:r w:rsidRPr="002F5208">
                        <w:rPr>
                          <w:rFonts w:hint="cs"/>
                          <w:b/>
                          <w:bCs/>
                          <w:rtl/>
                        </w:rPr>
                        <w:t>تهیه فهرست اجزای مدل کسب‌وکار</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3600" behindDoc="0" locked="0" layoutInCell="1" allowOverlap="1" wp14:anchorId="0C20D689" wp14:editId="62D2EDC8">
                <wp:simplePos x="0" y="0"/>
                <wp:positionH relativeFrom="column">
                  <wp:posOffset>4389755</wp:posOffset>
                </wp:positionH>
                <wp:positionV relativeFrom="paragraph">
                  <wp:posOffset>1464945</wp:posOffset>
                </wp:positionV>
                <wp:extent cx="1104265" cy="573405"/>
                <wp:effectExtent l="17780" t="7620" r="11430" b="9525"/>
                <wp:wrapNone/>
                <wp:docPr id="12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265" cy="573405"/>
                        </a:xfrm>
                        <a:prstGeom prst="homePlate">
                          <a:avLst>
                            <a:gd name="adj" fmla="val 48145"/>
                          </a:avLst>
                        </a:prstGeom>
                        <a:solidFill>
                          <a:srgbClr val="FFFFFF"/>
                        </a:solidFill>
                        <a:ln w="9525">
                          <a:solidFill>
                            <a:srgbClr val="000000"/>
                          </a:solidFill>
                          <a:miter lim="800000"/>
                          <a:headEnd/>
                          <a:tailEnd/>
                        </a:ln>
                      </wps:spPr>
                      <wps:txbx>
                        <w:txbxContent>
                          <w:p w:rsidR="00807D14" w:rsidRPr="002F5208" w:rsidRDefault="00807D14" w:rsidP="00807D14">
                            <w:pPr>
                              <w:rPr>
                                <w:b/>
                                <w:bCs/>
                              </w:rPr>
                            </w:pPr>
                            <w:r w:rsidRPr="002F5208">
                              <w:rPr>
                                <w:rFonts w:hint="cs"/>
                                <w:b/>
                                <w:bCs/>
                                <w:rtl/>
                              </w:rPr>
                              <w:t>تعریف و طبقه‌بندی مدل‌های کسب‌وکار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40" type="#_x0000_t15" style="position:absolute;left:0;text-align:left;margin-left:345.65pt;margin-top:115.35pt;width:86.95pt;height:45.1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">
                <v:textbox>
                  <w:txbxContent>
                    <w:p w:rsidR="00807D14" w:rsidRPr="002F5208" w:rsidRDefault="00807D14" w:rsidP="00807D14">
                      <w:pPr>
                        <w:rPr>
                          <w:b/>
                          <w:bCs/>
                        </w:rPr>
                      </w:pPr>
                      <w:r w:rsidRPr="002F5208">
                        <w:rPr>
                          <w:rFonts w:hint="cs"/>
                          <w:b/>
                          <w:bCs/>
                          <w:rtl/>
                        </w:rPr>
                        <w:t>تعریف و طبقه‌بندی مدل‌های کسب‌وکار</w:t>
                      </w:r>
                    </w:p>
                  </w:txbxContent>
                </v:textbox>
              </v:shape>
            </w:pict>
          </mc:Fallback>
        </mc:AlternateContent>
      </w: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4624" behindDoc="0" locked="0" layoutInCell="1" allowOverlap="1" wp14:anchorId="50F8EB58" wp14:editId="78697910">
                <wp:simplePos x="0" y="0"/>
                <wp:positionH relativeFrom="column">
                  <wp:posOffset>5518150</wp:posOffset>
                </wp:positionH>
                <wp:positionV relativeFrom="paragraph">
                  <wp:posOffset>1525270</wp:posOffset>
                </wp:positionV>
                <wp:extent cx="340995" cy="444500"/>
                <wp:effectExtent l="12700" t="10795" r="8255" b="11430"/>
                <wp:wrapNone/>
                <wp:docPr id="12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40995" cy="44450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pPr>
                            <w:r>
                              <w:rPr>
                                <w:rFonts w:hint="cs"/>
                                <w:rtl/>
                              </w:rPr>
                              <w:t>فعالی</w:t>
                            </w:r>
                            <w:r w:rsidRPr="00233291">
                              <w:rPr>
                                <w:rFonts w:hint="cs"/>
                                <w:rtl/>
                              </w:rPr>
                              <w:t>ت</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1" type="#_x0000_t202" style="position:absolute;left:0;text-align:left;margin-left:434.5pt;margin-top:120.1pt;width:26.85pt;height:3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" strokecolor="white">
                <v:textbox style="layout-flow:vertical;mso-layout-flow-alt:bottom-to-top">
                  <w:txbxContent>
                    <w:p w:rsidR="00807D14" w:rsidRPr="00233291" w:rsidRDefault="00807D14" w:rsidP="00807D14">
                      <w:pPr>
                        <w:spacing w:after="0" w:line="240" w:lineRule="auto"/>
                      </w:pPr>
                      <w:r>
                        <w:rPr>
                          <w:rFonts w:hint="cs"/>
                          <w:rtl/>
                        </w:rPr>
                        <w:t>فعالی</w:t>
                      </w:r>
                      <w:r w:rsidRPr="00233291">
                        <w:rPr>
                          <w:rFonts w:hint="cs"/>
                          <w:rtl/>
                        </w:rPr>
                        <w:t>ت</w:t>
                      </w:r>
                    </w:p>
                  </w:txbxContent>
                </v:textbox>
              </v:shape>
            </w:pict>
          </mc:Fallback>
        </mc:AlternateContent>
      </w:r>
      <w:r w:rsidRPr="00807D14">
        <w:rPr>
          <w:rFonts w:ascii="Times New Roman" w:eastAsia="Times New Roman" w:hAnsi="Times New Roman" w:cs="B Nazanin"/>
          <w:noProof/>
          <w:sz w:val="26"/>
          <w:szCs w:val="26"/>
        </w:rPr>
        <mc:AlternateContent>
          <mc:Choice Requires="wps">
            <w:drawing>
              <wp:anchor distT="0" distB="0" distL="114300" distR="114300" simplePos="0" relativeHeight="251675648" behindDoc="0" locked="0" layoutInCell="1" allowOverlap="1" wp14:anchorId="015662D0" wp14:editId="6A196CBF">
                <wp:simplePos x="0" y="0"/>
                <wp:positionH relativeFrom="column">
                  <wp:posOffset>-135890</wp:posOffset>
                </wp:positionH>
                <wp:positionV relativeFrom="paragraph">
                  <wp:posOffset>34925</wp:posOffset>
                </wp:positionV>
                <wp:extent cx="1206500" cy="788035"/>
                <wp:effectExtent l="6985" t="6350" r="5715" b="5715"/>
                <wp:wrapNone/>
                <wp:docPr id="12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06500" cy="788035"/>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BD2624" w:rsidRDefault="00807D14" w:rsidP="00807D14">
                            <w:pPr>
                              <w:spacing w:after="0" w:line="240" w:lineRule="auto"/>
                              <w:rPr>
                                <w:rtl/>
                              </w:rPr>
                            </w:pPr>
                            <w:r w:rsidRPr="00BD2624">
                              <w:rPr>
                                <w:rFonts w:hint="cs"/>
                                <w:rtl/>
                              </w:rPr>
                              <w:t>گردین</w:t>
                            </w:r>
                            <w:r>
                              <w:rPr>
                                <w:rFonts w:hint="cs"/>
                                <w:rtl/>
                              </w:rPr>
                              <w:t xml:space="preserve"> (</w:t>
                            </w:r>
                            <w:r w:rsidRPr="00BD2624">
                              <w:rPr>
                                <w:rFonts w:hint="cs"/>
                                <w:rtl/>
                              </w:rPr>
                              <w:t>2002)</w:t>
                            </w:r>
                          </w:p>
                          <w:p w:rsidR="00807D14" w:rsidRPr="00BD2624" w:rsidRDefault="00807D14" w:rsidP="00807D14">
                            <w:pPr>
                              <w:spacing w:after="0" w:line="240" w:lineRule="auto"/>
                            </w:pPr>
                            <w:r w:rsidRPr="00BD2624">
                              <w:rPr>
                                <w:rFonts w:hint="cs"/>
                                <w:rtl/>
                              </w:rPr>
                              <w:t>استروالدر</w:t>
                            </w:r>
                            <w:r>
                              <w:rPr>
                                <w:rFonts w:hint="cs"/>
                                <w:rtl/>
                              </w:rPr>
                              <w:t xml:space="preserve"> (</w:t>
                            </w:r>
                            <w:r w:rsidRPr="00BD2624">
                              <w:rPr>
                                <w:rFonts w:hint="cs"/>
                                <w:rtl/>
                              </w:rPr>
                              <w:t>2004)</w:t>
                            </w:r>
                          </w:p>
                          <w:p w:rsidR="00807D14" w:rsidRPr="00BD2624" w:rsidRDefault="00807D14" w:rsidP="00807D14">
                            <w:pPr>
                              <w:spacing w:after="0" w:line="240" w:lineRule="auto"/>
                            </w:pPr>
                            <w:r w:rsidRPr="00BD2624">
                              <w:rPr>
                                <w:rFonts w:hint="cs"/>
                                <w:rtl/>
                              </w:rPr>
                              <w:t>لیندر و کانترل</w:t>
                            </w:r>
                            <w:r>
                              <w:rPr>
                                <w:rFonts w:hint="cs"/>
                                <w:rtl/>
                              </w:rPr>
                              <w:t xml:space="preserve"> (</w:t>
                            </w:r>
                            <w:r w:rsidRPr="00BD2624">
                              <w:rPr>
                                <w:rFonts w:hint="cs"/>
                                <w:rtl/>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left:0;text-align:left;margin-left:-10.7pt;margin-top:2.75pt;width:95pt;height:62.0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" strokecolor="white">
                <v:textbox>
                  <w:txbxContent>
                    <w:p w:rsidR="00807D14" w:rsidRPr="00BD2624" w:rsidRDefault="00807D14" w:rsidP="00807D14">
                      <w:pPr>
                        <w:spacing w:after="0" w:line="240" w:lineRule="auto"/>
                        <w:rPr>
                          <w:rtl/>
                        </w:rPr>
                      </w:pPr>
                      <w:r w:rsidRPr="00BD2624">
                        <w:rPr>
                          <w:rFonts w:hint="cs"/>
                          <w:rtl/>
                        </w:rPr>
                        <w:t>گردین</w:t>
                      </w:r>
                      <w:r>
                        <w:rPr>
                          <w:rFonts w:hint="cs"/>
                          <w:rtl/>
                        </w:rPr>
                        <w:t xml:space="preserve"> (</w:t>
                      </w:r>
                      <w:r w:rsidRPr="00BD2624">
                        <w:rPr>
                          <w:rFonts w:hint="cs"/>
                          <w:rtl/>
                        </w:rPr>
                        <w:t>2002)</w:t>
                      </w:r>
                    </w:p>
                    <w:p w:rsidR="00807D14" w:rsidRPr="00BD2624" w:rsidRDefault="00807D14" w:rsidP="00807D14">
                      <w:pPr>
                        <w:spacing w:after="0" w:line="240" w:lineRule="auto"/>
                      </w:pPr>
                      <w:r w:rsidRPr="00BD2624">
                        <w:rPr>
                          <w:rFonts w:hint="cs"/>
                          <w:rtl/>
                        </w:rPr>
                        <w:t>استروالدر</w:t>
                      </w:r>
                      <w:r>
                        <w:rPr>
                          <w:rFonts w:hint="cs"/>
                          <w:rtl/>
                        </w:rPr>
                        <w:t xml:space="preserve"> (</w:t>
                      </w:r>
                      <w:r w:rsidRPr="00BD2624">
                        <w:rPr>
                          <w:rFonts w:hint="cs"/>
                          <w:rtl/>
                        </w:rPr>
                        <w:t>2004)</w:t>
                      </w:r>
                    </w:p>
                    <w:p w:rsidR="00807D14" w:rsidRPr="00BD2624" w:rsidRDefault="00807D14" w:rsidP="00807D14">
                      <w:pPr>
                        <w:spacing w:after="0" w:line="240" w:lineRule="auto"/>
                      </w:pPr>
                      <w:r w:rsidRPr="00BD2624">
                        <w:rPr>
                          <w:rFonts w:hint="cs"/>
                          <w:rtl/>
                        </w:rPr>
                        <w:t>لیندر و کانترل</w:t>
                      </w:r>
                      <w:r>
                        <w:rPr>
                          <w:rFonts w:hint="cs"/>
                          <w:rtl/>
                        </w:rPr>
                        <w:t xml:space="preserve"> (</w:t>
                      </w:r>
                      <w:r w:rsidRPr="00BD2624">
                        <w:rPr>
                          <w:rFonts w:hint="cs"/>
                          <w:rtl/>
                        </w:rPr>
                        <w:t>2000)</w:t>
                      </w:r>
                    </w:p>
                  </w:txbxContent>
                </v:textbox>
              </v:shape>
            </w:pict>
          </mc:Fallback>
        </mc:AlternateContent>
      </w:r>
    </w:p>
    <w:p w:rsidR="00807D14" w:rsidRPr="00807D14" w:rsidRDefault="00807D14" w:rsidP="00807D14">
      <w:pPr>
        <w:bidi w:val="0"/>
        <w:spacing w:line="300" w:lineRule="auto"/>
        <w:jc w:val="both"/>
        <w:rPr>
          <w:rFonts w:ascii="Times New Roman" w:eastAsia="Times New Roman" w:hAnsi="Times New Roman" w:cs="B Nazanin"/>
          <w:sz w:val="20"/>
          <w:szCs w:val="26"/>
        </w:rPr>
      </w:pPr>
    </w:p>
    <w:p w:rsidR="00807D14" w:rsidRPr="00807D14" w:rsidRDefault="00807D14" w:rsidP="00807D14">
      <w:pPr>
        <w:bidi w:val="0"/>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6672" behindDoc="0" locked="0" layoutInCell="1" allowOverlap="1" wp14:anchorId="0E464190" wp14:editId="384DF87F">
                <wp:simplePos x="0" y="0"/>
                <wp:positionH relativeFrom="column">
                  <wp:posOffset>3552825</wp:posOffset>
                </wp:positionH>
                <wp:positionV relativeFrom="paragraph">
                  <wp:posOffset>292100</wp:posOffset>
                </wp:positionV>
                <wp:extent cx="886460" cy="453390"/>
                <wp:effectExtent l="9525" t="6350" r="8890" b="6985"/>
                <wp:wrapNone/>
                <wp:docPr id="11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886460" cy="453390"/>
                        </a:xfrm>
                        <a:prstGeom prst="rect">
                          <a:avLst/>
                        </a:prstGeom>
                        <a:solidFill>
                          <a:srgbClr val="FFFFFF"/>
                        </a:solidFill>
                        <a:ln w="9525">
                          <a:solidFill>
                            <a:sysClr val="window" lastClr="FFFFFF">
                              <a:lumMod val="100000"/>
                              <a:lumOff val="0"/>
                            </a:sysClr>
                          </a:solidFill>
                          <a:miter lim="800000"/>
                          <a:headEnd/>
                          <a:tailEnd/>
                        </a:ln>
                      </wps:spPr>
                      <wps:txbx>
                        <w:txbxContent>
                          <w:p w:rsidR="00807D14" w:rsidRPr="00233291" w:rsidRDefault="00807D14" w:rsidP="00807D14">
                            <w:pPr>
                              <w:spacing w:after="0" w:line="240" w:lineRule="auto"/>
                              <w:rPr>
                                <w:rtl/>
                              </w:rPr>
                            </w:pPr>
                            <w:r>
                              <w:rPr>
                                <w:rFonts w:hint="cs"/>
                                <w:rtl/>
                              </w:rPr>
                              <w:t>فهرست اجزا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3" type="#_x0000_t202" style="position:absolute;left:0;text-align:left;margin-left:279.75pt;margin-top:23pt;width:69.8pt;height:35.7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" strokecolor="white">
                <v:textbox>
                  <w:txbxContent>
                    <w:p w:rsidR="00807D14" w:rsidRPr="00233291" w:rsidRDefault="00807D14" w:rsidP="00807D14">
                      <w:pPr>
                        <w:spacing w:after="0" w:line="240" w:lineRule="auto"/>
                        <w:rPr>
                          <w:rtl/>
                        </w:rPr>
                      </w:pPr>
                      <w:r>
                        <w:rPr>
                          <w:rFonts w:hint="cs"/>
                          <w:rtl/>
                        </w:rPr>
                        <w:t>فهرست اجزا</w:t>
                      </w:r>
                    </w:p>
                  </w:txbxContent>
                </v:textbox>
              </v:shape>
            </w:pict>
          </mc:Fallback>
        </mc:AlternateContent>
      </w:r>
    </w:p>
    <w:p w:rsidR="00807D14" w:rsidRPr="00807D14" w:rsidRDefault="00807D14" w:rsidP="00807D14">
      <w:pPr>
        <w:bidi w:val="0"/>
        <w:spacing w:line="300" w:lineRule="auto"/>
        <w:jc w:val="both"/>
        <w:rPr>
          <w:rFonts w:ascii="Times New Roman" w:eastAsia="Times New Roman" w:hAnsi="Times New Roman" w:cs="B Nazanin"/>
          <w:sz w:val="20"/>
          <w:szCs w:val="26"/>
        </w:rPr>
      </w:pPr>
    </w:p>
    <w:p w:rsidR="00807D14" w:rsidRPr="00807D14" w:rsidRDefault="00807D14" w:rsidP="00807D14">
      <w:pPr>
        <w:bidi w:val="0"/>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noProof/>
          <w:color w:val="000000"/>
          <w:sz w:val="26"/>
          <w:szCs w:val="26"/>
        </w:rPr>
        <mc:AlternateContent>
          <mc:Choice Requires="wps">
            <w:drawing>
              <wp:anchor distT="0" distB="0" distL="114300" distR="114300" simplePos="0" relativeHeight="251677696" behindDoc="0" locked="0" layoutInCell="1" allowOverlap="1" wp14:anchorId="5DDAB847" wp14:editId="2ADC527D">
                <wp:simplePos x="0" y="0"/>
                <wp:positionH relativeFrom="column">
                  <wp:posOffset>-32385</wp:posOffset>
                </wp:positionH>
                <wp:positionV relativeFrom="paragraph">
                  <wp:posOffset>228600</wp:posOffset>
                </wp:positionV>
                <wp:extent cx="1104265" cy="573405"/>
                <wp:effectExtent l="15240" t="9525" r="13970" b="7620"/>
                <wp:wrapNone/>
                <wp:docPr id="11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265" cy="573405"/>
                        </a:xfrm>
                        <a:prstGeom prst="homePlate">
                          <a:avLst>
                            <a:gd name="adj" fmla="val 48145"/>
                          </a:avLst>
                        </a:prstGeom>
                        <a:solidFill>
                          <a:srgbClr val="FFFFFF"/>
                        </a:solidFill>
                        <a:ln w="9525">
                          <a:solidFill>
                            <a:srgbClr val="000000"/>
                          </a:solidFill>
                          <a:miter lim="800000"/>
                          <a:headEnd/>
                          <a:tailEnd/>
                        </a:ln>
                      </wps:spPr>
                      <wps:txbx>
                        <w:txbxContent>
                          <w:p w:rsidR="00807D14" w:rsidRPr="002F5208" w:rsidRDefault="00807D14" w:rsidP="00807D14">
                            <w:pPr>
                              <w:rPr>
                                <w:b/>
                                <w:bCs/>
                              </w:rPr>
                            </w:pPr>
                            <w:r w:rsidRPr="002F5208">
                              <w:rPr>
                                <w:rFonts w:hint="cs"/>
                                <w:b/>
                                <w:bCs/>
                                <w:rtl/>
                              </w:rPr>
                              <w:t>کاربرد مفاهیم</w:t>
                            </w:r>
                            <w:r>
                              <w:rPr>
                                <w:rFonts w:hint="cs"/>
                                <w:b/>
                                <w:bCs/>
                                <w:rtl/>
                              </w:rPr>
                              <w:t xml:space="preserve"> </w:t>
                            </w:r>
                            <w:r w:rsidRPr="002F5208">
                              <w:rPr>
                                <w:rFonts w:hint="cs"/>
                                <w:b/>
                                <w:bCs/>
                                <w:rtl/>
                              </w:rPr>
                              <w:t>مدل کسب‌وکار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44" type="#_x0000_t15" style="position:absolute;left:0;text-align:left;margin-left:-2.55pt;margin-top:18pt;width:86.95pt;height:45.1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">
                <v:textbox>
                  <w:txbxContent>
                    <w:p w:rsidR="00807D14" w:rsidRPr="002F5208" w:rsidRDefault="00807D14" w:rsidP="00807D14">
                      <w:pPr>
                        <w:rPr>
                          <w:b/>
                          <w:bCs/>
                        </w:rPr>
                      </w:pPr>
                      <w:r w:rsidRPr="002F5208">
                        <w:rPr>
                          <w:rFonts w:hint="cs"/>
                          <w:b/>
                          <w:bCs/>
                          <w:rtl/>
                        </w:rPr>
                        <w:t>کاربرد مفاهیم</w:t>
                      </w:r>
                      <w:r>
                        <w:rPr>
                          <w:rFonts w:hint="cs"/>
                          <w:b/>
                          <w:bCs/>
                          <w:rtl/>
                        </w:rPr>
                        <w:t xml:space="preserve"> </w:t>
                      </w:r>
                      <w:r w:rsidRPr="002F5208">
                        <w:rPr>
                          <w:rFonts w:hint="cs"/>
                          <w:b/>
                          <w:bCs/>
                          <w:rtl/>
                        </w:rPr>
                        <w:t>مدل کسب‌وکار</w:t>
                      </w:r>
                    </w:p>
                  </w:txbxContent>
                </v:textbox>
              </v:shape>
            </w:pict>
          </mc:Fallback>
        </mc:AlternateContent>
      </w:r>
    </w:p>
    <w:p w:rsidR="00807D14" w:rsidRPr="00807D14" w:rsidRDefault="00807D14" w:rsidP="00807D14">
      <w:pPr>
        <w:bidi w:val="0"/>
        <w:spacing w:line="300" w:lineRule="auto"/>
        <w:jc w:val="both"/>
        <w:rPr>
          <w:rFonts w:ascii="Times New Roman" w:eastAsia="Times New Roman" w:hAnsi="Times New Roman" w:cs="B Nazanin"/>
          <w:sz w:val="20"/>
          <w:szCs w:val="26"/>
          <w:rtl/>
        </w:rPr>
      </w:pPr>
    </w:p>
    <w:p w:rsidR="00807D14" w:rsidRPr="00807D14" w:rsidRDefault="00807D14" w:rsidP="00807D14">
      <w:pPr>
        <w:bidi w:val="0"/>
        <w:spacing w:line="300" w:lineRule="auto"/>
        <w:jc w:val="both"/>
        <w:rPr>
          <w:rFonts w:ascii="Times New Roman" w:eastAsia="Times New Roman" w:hAnsi="Times New Roman" w:cs="B Nazanin"/>
          <w:sz w:val="20"/>
          <w:szCs w:val="26"/>
        </w:rPr>
      </w:pPr>
    </w:p>
    <w:p w:rsidR="00807D14" w:rsidRPr="00807D14" w:rsidRDefault="00807D14" w:rsidP="00807D14">
      <w:pPr>
        <w:bidi w:val="0"/>
        <w:spacing w:line="240" w:lineRule="auto"/>
        <w:jc w:val="center"/>
        <w:rPr>
          <w:rFonts w:ascii="Times New Roman" w:eastAsia="Times New Roman" w:hAnsi="Times New Roman" w:cs="B Nazanin"/>
          <w:b/>
          <w:bCs/>
          <w:sz w:val="18"/>
          <w:szCs w:val="20"/>
          <w:rtl/>
        </w:rPr>
      </w:pPr>
      <w:r w:rsidRPr="00807D14">
        <w:rPr>
          <w:rFonts w:ascii="Times New Roman" w:eastAsia="Times New Roman" w:hAnsi="Times New Roman" w:cs="B Nazanin" w:hint="cs"/>
          <w:b/>
          <w:bCs/>
          <w:sz w:val="18"/>
          <w:szCs w:val="20"/>
          <w:rtl/>
        </w:rPr>
        <w:t>منبع: (استروالدر و پیگنر، 2004)</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نویسندگان ادبیات مدل کسب‌وکار، به وجوه گوناگونی از مدل کسب‌وکار از جمله طبقه‌بندی مدل‌های کسب‌وکار (تیمرز، 1998 و راپا، 2010)، مدل‌های کسب‌وکار ویژه یک صنعت (کروئگِر، بیک و سواتمن</w:t>
      </w:r>
      <w:r w:rsidRPr="00807D14">
        <w:rPr>
          <w:rFonts w:ascii="Times New Roman" w:eastAsia="Times New Roman" w:hAnsi="Times New Roman" w:cs="B Nazanin"/>
          <w:sz w:val="20"/>
          <w:szCs w:val="26"/>
          <w:vertAlign w:val="superscript"/>
          <w:rtl/>
        </w:rPr>
        <w:footnoteReference w:id="40"/>
      </w:r>
      <w:r w:rsidRPr="00807D14">
        <w:rPr>
          <w:rFonts w:ascii="Times New Roman" w:eastAsia="Times New Roman" w:hAnsi="Times New Roman" w:cs="B Nazanin" w:hint="cs"/>
          <w:sz w:val="20"/>
          <w:szCs w:val="26"/>
          <w:rtl/>
        </w:rPr>
        <w:t>، 2004؛ راپا، 2004؛ شوبِر و لِچنِر</w:t>
      </w:r>
      <w:r w:rsidRPr="00807D14">
        <w:rPr>
          <w:rFonts w:ascii="Times New Roman" w:eastAsia="Times New Roman" w:hAnsi="Times New Roman" w:cs="B Nazanin"/>
          <w:sz w:val="20"/>
          <w:szCs w:val="26"/>
          <w:vertAlign w:val="superscript"/>
          <w:rtl/>
        </w:rPr>
        <w:footnoteReference w:id="41"/>
      </w:r>
      <w:r w:rsidRPr="00807D14">
        <w:rPr>
          <w:rFonts w:ascii="Times New Roman" w:eastAsia="Times New Roman" w:hAnsi="Times New Roman" w:cs="B Nazanin" w:hint="cs"/>
          <w:sz w:val="20"/>
          <w:szCs w:val="26"/>
          <w:rtl/>
        </w:rPr>
        <w:t>، 2004؛ یوسِپت و لی</w:t>
      </w:r>
      <w:r w:rsidRPr="00807D14">
        <w:rPr>
          <w:rFonts w:ascii="Times New Roman" w:eastAsia="Times New Roman" w:hAnsi="Times New Roman" w:cs="B Nazanin"/>
          <w:sz w:val="20"/>
          <w:szCs w:val="26"/>
          <w:vertAlign w:val="superscript"/>
          <w:rtl/>
        </w:rPr>
        <w:footnoteReference w:id="42"/>
      </w:r>
      <w:r w:rsidRPr="00807D14">
        <w:rPr>
          <w:rFonts w:ascii="Times New Roman" w:eastAsia="Times New Roman" w:hAnsi="Times New Roman" w:cs="B Nazanin" w:hint="cs"/>
          <w:sz w:val="20"/>
          <w:szCs w:val="26"/>
          <w:rtl/>
        </w:rPr>
        <w:t>، 2004)؛ مدل‌های مرجع (هامِل</w:t>
      </w:r>
      <w:r w:rsidRPr="00807D14">
        <w:rPr>
          <w:rFonts w:ascii="Times New Roman" w:eastAsia="Times New Roman" w:hAnsi="Times New Roman" w:cs="B Nazanin"/>
          <w:sz w:val="20"/>
          <w:szCs w:val="26"/>
          <w:vertAlign w:val="superscript"/>
          <w:rtl/>
        </w:rPr>
        <w:footnoteReference w:id="43"/>
      </w:r>
      <w:r w:rsidRPr="00807D14">
        <w:rPr>
          <w:rFonts w:ascii="Times New Roman" w:eastAsia="Times New Roman" w:hAnsi="Times New Roman" w:cs="B Nazanin" w:hint="cs"/>
          <w:sz w:val="20"/>
          <w:szCs w:val="26"/>
          <w:rtl/>
        </w:rPr>
        <w:t>، 2000؛ لیندر و کانترل، 2000) و هستی‌شناسی‌ها (گردین، 2005؛  استروالدر و پیگنر، 2002) پرداخته</w:t>
      </w:r>
      <w:r w:rsidRPr="00807D14">
        <w:rPr>
          <w:rFonts w:ascii="Times New Roman" w:eastAsia="Times New Roman" w:hAnsi="Times New Roman" w:cs="B Nazanin" w:hint="eastAsia"/>
          <w:sz w:val="20"/>
          <w:szCs w:val="26"/>
        </w:rPr>
        <w:t>‌</w:t>
      </w:r>
      <w:r w:rsidRPr="00807D14">
        <w:rPr>
          <w:rFonts w:ascii="Times New Roman" w:eastAsia="Times New Roman" w:hAnsi="Times New Roman" w:cs="B Nazanin" w:hint="cs"/>
          <w:sz w:val="20"/>
          <w:szCs w:val="26"/>
          <w:rtl/>
        </w:rPr>
        <w:t>اند (گردین، استروالدر و پیگنر، 2005)</w:t>
      </w:r>
      <w:r w:rsidRPr="00807D14">
        <w:rPr>
          <w:rFonts w:ascii="Times New Roman" w:eastAsia="Times New Roman" w:hAnsi="Times New Roman" w:cs="B Nazanin"/>
          <w:sz w:val="20"/>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جدول 1 خلاصه‌ای از مطالب نشرشده</w:t>
      </w:r>
      <w:r w:rsidRPr="00807D14">
        <w:rPr>
          <w:rFonts w:ascii="Times New Roman" w:eastAsia="Times New Roman" w:hAnsi="Times New Roman" w:cs="B Nazanin"/>
          <w:sz w:val="26"/>
          <w:szCs w:val="26"/>
          <w:vertAlign w:val="superscript"/>
          <w:rtl/>
        </w:rPr>
        <w:footnoteReference w:id="44"/>
      </w:r>
      <w:r w:rsidRPr="00807D14">
        <w:rPr>
          <w:rFonts w:ascii="Times New Roman" w:eastAsia="Times New Roman" w:hAnsi="Times New Roman" w:cs="B Nazanin" w:hint="cs"/>
          <w:sz w:val="20"/>
          <w:szCs w:val="26"/>
          <w:rtl/>
        </w:rPr>
        <w:t xml:space="preserve"> توسط مهم‌ترین نویسندگان حوزه مدل کسب‌وکار را نشان‌ می‌دهد. دو ستون اول از سمت راست نام نویسنده و سال نشر مطلب را نشان می‌دهد و سایر ستون‌ها نشان‌دهنده حوزه‌های مختلف مدل کسب‌وکار بوده و نشان‌می‌دهند که هر نویسنده به کدام یک از این حوز</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i/>
          <w:iCs/>
          <w:sz w:val="20"/>
          <w:szCs w:val="26"/>
          <w:rtl/>
        </w:rPr>
        <w:t xml:space="preserve"> </w:t>
      </w:r>
      <w:r w:rsidRPr="00807D14">
        <w:rPr>
          <w:rFonts w:ascii="Times New Roman" w:eastAsia="Times New Roman" w:hAnsi="Times New Roman" w:cs="B Nazanin" w:hint="cs"/>
          <w:sz w:val="20"/>
          <w:szCs w:val="26"/>
          <w:rtl/>
        </w:rPr>
        <w:t xml:space="preserve">پرداخته است. اولین ستون، ستون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تعریف</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است و نشان ‌می‌</w:t>
      </w:r>
      <w:r w:rsidRPr="00807D14">
        <w:rPr>
          <w:rFonts w:ascii="Times New Roman" w:eastAsia="Times New Roman" w:hAnsi="Times New Roman" w:cs="B Nazanin" w:hint="eastAsia"/>
          <w:sz w:val="20"/>
          <w:szCs w:val="26"/>
          <w:rtl/>
        </w:rPr>
        <w:t xml:space="preserve">‌دهد که آیا نویسنده تعریفی کوتاه و جامع از مدل کسب‌وکار ارائه داده است یا خیر. </w:t>
      </w:r>
      <w:r w:rsidRPr="00807D14">
        <w:rPr>
          <w:rFonts w:ascii="Times New Roman" w:eastAsia="Times New Roman" w:hAnsi="Times New Roman" w:cs="B Nazanin" w:hint="cs"/>
          <w:sz w:val="20"/>
          <w:szCs w:val="26"/>
          <w:rtl/>
        </w:rPr>
        <w:t xml:space="preserve">ستون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طبقه‌بندی</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نشان می‌دهد که کدام نویسنده به طبقه‌بندی مدل‌های کسب‌وکار پرداخته است. ستون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اجزا</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به نویسندگانی اشاره دارد که فراتر از یک تعریف ساده و دسته‌بندی مدل‌های کسب‌وکار رفته‌اند و با ارائه یک رویکرد مفهومی به مدل‌های کسب‌وکار، اجزای مدل کسب‌وکار الکترونیکی را شناسایی کرده‌اند و‌ به عبارت ساده‌تر بیان کرده‌</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ند که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مدل کسب‌وکار ا</w:t>
      </w:r>
      <w:r w:rsidRPr="00807D14">
        <w:rPr>
          <w:rFonts w:ascii="Times New Roman" w:eastAsia="Times New Roman" w:hAnsi="Times New Roman" w:cs="B Nazanin" w:hint="cs"/>
          <w:sz w:val="20"/>
          <w:szCs w:val="26"/>
          <w:rtl/>
        </w:rPr>
        <w:t xml:space="preserve">ز چه چیز‌هایی تشکیل شده‌است. ستون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ابزار نمایش</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نویسندگانی را مشخص می‌کند که مجموعه‌ای از ابزارها یا نمایش‌های گرافیکی را برای طراحی مدل‌های کسب‌وکار به‌کار برده‌اند. ستون مدل‌سازی جزءشناسانه نشانگر نویسندگانی است که از یک رویکرد مدل‌سازی دقیق برای مدل‌های کسب‌وکار استفاده کرده</w:t>
      </w:r>
      <w:r w:rsidRPr="00807D14">
        <w:rPr>
          <w:rFonts w:ascii="Times New Roman" w:eastAsia="Times New Roman" w:hAnsi="Times New Roman" w:cs="B Nazanin" w:hint="eastAsia"/>
          <w:sz w:val="20"/>
          <w:szCs w:val="26"/>
          <w:rtl/>
        </w:rPr>
        <w:t xml:space="preserve">‌اند. </w:t>
      </w:r>
      <w:r w:rsidRPr="00807D14">
        <w:rPr>
          <w:rFonts w:ascii="Times New Roman" w:eastAsia="Times New Roman" w:hAnsi="Times New Roman" w:cs="B Nazanin" w:hint="cs"/>
          <w:sz w:val="20"/>
          <w:szCs w:val="26"/>
          <w:rtl/>
        </w:rPr>
        <w:t>نویسندگانی که در این ستون مشخص شده‌اند، به ارائه هستی‌شناسی‌ای پرداخته‌</w:t>
      </w:r>
      <w:r w:rsidRPr="00807D14">
        <w:rPr>
          <w:rFonts w:ascii="Times New Roman" w:eastAsia="Times New Roman" w:hAnsi="Times New Roman" w:cs="B Nazanin" w:hint="eastAsia"/>
          <w:sz w:val="20"/>
          <w:szCs w:val="26"/>
          <w:rtl/>
        </w:rPr>
        <w:t>‌اند که با دقت</w:t>
      </w:r>
      <w:r w:rsidRPr="00807D14">
        <w:rPr>
          <w:rFonts w:ascii="Times New Roman" w:eastAsia="Times New Roman" w:hAnsi="Times New Roman" w:cs="B Nazanin" w:hint="cs"/>
          <w:sz w:val="20"/>
          <w:szCs w:val="26"/>
          <w:rtl/>
        </w:rPr>
        <w:t xml:space="preserve"> به</w:t>
      </w:r>
      <w:r w:rsidRPr="00807D14">
        <w:rPr>
          <w:rFonts w:ascii="Times New Roman" w:eastAsia="Times New Roman" w:hAnsi="Times New Roman" w:cs="B Nazanin" w:hint="eastAsia"/>
          <w:sz w:val="20"/>
          <w:szCs w:val="26"/>
          <w:rtl/>
        </w:rPr>
        <w:t xml:space="preserve"> تعریف مفاهیم مدل کسب‌وکار، اجزا و ارتباطات بین اجزا </w:t>
      </w:r>
      <w:r w:rsidRPr="00807D14">
        <w:rPr>
          <w:rFonts w:ascii="Times New Roman" w:eastAsia="Times New Roman" w:hAnsi="Times New Roman" w:cs="B Nazanin" w:hint="cs"/>
          <w:sz w:val="20"/>
          <w:szCs w:val="26"/>
          <w:rtl/>
        </w:rPr>
        <w:t>می‌پردازد</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hint="cs"/>
          <w:sz w:val="20"/>
          <w:szCs w:val="26"/>
          <w:rtl/>
        </w:rPr>
        <w:lastRenderedPageBreak/>
        <w:t xml:space="preserve">ستون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روش تغییر</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 xml:space="preserve">به نویسندگانی اشاره دارد که در مفاهیم مدل کسب‌وکار خود جزء زمان و تغییر را گنجانده‌اند. درنهایت، سنجه‌های ارزیابی نویسندگانی را نشان‌می‌دهدکه سعی بر تعریف شاخص‌هایی برای ارزیابی موفقیت مدل‌های کسب‌وکارداشته‌اند (استروالدر، 2004). </w:t>
      </w:r>
    </w:p>
    <w:p w:rsidR="00807D14" w:rsidRPr="00807D14" w:rsidRDefault="00807D14" w:rsidP="00807D14">
      <w:pPr>
        <w:bidi w:val="0"/>
        <w:rPr>
          <w:rFonts w:ascii="Times New Roman" w:eastAsia="Times New Roman" w:hAnsi="Times New Roman" w:cs="B Nazanin"/>
          <w:sz w:val="20"/>
          <w:szCs w:val="26"/>
          <w:rtl/>
        </w:rPr>
      </w:pPr>
      <w:r w:rsidRPr="00807D14">
        <w:rPr>
          <w:rFonts w:ascii="Times New Roman" w:eastAsia="Times New Roman" w:hAnsi="Times New Roman" w:cs="B Nazanin"/>
          <w:sz w:val="20"/>
          <w:szCs w:val="26"/>
          <w:rtl/>
        </w:rPr>
        <w:br w:type="page"/>
      </w:r>
    </w:p>
    <w:p w:rsidR="00807D14" w:rsidRPr="00807D14" w:rsidRDefault="00807D14" w:rsidP="00807D14">
      <w:pPr>
        <w:spacing w:line="240" w:lineRule="auto"/>
        <w:jc w:val="center"/>
        <w:rPr>
          <w:rFonts w:ascii="Times New Roman" w:eastAsia="Times New Roman" w:hAnsi="Times New Roman" w:cs="B Nazanin"/>
          <w:b/>
          <w:bCs/>
          <w:sz w:val="18"/>
          <w:szCs w:val="20"/>
          <w:rtl/>
          <w:lang w:bidi="ar-SA"/>
        </w:rPr>
      </w:pPr>
      <w:bookmarkStart w:id="5" w:name="_Toc315518160"/>
      <w:bookmarkStart w:id="6" w:name="_Toc314871961"/>
      <w:bookmarkStart w:id="7" w:name="_Toc314918059"/>
      <w:r w:rsidRPr="00807D14">
        <w:rPr>
          <w:rFonts w:ascii="Times New Roman" w:eastAsia="Times New Roman" w:hAnsi="Times New Roman" w:cs="B Nazanin"/>
          <w:b/>
          <w:bCs/>
          <w:sz w:val="18"/>
          <w:szCs w:val="20"/>
          <w:rtl/>
        </w:rPr>
        <w:lastRenderedPageBreak/>
        <w:t xml:space="preserve">جدول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جدول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1</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فهرست صاحب‌نظران حوزه</w:t>
      </w:r>
      <w:r w:rsidRPr="00807D14">
        <w:rPr>
          <w:rFonts w:ascii="Times New Roman" w:eastAsia="Times New Roman" w:hAnsi="Times New Roman" w:cs="B Nazanin" w:hint="eastAsia"/>
          <w:b/>
          <w:bCs/>
          <w:sz w:val="18"/>
          <w:szCs w:val="20"/>
          <w:rtl/>
        </w:rPr>
        <w:t>‌ی</w:t>
      </w:r>
      <w:r w:rsidRPr="00807D14">
        <w:rPr>
          <w:rFonts w:ascii="Times New Roman" w:eastAsia="Times New Roman" w:hAnsi="Times New Roman" w:cs="B Nazanin" w:hint="cs"/>
          <w:b/>
          <w:bCs/>
          <w:sz w:val="18"/>
          <w:szCs w:val="20"/>
          <w:rtl/>
        </w:rPr>
        <w:t xml:space="preserve"> مدل‌های کسب‌وکار الکترونیکی</w:t>
      </w:r>
      <w:bookmarkEnd w:id="5"/>
      <w:r w:rsidRPr="00807D14">
        <w:rPr>
          <w:rFonts w:ascii="Times New Roman" w:eastAsia="Times New Roman" w:hAnsi="Times New Roman" w:cs="B Nazanin" w:hint="cs"/>
          <w:b/>
          <w:bCs/>
          <w:sz w:val="18"/>
          <w:szCs w:val="20"/>
          <w:rtl/>
        </w:rPr>
        <w:t xml:space="preserve"> </w:t>
      </w:r>
      <w:bookmarkEnd w:id="6"/>
      <w:bookmarkEnd w:id="7"/>
    </w:p>
    <w:tbl>
      <w:tblPr>
        <w:tblStyle w:val="TableGrid1"/>
        <w:tblW w:w="9180" w:type="dxa"/>
        <w:tblLook w:val="04A0" w:firstRow="1" w:lastRow="0" w:firstColumn="1" w:lastColumn="0" w:noHBand="0" w:noVBand="1"/>
      </w:tblPr>
      <w:tblGrid>
        <w:gridCol w:w="738"/>
        <w:gridCol w:w="900"/>
        <w:gridCol w:w="1322"/>
        <w:gridCol w:w="748"/>
        <w:gridCol w:w="720"/>
        <w:gridCol w:w="720"/>
        <w:gridCol w:w="720"/>
        <w:gridCol w:w="3312"/>
      </w:tblGrid>
      <w:tr w:rsidR="00807D14" w:rsidRPr="00807D14" w:rsidTr="00AD6AE6">
        <w:trPr>
          <w:cantSplit/>
          <w:trHeight w:val="1000"/>
        </w:trPr>
        <w:tc>
          <w:tcPr>
            <w:tcW w:w="738"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سنجه‌های ارزیابی</w:t>
            </w:r>
          </w:p>
        </w:tc>
        <w:tc>
          <w:tcPr>
            <w:tcW w:w="900"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روش‌های تغییر</w:t>
            </w:r>
          </w:p>
        </w:tc>
        <w:tc>
          <w:tcPr>
            <w:tcW w:w="1322"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مدل‌سازی جزء شناسانه</w:t>
            </w:r>
          </w:p>
        </w:tc>
        <w:tc>
          <w:tcPr>
            <w:tcW w:w="748"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ابزارنمایش</w:t>
            </w:r>
            <w:r w:rsidRPr="00807D14">
              <w:rPr>
                <w:rFonts w:ascii="Times New Roman" w:hAnsi="Times New Roman" w:cs="B Nazanin"/>
                <w:sz w:val="20"/>
                <w:szCs w:val="24"/>
                <w:vertAlign w:val="superscript"/>
                <w:rtl/>
              </w:rPr>
              <w:footnoteReference w:id="45"/>
            </w:r>
          </w:p>
        </w:tc>
        <w:tc>
          <w:tcPr>
            <w:tcW w:w="720"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اجزا</w:t>
            </w:r>
          </w:p>
        </w:tc>
        <w:tc>
          <w:tcPr>
            <w:tcW w:w="720"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طبقه‌بندی</w:t>
            </w:r>
          </w:p>
        </w:tc>
        <w:tc>
          <w:tcPr>
            <w:tcW w:w="720" w:type="dxa"/>
            <w:tcBorders>
              <w:top w:val="threeDEngrave" w:sz="12" w:space="0" w:color="auto"/>
              <w:left w:val="threeDEngrave" w:sz="12" w:space="0" w:color="auto"/>
              <w:bottom w:val="threeDEngrave" w:sz="12" w:space="0" w:color="auto"/>
              <w:right w:val="threeDEngrave" w:sz="12" w:space="0" w:color="auto"/>
            </w:tcBorders>
            <w:textDirection w:val="btLr"/>
            <w:vAlign w:val="center"/>
          </w:tcPr>
          <w:p w:rsidR="00807D14" w:rsidRPr="00807D14" w:rsidRDefault="00807D14" w:rsidP="00807D14">
            <w:pPr>
              <w:autoSpaceDE w:val="0"/>
              <w:autoSpaceDN w:val="0"/>
              <w:adjustRightInd w:val="0"/>
              <w:ind w:left="113" w:right="113"/>
              <w:rPr>
                <w:rFonts w:ascii="Times New Roman" w:hAnsi="Times New Roman" w:cs="B Nazanin"/>
                <w:sz w:val="20"/>
                <w:szCs w:val="24"/>
              </w:rPr>
            </w:pPr>
            <w:r w:rsidRPr="00807D14">
              <w:rPr>
                <w:rFonts w:ascii="Times New Roman" w:hAnsi="Times New Roman" w:cs="B Nazanin" w:hint="cs"/>
                <w:sz w:val="20"/>
                <w:szCs w:val="24"/>
                <w:rtl/>
              </w:rPr>
              <w:t>تعریف</w:t>
            </w:r>
          </w:p>
        </w:tc>
        <w:tc>
          <w:tcPr>
            <w:tcW w:w="3312" w:type="dxa"/>
            <w:tcBorders>
              <w:top w:val="threeDEngrave" w:sz="12" w:space="0" w:color="auto"/>
              <w:left w:val="threeDEngrave" w:sz="12" w:space="0" w:color="auto"/>
              <w:bottom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tl/>
              </w:rPr>
            </w:pPr>
            <w:r w:rsidRPr="00807D14">
              <w:rPr>
                <w:rFonts w:ascii="Times New Roman" w:hAnsi="Times New Roman" w:cs="B Nazanin" w:hint="cs"/>
                <w:sz w:val="20"/>
                <w:szCs w:val="24"/>
                <w:rtl/>
              </w:rPr>
              <w:t>نویسندگان</w:t>
            </w:r>
          </w:p>
        </w:tc>
      </w:tr>
      <w:tr w:rsidR="00807D14" w:rsidRPr="00807D14" w:rsidTr="00AD6AE6">
        <w:trPr>
          <w:trHeight w:val="242"/>
        </w:trPr>
        <w:tc>
          <w:tcPr>
            <w:tcW w:w="738"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numPr>
                <w:ilvl w:val="0"/>
                <w:numId w:val="9"/>
              </w:numPr>
              <w:autoSpaceDE w:val="0"/>
              <w:autoSpaceDN w:val="0"/>
              <w:adjustRightInd w:val="0"/>
              <w:contextualSpacing/>
              <w:jc w:val="center"/>
              <w:rPr>
                <w:rFonts w:ascii="Times New Roman" w:hAnsi="Times New Roman" w:cs="B Nazanin"/>
                <w:sz w:val="20"/>
                <w:szCs w:val="24"/>
              </w:rPr>
            </w:pPr>
          </w:p>
        </w:tc>
        <w:tc>
          <w:tcPr>
            <w:tcW w:w="900"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numPr>
                <w:ilvl w:val="0"/>
                <w:numId w:val="8"/>
              </w:numPr>
              <w:autoSpaceDE w:val="0"/>
              <w:autoSpaceDN w:val="0"/>
              <w:adjustRightInd w:val="0"/>
              <w:contextualSpacing/>
              <w:jc w:val="center"/>
              <w:rPr>
                <w:rFonts w:ascii="Times New Roman" w:hAnsi="Times New Roman" w:cs="B Nazanin"/>
                <w:sz w:val="20"/>
                <w:szCs w:val="24"/>
              </w:rPr>
            </w:pPr>
          </w:p>
        </w:tc>
        <w:tc>
          <w:tcPr>
            <w:tcW w:w="720"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آفوا و تسی ( 2001، 2003)</w:t>
            </w:r>
          </w:p>
        </w:tc>
      </w:tr>
      <w:tr w:rsidR="00807D14" w:rsidRPr="00807D14" w:rsidTr="00AD6AE6">
        <w:trPr>
          <w:trHeight w:val="188"/>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آلت و زیمرمن</w:t>
            </w:r>
            <w:r w:rsidRPr="00807D14">
              <w:rPr>
                <w:rFonts w:ascii="Times New Roman" w:hAnsi="Times New Roman" w:cs="B Nazanin"/>
                <w:sz w:val="20"/>
                <w:szCs w:val="24"/>
                <w:vertAlign w:val="superscript"/>
                <w:rtl/>
              </w:rPr>
              <w:footnoteReference w:id="46"/>
            </w:r>
            <w:r w:rsidRPr="00807D14">
              <w:rPr>
                <w:rFonts w:ascii="Times New Roman" w:hAnsi="Times New Roman" w:cs="B Nazanin" w:hint="cs"/>
                <w:sz w:val="20"/>
                <w:szCs w:val="24"/>
                <w:rtl/>
              </w:rPr>
              <w:t xml:space="preserve"> (2001) </w:t>
            </w:r>
          </w:p>
        </w:tc>
      </w:tr>
      <w:tr w:rsidR="00807D14" w:rsidRPr="00807D14" w:rsidTr="00AD6AE6">
        <w:trPr>
          <w:trHeight w:val="26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امیت و زات (2001)</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اپلگیت</w:t>
            </w:r>
            <w:r w:rsidRPr="00807D14">
              <w:rPr>
                <w:rFonts w:ascii="Times New Roman" w:hAnsi="Times New Roman" w:cs="B Nazanin"/>
                <w:sz w:val="20"/>
                <w:szCs w:val="24"/>
                <w:vertAlign w:val="superscript"/>
                <w:rtl/>
              </w:rPr>
              <w:footnoteReference w:id="47"/>
            </w:r>
            <w:r w:rsidRPr="00807D14">
              <w:rPr>
                <w:rFonts w:ascii="Times New Roman" w:hAnsi="Times New Roman" w:cs="B Nazanin" w:hint="cs"/>
                <w:sz w:val="20"/>
                <w:szCs w:val="24"/>
                <w:rtl/>
              </w:rPr>
              <w:t xml:space="preserve"> (2001)</w:t>
            </w:r>
          </w:p>
        </w:tc>
      </w:tr>
      <w:tr w:rsidR="00807D14" w:rsidRPr="00807D14" w:rsidTr="00AD6AE6">
        <w:trPr>
          <w:trHeight w:val="215"/>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باگچی و تولسکی</w:t>
            </w:r>
            <w:r w:rsidRPr="00807D14">
              <w:rPr>
                <w:rFonts w:ascii="Times New Roman" w:hAnsi="Times New Roman" w:cs="B Nazanin"/>
                <w:sz w:val="20"/>
                <w:szCs w:val="24"/>
                <w:vertAlign w:val="superscript"/>
                <w:rtl/>
              </w:rPr>
              <w:footnoteReference w:id="48"/>
            </w:r>
            <w:r w:rsidRPr="00807D14">
              <w:rPr>
                <w:rFonts w:ascii="Times New Roman" w:hAnsi="Times New Roman" w:cs="B Nazanin" w:hint="cs"/>
                <w:sz w:val="20"/>
                <w:szCs w:val="24"/>
                <w:rtl/>
              </w:rPr>
              <w:t xml:space="preserve"> (2000)</w:t>
            </w:r>
          </w:p>
        </w:tc>
      </w:tr>
      <w:tr w:rsidR="00807D14" w:rsidRPr="00807D14" w:rsidTr="00AD6AE6">
        <w:trPr>
          <w:trHeight w:val="161"/>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چِزبرو و رُزِنبلوم</w:t>
            </w:r>
            <w:r w:rsidRPr="00807D14">
              <w:rPr>
                <w:rFonts w:ascii="Times New Roman" w:hAnsi="Times New Roman" w:cs="B Nazanin"/>
                <w:sz w:val="20"/>
                <w:szCs w:val="24"/>
                <w:vertAlign w:val="superscript"/>
                <w:rtl/>
              </w:rPr>
              <w:footnoteReference w:id="49"/>
            </w:r>
            <w:r w:rsidRPr="00807D14">
              <w:rPr>
                <w:rFonts w:ascii="Times New Roman" w:hAnsi="Times New Roman" w:cs="B Nazanin" w:hint="cs"/>
                <w:sz w:val="20"/>
                <w:szCs w:val="24"/>
                <w:rtl/>
              </w:rPr>
              <w:t xml:space="preserve"> (2000)</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گردین (2002)</w:t>
            </w:r>
          </w:p>
        </w:tc>
      </w:tr>
      <w:tr w:rsidR="00807D14" w:rsidRPr="00807D14" w:rsidTr="00AD6AE6">
        <w:trPr>
          <w:trHeight w:val="170"/>
        </w:trPr>
        <w:tc>
          <w:tcPr>
            <w:tcW w:w="738"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هَمِل</w:t>
            </w:r>
            <w:r w:rsidRPr="00807D14">
              <w:rPr>
                <w:rFonts w:ascii="Times New Roman" w:hAnsi="Times New Roman" w:cs="B Nazanin"/>
                <w:sz w:val="20"/>
                <w:szCs w:val="24"/>
                <w:vertAlign w:val="superscript"/>
                <w:rtl/>
              </w:rPr>
              <w:footnoteReference w:id="50"/>
            </w:r>
            <w:r w:rsidRPr="00807D14">
              <w:rPr>
                <w:rFonts w:ascii="Times New Roman" w:hAnsi="Times New Roman" w:cs="B Nazanin" w:hint="cs"/>
                <w:sz w:val="20"/>
                <w:szCs w:val="24"/>
                <w:rtl/>
              </w:rPr>
              <w:t xml:space="preserve"> (2000)</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bidi w:val="0"/>
              <w:adjustRightInd w:val="0"/>
              <w:jc w:val="right"/>
              <w:rPr>
                <w:rFonts w:ascii="Times New Roman" w:hAnsi="Times New Roman" w:cs="B Nazanin"/>
                <w:sz w:val="20"/>
                <w:szCs w:val="24"/>
              </w:rPr>
            </w:pPr>
            <w:r w:rsidRPr="00807D14">
              <w:rPr>
                <w:rFonts w:ascii="Times New Roman" w:hAnsi="Times New Roman" w:cs="B Nazanin" w:hint="cs"/>
                <w:sz w:val="20"/>
                <w:szCs w:val="24"/>
                <w:rtl/>
              </w:rPr>
              <w:t>هاوکینز</w:t>
            </w:r>
            <w:r w:rsidRPr="00807D14">
              <w:rPr>
                <w:rFonts w:ascii="Times New Roman" w:hAnsi="Times New Roman" w:cs="B Nazanin"/>
                <w:sz w:val="20"/>
                <w:szCs w:val="24"/>
                <w:vertAlign w:val="superscript"/>
                <w:rtl/>
              </w:rPr>
              <w:footnoteReference w:id="51"/>
            </w:r>
            <w:r w:rsidRPr="00807D14">
              <w:rPr>
                <w:rFonts w:ascii="Times New Roman" w:hAnsi="Times New Roman" w:cs="B Nazanin" w:hint="cs"/>
                <w:sz w:val="20"/>
                <w:szCs w:val="24"/>
                <w:rtl/>
              </w:rPr>
              <w:t xml:space="preserve"> (2001)</w:t>
            </w:r>
          </w:p>
        </w:tc>
      </w:tr>
      <w:tr w:rsidR="00807D14" w:rsidRPr="00807D14" w:rsidTr="00AD6AE6">
        <w:trPr>
          <w:trHeight w:val="26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لیندر و کانترل (2000)</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bidi w:val="0"/>
              <w:adjustRightInd w:val="0"/>
              <w:jc w:val="right"/>
              <w:rPr>
                <w:rFonts w:ascii="Times New Roman" w:hAnsi="Times New Roman" w:cs="B Nazanin"/>
                <w:sz w:val="20"/>
                <w:szCs w:val="24"/>
              </w:rPr>
            </w:pPr>
            <w:r w:rsidRPr="00807D14">
              <w:rPr>
                <w:rFonts w:ascii="Times New Roman" w:hAnsi="Times New Roman" w:cs="B Nazanin" w:hint="cs"/>
                <w:sz w:val="20"/>
                <w:szCs w:val="24"/>
                <w:rtl/>
              </w:rPr>
              <w:t>ماگرتا (2002)</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مهادوان (2000)</w:t>
            </w:r>
          </w:p>
        </w:tc>
      </w:tr>
      <w:tr w:rsidR="00807D14" w:rsidRPr="00807D14" w:rsidTr="00AD6AE6">
        <w:trPr>
          <w:trHeight w:val="251"/>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bidi w:val="0"/>
              <w:adjustRightInd w:val="0"/>
              <w:jc w:val="right"/>
              <w:rPr>
                <w:rFonts w:ascii="Times New Roman" w:hAnsi="Times New Roman" w:cs="B Nazanin"/>
                <w:sz w:val="20"/>
                <w:szCs w:val="24"/>
              </w:rPr>
            </w:pPr>
            <w:r w:rsidRPr="00807D14">
              <w:rPr>
                <w:rFonts w:ascii="Times New Roman" w:hAnsi="Times New Roman" w:cs="B Nazanin" w:hint="cs"/>
                <w:sz w:val="20"/>
                <w:szCs w:val="24"/>
                <w:rtl/>
              </w:rPr>
              <w:t xml:space="preserve">مِیتلَند و وَندِکار </w:t>
            </w:r>
            <w:r w:rsidRPr="00807D14">
              <w:rPr>
                <w:rFonts w:ascii="Times New Roman" w:hAnsi="Times New Roman" w:cs="B Nazanin"/>
                <w:sz w:val="20"/>
                <w:szCs w:val="24"/>
                <w:vertAlign w:val="superscript"/>
                <w:rtl/>
              </w:rPr>
              <w:footnoteReference w:id="52"/>
            </w:r>
            <w:r w:rsidRPr="00807D14">
              <w:rPr>
                <w:rFonts w:ascii="Times New Roman" w:hAnsi="Times New Roman" w:cs="B Nazanin" w:hint="cs"/>
                <w:sz w:val="20"/>
                <w:szCs w:val="24"/>
                <w:rtl/>
              </w:rPr>
              <w:t xml:space="preserve"> (2002)</w:t>
            </w:r>
          </w:p>
        </w:tc>
      </w:tr>
      <w:tr w:rsidR="00807D14" w:rsidRPr="00807D14" w:rsidTr="00AD6AE6">
        <w:trPr>
          <w:trHeight w:val="26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پاپاکریاکوپولوس و پولیمِیناکو</w:t>
            </w:r>
            <w:r w:rsidRPr="00807D14">
              <w:rPr>
                <w:rFonts w:ascii="Times New Roman" w:hAnsi="Times New Roman" w:cs="B Nazanin"/>
                <w:sz w:val="20"/>
                <w:szCs w:val="24"/>
                <w:vertAlign w:val="superscript"/>
                <w:rtl/>
              </w:rPr>
              <w:footnoteReference w:id="53"/>
            </w:r>
            <w:r w:rsidRPr="00807D14">
              <w:rPr>
                <w:rFonts w:ascii="Times New Roman" w:hAnsi="Times New Roman" w:cs="B Nazanin" w:hint="cs"/>
                <w:sz w:val="20"/>
                <w:szCs w:val="24"/>
                <w:rtl/>
              </w:rPr>
              <w:t xml:space="preserve"> (2001)</w:t>
            </w:r>
          </w:p>
        </w:tc>
      </w:tr>
      <w:tr w:rsidR="00807D14" w:rsidRPr="00807D14" w:rsidTr="00AD6AE6">
        <w:trPr>
          <w:trHeight w:val="17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پترویک، کیدل و همکاران</w:t>
            </w:r>
            <w:r w:rsidRPr="00807D14">
              <w:rPr>
                <w:rFonts w:ascii="Times New Roman" w:hAnsi="Times New Roman" w:cs="B Nazanin"/>
                <w:sz w:val="20"/>
                <w:szCs w:val="24"/>
                <w:vertAlign w:val="superscript"/>
                <w:rtl/>
              </w:rPr>
              <w:footnoteReference w:id="54"/>
            </w:r>
            <w:r w:rsidRPr="00807D14">
              <w:rPr>
                <w:rFonts w:ascii="Times New Roman" w:hAnsi="Times New Roman" w:cs="B Nazanin" w:hint="cs"/>
                <w:sz w:val="20"/>
                <w:szCs w:val="24"/>
                <w:rtl/>
              </w:rPr>
              <w:t xml:space="preserve"> (2001)</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راپا (2001)</w:t>
            </w:r>
          </w:p>
        </w:tc>
      </w:tr>
      <w:tr w:rsidR="00807D14" w:rsidRPr="00807D14" w:rsidTr="00AD6AE6">
        <w:trPr>
          <w:trHeight w:val="220"/>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اِستالر (2002)</w:t>
            </w:r>
          </w:p>
        </w:tc>
      </w:tr>
      <w:tr w:rsidR="00807D14" w:rsidRPr="00807D14" w:rsidTr="00AD6AE6">
        <w:trPr>
          <w:trHeight w:val="197"/>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تَپسکات، تیکُل و همکاران</w:t>
            </w:r>
            <w:r w:rsidRPr="00807D14">
              <w:rPr>
                <w:rFonts w:ascii="Times New Roman" w:hAnsi="Times New Roman" w:cs="B Nazanin"/>
                <w:sz w:val="20"/>
                <w:szCs w:val="24"/>
                <w:vertAlign w:val="superscript"/>
                <w:rtl/>
              </w:rPr>
              <w:footnoteReference w:id="55"/>
            </w:r>
            <w:r w:rsidRPr="00807D14">
              <w:rPr>
                <w:rFonts w:ascii="Times New Roman" w:hAnsi="Times New Roman" w:cs="B Nazanin" w:hint="cs"/>
                <w:sz w:val="20"/>
                <w:szCs w:val="24"/>
                <w:rtl/>
              </w:rPr>
              <w:t xml:space="preserve"> (2000)</w:t>
            </w:r>
          </w:p>
        </w:tc>
      </w:tr>
      <w:tr w:rsidR="00807D14" w:rsidRPr="00807D14" w:rsidTr="00AD6AE6">
        <w:trPr>
          <w:trHeight w:val="523"/>
        </w:trPr>
        <w:tc>
          <w:tcPr>
            <w:tcW w:w="73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right w:val="threeDEngrave" w:sz="12" w:space="0" w:color="auto"/>
            </w:tcBorders>
          </w:tcPr>
          <w:p w:rsidR="00807D14" w:rsidRPr="00807D14" w:rsidRDefault="00807D14" w:rsidP="00807D14">
            <w:pPr>
              <w:autoSpaceDE w:val="0"/>
              <w:autoSpaceDN w:val="0"/>
              <w:adjustRightInd w:val="0"/>
              <w:rPr>
                <w:rFonts w:ascii="Times New Roman" w:hAnsi="Times New Roman" w:cs="B Nazanin"/>
                <w:sz w:val="20"/>
                <w:szCs w:val="24"/>
              </w:rPr>
            </w:pPr>
            <w:r w:rsidRPr="00807D14">
              <w:rPr>
                <w:rFonts w:ascii="Times New Roman" w:hAnsi="Times New Roman" w:cs="B Nazanin" w:hint="cs"/>
                <w:sz w:val="20"/>
                <w:szCs w:val="24"/>
                <w:rtl/>
              </w:rPr>
              <w:t>تیمرز</w:t>
            </w:r>
            <w:r w:rsidRPr="00807D14">
              <w:rPr>
                <w:rFonts w:ascii="Times New Roman" w:hAnsi="Times New Roman" w:cs="B Nazanin"/>
                <w:sz w:val="20"/>
                <w:szCs w:val="24"/>
                <w:vertAlign w:val="superscript"/>
                <w:rtl/>
              </w:rPr>
              <w:footnoteReference w:id="56"/>
            </w:r>
            <w:r w:rsidRPr="00807D14">
              <w:rPr>
                <w:rFonts w:ascii="Times New Roman" w:hAnsi="Times New Roman" w:cs="B Nazanin" w:hint="cs"/>
                <w:sz w:val="20"/>
                <w:szCs w:val="24"/>
                <w:rtl/>
              </w:rPr>
              <w:t xml:space="preserve"> (1998)</w:t>
            </w:r>
          </w:p>
        </w:tc>
      </w:tr>
      <w:tr w:rsidR="00807D14" w:rsidRPr="00807D14" w:rsidTr="00AD6AE6">
        <w:trPr>
          <w:trHeight w:val="78"/>
        </w:trPr>
        <w:tc>
          <w:tcPr>
            <w:tcW w:w="738"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900"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1322"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autoSpaceDE w:val="0"/>
              <w:autoSpaceDN w:val="0"/>
              <w:adjustRightInd w:val="0"/>
              <w:jc w:val="center"/>
              <w:rPr>
                <w:rFonts w:ascii="Times New Roman" w:hAnsi="Times New Roman" w:cs="B Nazanin"/>
                <w:sz w:val="20"/>
                <w:szCs w:val="24"/>
              </w:rPr>
            </w:pPr>
          </w:p>
        </w:tc>
        <w:tc>
          <w:tcPr>
            <w:tcW w:w="748"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720" w:type="dxa"/>
            <w:tcBorders>
              <w:left w:val="threeDEngrave" w:sz="12" w:space="0" w:color="auto"/>
              <w:bottom w:val="threeDEngrave" w:sz="12" w:space="0" w:color="auto"/>
              <w:right w:val="threeDEngrave" w:sz="12" w:space="0" w:color="auto"/>
            </w:tcBorders>
            <w:vAlign w:val="center"/>
          </w:tcPr>
          <w:p w:rsidR="00807D14" w:rsidRPr="00807D14" w:rsidRDefault="00807D14" w:rsidP="00807D14">
            <w:pPr>
              <w:numPr>
                <w:ilvl w:val="0"/>
                <w:numId w:val="7"/>
              </w:numPr>
              <w:autoSpaceDE w:val="0"/>
              <w:autoSpaceDN w:val="0"/>
              <w:adjustRightInd w:val="0"/>
              <w:contextualSpacing/>
              <w:jc w:val="center"/>
              <w:rPr>
                <w:rFonts w:ascii="Times New Roman" w:hAnsi="Times New Roman" w:cs="B Nazanin"/>
                <w:sz w:val="20"/>
                <w:szCs w:val="24"/>
              </w:rPr>
            </w:pPr>
          </w:p>
        </w:tc>
        <w:tc>
          <w:tcPr>
            <w:tcW w:w="3312" w:type="dxa"/>
            <w:tcBorders>
              <w:left w:val="threeDEngrave" w:sz="12" w:space="0" w:color="auto"/>
              <w:bottom w:val="threeDEngrave" w:sz="12" w:space="0" w:color="auto"/>
              <w:right w:val="threeDEngrave" w:sz="12" w:space="0" w:color="auto"/>
            </w:tcBorders>
          </w:tcPr>
          <w:p w:rsidR="00807D14" w:rsidRPr="00807D14" w:rsidRDefault="00807D14" w:rsidP="00807D14">
            <w:pPr>
              <w:autoSpaceDE w:val="0"/>
              <w:autoSpaceDN w:val="0"/>
              <w:adjustRightInd w:val="0"/>
              <w:rPr>
                <w:rFonts w:ascii="Times New Roman" w:hAnsi="Times New Roman" w:cs="B Nazanin"/>
                <w:sz w:val="20"/>
                <w:szCs w:val="24"/>
                <w:rtl/>
              </w:rPr>
            </w:pPr>
            <w:r w:rsidRPr="00807D14">
              <w:rPr>
                <w:rFonts w:ascii="Times New Roman" w:hAnsi="Times New Roman" w:cs="B Nazanin" w:hint="cs"/>
                <w:sz w:val="20"/>
                <w:szCs w:val="24"/>
                <w:rtl/>
              </w:rPr>
              <w:t>وِیل و وایتِل</w:t>
            </w:r>
            <w:r w:rsidRPr="00807D14">
              <w:rPr>
                <w:rFonts w:ascii="Times New Roman" w:hAnsi="Times New Roman" w:cs="B Nazanin"/>
                <w:sz w:val="20"/>
                <w:szCs w:val="24"/>
                <w:vertAlign w:val="superscript"/>
                <w:rtl/>
              </w:rPr>
              <w:footnoteReference w:id="57"/>
            </w:r>
            <w:r w:rsidRPr="00807D14">
              <w:rPr>
                <w:rFonts w:ascii="Times New Roman" w:hAnsi="Times New Roman" w:cs="B Nazanin" w:hint="cs"/>
                <w:sz w:val="20"/>
                <w:szCs w:val="24"/>
                <w:rtl/>
              </w:rPr>
              <w:t xml:space="preserve"> (2001)</w:t>
            </w:r>
          </w:p>
        </w:tc>
      </w:tr>
    </w:tbl>
    <w:p w:rsidR="00807D14" w:rsidRPr="00807D14" w:rsidRDefault="00807D14" w:rsidP="00807D14">
      <w:pPr>
        <w:spacing w:line="240" w:lineRule="auto"/>
        <w:jc w:val="center"/>
        <w:rPr>
          <w:rFonts w:ascii="Times New Roman" w:eastAsia="Times New Roman" w:hAnsi="Times New Roman" w:cs="B Nazanin"/>
          <w:b/>
          <w:bCs/>
          <w:sz w:val="16"/>
          <w:szCs w:val="18"/>
          <w:rtl/>
        </w:rPr>
      </w:pPr>
      <w:r w:rsidRPr="00807D14">
        <w:rPr>
          <w:rFonts w:ascii="Times New Roman" w:eastAsia="Times New Roman" w:hAnsi="Times New Roman" w:cs="B Nazanin" w:hint="cs"/>
          <w:b/>
          <w:bCs/>
          <w:sz w:val="16"/>
          <w:szCs w:val="18"/>
          <w:rtl/>
        </w:rPr>
        <w:t>منبع: استروالدر( 2004)</w:t>
      </w: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rtl/>
          <w:lang w:bidi="ar-SA"/>
        </w:rPr>
      </w:pPr>
      <w:bookmarkStart w:id="8" w:name="_Toc315517960"/>
      <w:r w:rsidRPr="00807D14">
        <w:rPr>
          <w:rFonts w:ascii="Cambria" w:eastAsia="Times New Roman" w:hAnsi="Cambria" w:cs="B Nazanin" w:hint="cs"/>
          <w:b/>
          <w:bCs/>
          <w:sz w:val="26"/>
          <w:szCs w:val="26"/>
          <w:rtl/>
          <w:lang w:bidi="ar-SA"/>
        </w:rPr>
        <w:lastRenderedPageBreak/>
        <w:t>4-2 هستی‌شناسی‌ها</w:t>
      </w:r>
      <w:bookmarkEnd w:id="8"/>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رویکرد این پژوهش به مطالعه مدل‌های کسب‌وکار، در بین مراحل پنج‌گانه ذکر شده برای سیر تکاملی مدل‌های کسب‌وکار، در مرحله چهارم و پنجم قرار می‌گیرد.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عبارت "هستی‌شناسی" با معادل انگلیسی</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Times New Roman"/>
          <w:sz w:val="20"/>
          <w:szCs w:val="26"/>
        </w:rPr>
        <w:t>Ontology</w:t>
      </w:r>
      <w:r w:rsidRPr="00807D14">
        <w:rPr>
          <w:rFonts w:ascii="Calibri" w:eastAsia="Times New Roman" w:hAnsi="Calibri" w:cs="Times New Roman" w:hint="cs"/>
          <w:sz w:val="20"/>
          <w:szCs w:val="26"/>
          <w:rtl/>
        </w:rPr>
        <w:t>" (</w:t>
      </w:r>
      <w:r w:rsidRPr="00807D14">
        <w:rPr>
          <w:rFonts w:ascii="Calibri" w:eastAsia="Times New Roman" w:hAnsi="Calibri" w:cs="B Nazanin" w:hint="cs"/>
          <w:sz w:val="20"/>
          <w:szCs w:val="26"/>
          <w:rtl/>
        </w:rPr>
        <w:t xml:space="preserve">باحرف اول </w:t>
      </w:r>
      <w:r w:rsidRPr="00807D14">
        <w:rPr>
          <w:rFonts w:ascii="Calibri" w:eastAsia="Times New Roman" w:hAnsi="Calibri" w:cs="Times New Roman" w:hint="cs"/>
          <w:sz w:val="20"/>
          <w:szCs w:val="26"/>
          <w:rtl/>
        </w:rPr>
        <w:t>"</w:t>
      </w:r>
      <w:r w:rsidRPr="00807D14">
        <w:rPr>
          <w:rFonts w:ascii="Times New Roman" w:eastAsia="Times New Roman" w:hAnsi="Times New Roman" w:cs="Times New Roman"/>
          <w:sz w:val="20"/>
          <w:szCs w:val="26"/>
        </w:rPr>
        <w:t>O</w:t>
      </w:r>
      <w:r w:rsidRPr="00807D14">
        <w:rPr>
          <w:rFonts w:ascii="Calibri" w:eastAsia="Times New Roman" w:hAnsi="Calibri" w:cs="Times New Roman" w:hint="cs"/>
          <w:sz w:val="20"/>
          <w:szCs w:val="26"/>
          <w:rtl/>
        </w:rPr>
        <w:t>"</w:t>
      </w:r>
      <w:r w:rsidRPr="00807D14">
        <w:rPr>
          <w:rFonts w:ascii="Calibri" w:eastAsia="Times New Roman" w:hAnsi="Calibri" w:cs="B Nazanin" w:hint="cs"/>
          <w:sz w:val="20"/>
          <w:szCs w:val="26"/>
          <w:rtl/>
        </w:rPr>
        <w:t xml:space="preserve"> بزرگ)، ریشه در فلسفه داشته و به معنی نظم فلسفی‌ای می‌باشد که به طبیعت و سازمان واقعیت می‌پردازد؛ برخلاف معرفت شناسی</w:t>
      </w:r>
      <w:r w:rsidRPr="00807D14">
        <w:rPr>
          <w:rFonts w:ascii="Calibri" w:eastAsia="Times New Roman" w:hAnsi="Calibri" w:cs="B Nazanin"/>
          <w:sz w:val="20"/>
          <w:szCs w:val="26"/>
          <w:vertAlign w:val="superscript"/>
          <w:rtl/>
        </w:rPr>
        <w:footnoteReference w:id="58"/>
      </w:r>
      <w:r w:rsidRPr="00807D14">
        <w:rPr>
          <w:rFonts w:ascii="Calibri" w:eastAsia="Times New Roman" w:hAnsi="Calibri" w:cs="B Nazanin" w:hint="cs"/>
          <w:sz w:val="20"/>
          <w:szCs w:val="26"/>
          <w:rtl/>
        </w:rPr>
        <w:t xml:space="preserve"> </w:t>
      </w:r>
      <w:r w:rsidRPr="00807D14">
        <w:rPr>
          <w:rFonts w:ascii="Times New Roman" w:eastAsia="Times New Roman" w:hAnsi="Times New Roman" w:cs="B Nazanin" w:hint="cs"/>
          <w:sz w:val="20"/>
          <w:szCs w:val="26"/>
          <w:rtl/>
        </w:rPr>
        <w:t>که به طبیعت و منبع دانش ما</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می‌پردازد (گوآرینو و گیارِتا</w:t>
      </w:r>
      <w:r w:rsidRPr="00807D14">
        <w:rPr>
          <w:rFonts w:ascii="Times New Roman" w:eastAsia="Times New Roman" w:hAnsi="Times New Roman" w:cs="B Nazanin"/>
          <w:sz w:val="20"/>
          <w:szCs w:val="26"/>
          <w:vertAlign w:val="superscript"/>
          <w:rtl/>
        </w:rPr>
        <w:footnoteReference w:id="59"/>
      </w:r>
      <w:r w:rsidRPr="00807D14">
        <w:rPr>
          <w:rFonts w:ascii="Times New Roman" w:eastAsia="Times New Roman" w:hAnsi="Times New Roman" w:cs="B Nazanin" w:hint="cs"/>
          <w:sz w:val="20"/>
          <w:szCs w:val="26"/>
          <w:rtl/>
        </w:rPr>
        <w:t>، 1995؛ نقل از استروالدر، 2004). تعریف هستی‌شناسی</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در این پایان‌</w:t>
      </w:r>
      <w:r w:rsidRPr="00807D14">
        <w:rPr>
          <w:rFonts w:ascii="Times New Roman" w:eastAsia="Times New Roman" w:hAnsi="Times New Roman" w:cs="B Nazanin" w:hint="eastAsia"/>
          <w:sz w:val="20"/>
          <w:szCs w:val="26"/>
          <w:rtl/>
        </w:rPr>
        <w:t>‌نامه</w:t>
      </w:r>
      <w:r w:rsidRPr="00807D14">
        <w:rPr>
          <w:rFonts w:ascii="Times New Roman" w:eastAsia="Times New Roman" w:hAnsi="Times New Roman" w:cs="B Nazanin" w:hint="cs"/>
          <w:sz w:val="20"/>
          <w:szCs w:val="26"/>
          <w:rtl/>
        </w:rPr>
        <w:t xml:space="preserve"> مطابق با تعریفی است که اٌستِروالدِر در رساله‌ی دکتری خود در زمینه هستی‌شناسی مدل‌های کسب‌وکار الکترونیکی اتخاذ کرده است. طبق تعریف وی، عبارت هستی‌شناسی </w:t>
      </w:r>
      <w:r w:rsidRPr="00807D14">
        <w:rPr>
          <w:rFonts w:ascii="Times New Roman" w:eastAsia="Times New Roman" w:hAnsi="Times New Roman" w:cs="B Nazanin"/>
          <w:sz w:val="20"/>
          <w:szCs w:val="26"/>
        </w:rPr>
        <w:t>ontology</w:t>
      </w:r>
      <w:r w:rsidRPr="00807D14">
        <w:rPr>
          <w:rFonts w:ascii="Times New Roman" w:eastAsia="Times New Roman" w:hAnsi="Times New Roman" w:cs="B Nazanin" w:hint="cs"/>
          <w:sz w:val="20"/>
          <w:szCs w:val="26"/>
          <w:rtl/>
        </w:rPr>
        <w:t xml:space="preserve"> (با حرف اول </w:t>
      </w:r>
      <w:r w:rsidRPr="00807D14">
        <w:rPr>
          <w:rFonts w:ascii="Times New Roman" w:eastAsia="Times New Roman" w:hAnsi="Times New Roman" w:cs="B Nazanin"/>
          <w:sz w:val="20"/>
          <w:szCs w:val="26"/>
        </w:rPr>
        <w:t>o</w:t>
      </w:r>
      <w:r w:rsidRPr="00807D14">
        <w:rPr>
          <w:rFonts w:ascii="Times New Roman" w:eastAsia="Times New Roman" w:hAnsi="Times New Roman" w:cs="B Nazanin" w:hint="cs"/>
          <w:sz w:val="20"/>
          <w:szCs w:val="26"/>
          <w:rtl/>
        </w:rPr>
        <w:t xml:space="preserve"> کوچک)</w:t>
      </w:r>
      <w:r w:rsidRPr="00807D14">
        <w:rPr>
          <w:rFonts w:ascii="Times New Roman" w:eastAsia="Times New Roman" w:hAnsi="Times New Roman" w:cs="Times New Roman" w:hint="eastAsia"/>
          <w:sz w:val="20"/>
          <w:szCs w:val="26"/>
          <w:rtl/>
        </w:rPr>
        <w:t xml:space="preserve"> </w:t>
      </w:r>
      <w:r w:rsidRPr="00807D14">
        <w:rPr>
          <w:rFonts w:ascii="Times New Roman" w:eastAsia="Times New Roman" w:hAnsi="Times New Roman" w:cs="B Nazanin" w:hint="cs"/>
          <w:sz w:val="20"/>
          <w:szCs w:val="26"/>
          <w:rtl/>
        </w:rPr>
        <w:t>اشاره به تعریف گروبِر</w:t>
      </w:r>
      <w:r w:rsidRPr="00807D14">
        <w:rPr>
          <w:rFonts w:ascii="Times New Roman" w:eastAsia="Times New Roman" w:hAnsi="Times New Roman" w:cs="B Nazanin"/>
          <w:sz w:val="20"/>
          <w:szCs w:val="26"/>
          <w:vertAlign w:val="superscript"/>
          <w:rtl/>
        </w:rPr>
        <w:footnoteReference w:id="60"/>
      </w:r>
      <w:r w:rsidRPr="00807D14">
        <w:rPr>
          <w:rFonts w:ascii="Times New Roman" w:eastAsia="Times New Roman" w:hAnsi="Times New Roman" w:cs="B Nazanin" w:hint="cs"/>
          <w:sz w:val="20"/>
          <w:szCs w:val="26"/>
          <w:rtl/>
        </w:rPr>
        <w:t xml:space="preserve"> از هستی‌شناسی دارد که هستی‌شناسی را ذکرخصوصیات آشکار یک </w:t>
      </w:r>
      <w:r w:rsidRPr="00807D14">
        <w:rPr>
          <w:rFonts w:ascii="Times New Roman" w:eastAsia="Times New Roman" w:hAnsi="Times New Roman" w:cs="B Nazanin" w:hint="cs"/>
          <w:i/>
          <w:iCs/>
          <w:sz w:val="20"/>
          <w:szCs w:val="26"/>
          <w:rtl/>
        </w:rPr>
        <w:t>ادراک</w:t>
      </w:r>
      <w:r w:rsidRPr="00807D14">
        <w:rPr>
          <w:rFonts w:ascii="Times New Roman" w:eastAsia="Times New Roman" w:hAnsi="Times New Roman" w:cs="B Nazanin" w:hint="cs"/>
          <w:sz w:val="20"/>
          <w:szCs w:val="26"/>
          <w:rtl/>
        </w:rPr>
        <w:t xml:space="preserve"> می‌داند. طبق این تعریف، ادراک، یک ساختار معنایی درونی است که قوانین ضمنی حاکم به یک واقعیت را کدگذاری می‌کند (استروالدر، 2004)</w:t>
      </w:r>
      <w:r w:rsidRPr="00807D14">
        <w:rPr>
          <w:rFonts w:ascii="Times New Roman" w:eastAsia="Times New Roman" w:hAnsi="Times New Roman" w:cs="B Nazanin"/>
          <w:sz w:val="20"/>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به منظور واضح کردن اینکه یک هستی‌شناسی چیست، یوشٌلد و گرونینگِر</w:t>
      </w:r>
      <w:r w:rsidRPr="00807D14">
        <w:rPr>
          <w:rFonts w:ascii="Times New Roman" w:eastAsia="Times New Roman" w:hAnsi="Times New Roman" w:cs="B Nazanin"/>
          <w:sz w:val="20"/>
          <w:szCs w:val="26"/>
          <w:vertAlign w:val="superscript"/>
          <w:rtl/>
        </w:rPr>
        <w:footnoteReference w:id="61"/>
      </w:r>
      <w:r w:rsidRPr="00807D14">
        <w:rPr>
          <w:rFonts w:ascii="Times New Roman" w:eastAsia="Times New Roman" w:hAnsi="Times New Roman" w:cs="B Nazanin" w:hint="cs"/>
          <w:sz w:val="20"/>
          <w:szCs w:val="26"/>
          <w:rtl/>
        </w:rPr>
        <w:t xml:space="preserve"> نقل قولی از </w:t>
      </w:r>
      <w:r w:rsidRPr="00807D14">
        <w:rPr>
          <w:rFonts w:ascii="Times New Roman" w:eastAsia="Times New Roman" w:hAnsi="Times New Roman" w:cs="B Nazanin"/>
          <w:sz w:val="26"/>
          <w:szCs w:val="26"/>
          <w:vertAlign w:val="superscript"/>
          <w:rtl/>
        </w:rPr>
        <w:footnoteReference w:id="62"/>
      </w:r>
      <w:r w:rsidRPr="00807D14">
        <w:rPr>
          <w:rFonts w:ascii="Times New Roman" w:eastAsia="Times New Roman" w:hAnsi="Times New Roman" w:cs="B Nazanin"/>
          <w:sz w:val="20"/>
          <w:szCs w:val="26"/>
        </w:rPr>
        <w:t>SRKB</w:t>
      </w:r>
      <w:r w:rsidRPr="00807D14">
        <w:rPr>
          <w:rFonts w:ascii="Times New Roman" w:eastAsia="Times New Roman" w:hAnsi="Times New Roman" w:cs="B Nazanin" w:hint="cs"/>
          <w:sz w:val="20"/>
          <w:szCs w:val="26"/>
          <w:rtl/>
        </w:rPr>
        <w:t xml:space="preserve"> انجام داده‌اند که به خوبی اهمیت، اشکال گوناگون و زمینه‌ای که هستی‌شناسی در آن بوجود می‌آید را خلاصه می‌کند:</w:t>
      </w:r>
    </w:p>
    <w:p w:rsidR="00807D14" w:rsidRPr="00807D14" w:rsidRDefault="00807D14" w:rsidP="00807D14">
      <w:pPr>
        <w:spacing w:line="300" w:lineRule="auto"/>
        <w:ind w:left="720"/>
        <w:jc w:val="both"/>
        <w:rPr>
          <w:rFonts w:ascii="Times New Roman" w:eastAsia="Times New Roman" w:hAnsi="Times New Roman" w:cs="Times New Roman"/>
          <w:sz w:val="18"/>
          <w:szCs w:val="24"/>
          <w:rtl/>
        </w:rPr>
      </w:pPr>
      <w:r w:rsidRPr="00807D14">
        <w:rPr>
          <w:rFonts w:ascii="Times New Roman" w:eastAsia="Times New Roman" w:hAnsi="Times New Roman" w:cs="B Nazanin" w:hint="cs"/>
          <w:sz w:val="18"/>
          <w:szCs w:val="24"/>
          <w:rtl/>
        </w:rPr>
        <w:t>"هستی‌شناسی‌ها توافقاتی هستند درباره اداراکات مشترک و ادراکات مشترک خود چارچوب‌</w:t>
      </w:r>
      <w:r w:rsidRPr="00807D14">
        <w:rPr>
          <w:rFonts w:ascii="Times New Roman" w:eastAsia="Times New Roman" w:hAnsi="Times New Roman" w:cs="B Nazanin" w:hint="cs"/>
          <w:i/>
          <w:iCs/>
          <w:sz w:val="18"/>
          <w:szCs w:val="24"/>
          <w:rtl/>
        </w:rPr>
        <w:t>‌</w:t>
      </w:r>
      <w:r w:rsidRPr="00807D14">
        <w:rPr>
          <w:rFonts w:ascii="Times New Roman" w:eastAsia="Times New Roman" w:hAnsi="Times New Roman" w:cs="B Nazanin" w:hint="cs"/>
          <w:sz w:val="18"/>
          <w:szCs w:val="24"/>
          <w:rtl/>
        </w:rPr>
        <w:t>های مفهومی برای مدل‌سازی دانش یک حوزه، پروتکل‌های خاص یک محتوا برای برقراری ارتباط میان عامل‌های تبادل اطلاعات</w:t>
      </w:r>
      <w:r w:rsidRPr="00807D14">
        <w:rPr>
          <w:rFonts w:ascii="Times New Roman" w:eastAsia="Times New Roman" w:hAnsi="Times New Roman" w:cs="B Nazanin"/>
          <w:sz w:val="24"/>
          <w:szCs w:val="24"/>
          <w:vertAlign w:val="superscript"/>
          <w:rtl/>
        </w:rPr>
        <w:footnoteReference w:id="63"/>
      </w:r>
      <w:r w:rsidRPr="00807D14">
        <w:rPr>
          <w:rFonts w:ascii="Times New Roman" w:eastAsia="Times New Roman" w:hAnsi="Times New Roman" w:cs="B Nazanin" w:hint="cs"/>
          <w:sz w:val="18"/>
          <w:szCs w:val="24"/>
          <w:rtl/>
        </w:rPr>
        <w:t xml:space="preserve"> و توافقاتی درباره نمایش تئوری‌های یک حوزه‌ خاص را در بر می‌گیرد. در اشتراک‌گذاری دانش، هستی‌شناسی‌ها به شکل تعاریفی از واژگان تمثیلی</w:t>
      </w:r>
      <w:r w:rsidRPr="00807D14">
        <w:rPr>
          <w:rFonts w:ascii="Times New Roman" w:eastAsia="Times New Roman" w:hAnsi="Times New Roman" w:cs="B Nazanin"/>
          <w:sz w:val="24"/>
          <w:szCs w:val="24"/>
          <w:vertAlign w:val="superscript"/>
          <w:rtl/>
        </w:rPr>
        <w:footnoteReference w:id="64"/>
      </w:r>
      <w:r w:rsidRPr="00807D14">
        <w:rPr>
          <w:rFonts w:ascii="Times New Roman" w:eastAsia="Times New Roman" w:hAnsi="Times New Roman" w:cs="B Nazanin" w:hint="cs"/>
          <w:sz w:val="18"/>
          <w:szCs w:val="24"/>
          <w:rtl/>
        </w:rPr>
        <w:t xml:space="preserve"> شناخته می‌شوند. </w:t>
      </w:r>
      <w:r w:rsidRPr="00807D14">
        <w:rPr>
          <w:rFonts w:ascii="Times New Roman" w:eastAsia="Times New Roman" w:hAnsi="Times New Roman" w:cs="Times New Roman" w:hint="cs"/>
          <w:sz w:val="18"/>
          <w:szCs w:val="24"/>
          <w:rtl/>
        </w:rPr>
        <w:t>"</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پس از ظهور هستی‌شناسی‌ها در مجامع هوش مصنوعی و کاربرد آن‌ها </w:t>
      </w:r>
      <w:r w:rsidRPr="00807D14">
        <w:rPr>
          <w:rFonts w:ascii="Times New Roman" w:eastAsia="Times New Roman" w:hAnsi="Times New Roman" w:cs="B Nazanin" w:hint="cs"/>
          <w:i/>
          <w:iCs/>
          <w:sz w:val="20"/>
          <w:szCs w:val="26"/>
          <w:rtl/>
        </w:rPr>
        <w:t>در</w:t>
      </w:r>
      <w:r w:rsidRPr="00807D14">
        <w:rPr>
          <w:rFonts w:ascii="Times New Roman" w:eastAsia="Times New Roman" w:hAnsi="Times New Roman" w:cs="B Nazanin" w:hint="cs"/>
          <w:sz w:val="20"/>
          <w:szCs w:val="26"/>
          <w:rtl/>
        </w:rPr>
        <w:t xml:space="preserve"> مهندسی دانش، امروزه هستی‌شناسی‌ها به طور فزاینده‌ای درسیستم‌های اطلاعاتی و فناوری اطلاعات مورد استفاده قرار می‌گیرند. مهم‌ترین هدف از کاربرد هستی‌شناسی‌ها در سیستم‌های اطلاعاتی، توسعه و اجرای یک درک مشترک و آشکار</w:t>
      </w:r>
      <w:r w:rsidRPr="00807D14">
        <w:rPr>
          <w:rFonts w:ascii="Times New Roman" w:eastAsia="Times New Roman" w:hAnsi="Times New Roman" w:cs="B Nazanin"/>
          <w:sz w:val="26"/>
          <w:szCs w:val="26"/>
          <w:vertAlign w:val="superscript"/>
          <w:rtl/>
        </w:rPr>
        <w:footnoteReference w:id="65"/>
      </w:r>
      <w:r w:rsidRPr="00807D14">
        <w:rPr>
          <w:rFonts w:ascii="Times New Roman" w:eastAsia="Times New Roman" w:hAnsi="Times New Roman" w:cs="B Nazanin" w:hint="cs"/>
          <w:sz w:val="20"/>
          <w:szCs w:val="26"/>
          <w:rtl/>
        </w:rPr>
        <w:t xml:space="preserve"> به منظور حل مسئله در یک حوزه خاص می</w:t>
      </w:r>
      <w:r w:rsidRPr="00807D14">
        <w:rPr>
          <w:rFonts w:ascii="Times New Roman" w:eastAsia="Times New Roman" w:hAnsi="Times New Roman" w:cs="B Nazanin" w:hint="eastAsia"/>
          <w:sz w:val="20"/>
          <w:szCs w:val="26"/>
          <w:rtl/>
        </w:rPr>
        <w:t>‌باشد</w:t>
      </w:r>
      <w:r w:rsidRPr="00807D14">
        <w:rPr>
          <w:rFonts w:ascii="Times New Roman" w:eastAsia="Times New Roman" w:hAnsi="Times New Roman" w:cs="B Nazanin" w:hint="cs"/>
          <w:sz w:val="20"/>
          <w:szCs w:val="26"/>
          <w:rtl/>
        </w:rPr>
        <w:t xml:space="preserve"> (یوشٌلد و گرونینگِر، 1996). به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علاوه، مٌسچِلا</w:t>
      </w:r>
      <w:r w:rsidRPr="00807D14">
        <w:rPr>
          <w:rFonts w:ascii="Times New Roman" w:eastAsia="Times New Roman" w:hAnsi="Times New Roman" w:cs="B Nazanin"/>
          <w:sz w:val="20"/>
          <w:szCs w:val="26"/>
          <w:vertAlign w:val="superscript"/>
          <w:rtl/>
        </w:rPr>
        <w:footnoteReference w:id="66"/>
      </w:r>
      <w:r w:rsidRPr="00807D14">
        <w:rPr>
          <w:rFonts w:ascii="Times New Roman" w:eastAsia="Times New Roman" w:hAnsi="Times New Roman" w:cs="B Nazanin" w:hint="cs"/>
          <w:sz w:val="20"/>
          <w:szCs w:val="26"/>
          <w:rtl/>
        </w:rPr>
        <w:t xml:space="preserve"> هستی‌شناسی‌های فناوری </w:t>
      </w:r>
      <w:r w:rsidRPr="00807D14">
        <w:rPr>
          <w:rFonts w:ascii="Times New Roman" w:eastAsia="Times New Roman" w:hAnsi="Times New Roman" w:cs="B Nazanin" w:hint="cs"/>
          <w:sz w:val="20"/>
          <w:szCs w:val="26"/>
          <w:rtl/>
        </w:rPr>
        <w:lastRenderedPageBreak/>
        <w:t>اطلاعات را این‌گونه توصیف می‌کند: "هستی‌شناسی‌ها، ابرمجموعه</w:t>
      </w:r>
      <w:r w:rsidRPr="00807D14">
        <w:rPr>
          <w:rFonts w:ascii="Times New Roman" w:eastAsia="Times New Roman" w:hAnsi="Times New Roman" w:cs="B Nazanin"/>
          <w:sz w:val="26"/>
          <w:szCs w:val="26"/>
          <w:vertAlign w:val="superscript"/>
          <w:rtl/>
        </w:rPr>
        <w:footnoteReference w:id="67"/>
      </w:r>
      <w:r w:rsidRPr="00807D14">
        <w:rPr>
          <w:rFonts w:ascii="Times New Roman" w:eastAsia="Times New Roman" w:hAnsi="Times New Roman" w:cs="B Nazanin" w:hint="cs"/>
          <w:sz w:val="20"/>
          <w:szCs w:val="26"/>
          <w:rtl/>
        </w:rPr>
        <w:t>‌هایی منطقی‌ هستند که داده‌های مرجع</w:t>
      </w:r>
      <w:r w:rsidRPr="00807D14">
        <w:rPr>
          <w:rFonts w:ascii="Times New Roman" w:eastAsia="Times New Roman" w:hAnsi="Times New Roman" w:cs="B Nazanin"/>
          <w:sz w:val="26"/>
          <w:szCs w:val="26"/>
          <w:vertAlign w:val="superscript"/>
          <w:rtl/>
        </w:rPr>
        <w:footnoteReference w:id="68"/>
      </w:r>
      <w:r w:rsidRPr="00807D14">
        <w:rPr>
          <w:rFonts w:ascii="Times New Roman" w:eastAsia="Times New Roman" w:hAnsi="Times New Roman" w:cs="B Nazanin" w:hint="cs"/>
          <w:sz w:val="20"/>
          <w:szCs w:val="26"/>
          <w:rtl/>
        </w:rPr>
        <w:t>، طبقه‌بندی‌ها و علوم معانی</w:t>
      </w:r>
      <w:r w:rsidRPr="00807D14">
        <w:rPr>
          <w:rFonts w:ascii="Times New Roman" w:eastAsia="Times New Roman" w:hAnsi="Times New Roman" w:cs="B Nazanin"/>
          <w:sz w:val="26"/>
          <w:szCs w:val="26"/>
          <w:vertAlign w:val="superscript"/>
          <w:rtl/>
        </w:rPr>
        <w:footnoteReference w:id="69"/>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را در سیستم‌های رسمی دارای قابلیت کدشدن در نرم‌افزار ترکیب می‌کنند و به اپلیکِیشن‌های گوناگون اجاز می‌دهند تا یکدیگر را به درستی درک کنند</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او هم‌چنین نشان ‌می‌دهد که پس از تمرکز استانداردسازی صنعت فناوری اطلاعات بر سخت‌افزار، نرم‌افزار و فناوری‌های ارتباطات، این موضوع امروزه بر خود اطلاعات تمرکز یافته است. وی هم‌چنین معتقد است که این موضوع نیازمند مدیریت سیستماتیک عوامل کسب‌وکار</w:t>
      </w:r>
      <w:r w:rsidRPr="00807D14">
        <w:rPr>
          <w:rFonts w:ascii="Times New Roman" w:eastAsia="Times New Roman" w:hAnsi="Times New Roman" w:cs="B Nazanin"/>
          <w:sz w:val="26"/>
          <w:szCs w:val="26"/>
          <w:vertAlign w:val="superscript"/>
          <w:rtl/>
        </w:rPr>
        <w:footnoteReference w:id="70"/>
      </w:r>
      <w:r w:rsidRPr="00807D14">
        <w:rPr>
          <w:rFonts w:ascii="Times New Roman" w:eastAsia="Times New Roman" w:hAnsi="Times New Roman" w:cs="B Nazanin" w:hint="cs"/>
          <w:sz w:val="20"/>
          <w:szCs w:val="26"/>
          <w:rtl/>
        </w:rPr>
        <w:t xml:space="preserve"> و استفاده</w:t>
      </w:r>
      <w:r w:rsidRPr="00807D14">
        <w:rPr>
          <w:rFonts w:ascii="Times New Roman" w:eastAsia="Times New Roman" w:hAnsi="Times New Roman" w:cs="B Nazanin" w:hint="eastAsia"/>
          <w:sz w:val="20"/>
          <w:szCs w:val="26"/>
          <w:rtl/>
        </w:rPr>
        <w:t>‌ی آن</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هاست (مسچلا، 2002).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 حقیقت، تلاش‌ها در زمینه تعریف هستی‌شناسی‌ها به دوشکل متفاوت بوده است. شکل اول، آن دسته از هستی‌شناسی‌ها هستند که اصطلاحاً هستی‌شناسی بنگاه‌ها نامیده می‌شوند و به توصیف مفاهیم مرتبط با طبیعت و ساختار بنگاه تجاری می‌پردازند. شکل دوم، هستی‌شناسی تبادلات</w:t>
      </w:r>
      <w:r w:rsidRPr="00807D14">
        <w:rPr>
          <w:rFonts w:ascii="Times New Roman" w:eastAsia="Times New Roman" w:hAnsi="Times New Roman" w:cs="B Nazanin"/>
          <w:sz w:val="26"/>
          <w:szCs w:val="26"/>
          <w:vertAlign w:val="superscript"/>
          <w:rtl/>
        </w:rPr>
        <w:footnoteReference w:id="71"/>
      </w:r>
      <w:r w:rsidRPr="00807D14">
        <w:rPr>
          <w:rFonts w:ascii="Times New Roman" w:eastAsia="Times New Roman" w:hAnsi="Times New Roman" w:cs="B Nazanin" w:hint="cs"/>
          <w:sz w:val="20"/>
          <w:szCs w:val="26"/>
          <w:rtl/>
        </w:rPr>
        <w:t xml:space="preserve"> است که به منظور بهبود و</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خودکارکردن این تراکنش‌ها انجام می‌شوند (فِنسِل</w:t>
      </w:r>
      <w:r w:rsidRPr="00807D14">
        <w:rPr>
          <w:rFonts w:ascii="Times New Roman" w:eastAsia="Times New Roman" w:hAnsi="Times New Roman" w:cs="B Nazanin"/>
          <w:sz w:val="20"/>
          <w:szCs w:val="26"/>
          <w:vertAlign w:val="superscript"/>
          <w:rtl/>
        </w:rPr>
        <w:footnoteReference w:id="72"/>
      </w:r>
      <w:r w:rsidRPr="00807D14">
        <w:rPr>
          <w:rFonts w:ascii="Times New Roman" w:eastAsia="Times New Roman" w:hAnsi="Times New Roman" w:cs="B Nazanin" w:hint="cs"/>
          <w:sz w:val="20"/>
          <w:szCs w:val="26"/>
          <w:rtl/>
        </w:rPr>
        <w:t>، 2001)</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تعریفی که در این پژوهش مدنظر است، شکل اول آن می‌باشد. بر این اساس در این پژوهش، هستی‌شناسی‌ها مدل‌های بنگاهی هستند که هدف آن‌‌ها نمایش ساختار، فعالیت</w:t>
      </w:r>
      <w:r w:rsidRPr="00807D14">
        <w:rPr>
          <w:rFonts w:ascii="Times New Roman" w:eastAsia="Times New Roman" w:hAnsi="Times New Roman" w:cs="B Nazanin" w:hint="eastAsia"/>
          <w:sz w:val="20"/>
          <w:szCs w:val="26"/>
          <w:rtl/>
        </w:rPr>
        <w:t>‌ها، فرایندها، اطلاعات، منابع، افراد، رفتار، اهداف و محدودیت‌های یک کسب‌وکار، دولت یا هرنوع بنگاه</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hint="eastAsia"/>
          <w:sz w:val="20"/>
          <w:szCs w:val="26"/>
          <w:rtl/>
        </w:rPr>
        <w:t>دیگری است</w:t>
      </w:r>
      <w:r w:rsidRPr="00807D14">
        <w:rPr>
          <w:rFonts w:ascii="Times New Roman" w:eastAsia="Times New Roman" w:hAnsi="Times New Roman" w:cs="B Nazanin" w:hint="cs"/>
          <w:sz w:val="20"/>
          <w:szCs w:val="26"/>
          <w:rtl/>
        </w:rPr>
        <w:t xml:space="preserve"> (فاکس و گرونینگر، 1997).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 این بخش از پژوهش، ابتدا به معرفی مدل‌های هستی‌شناسی</w:t>
      </w:r>
      <w:r w:rsidRPr="00807D14">
        <w:rPr>
          <w:rFonts w:ascii="Times New Roman" w:eastAsia="Times New Roman" w:hAnsi="Times New Roman" w:cs="B Nazanin" w:hint="eastAsia"/>
          <w:sz w:val="20"/>
          <w:szCs w:val="26"/>
          <w:rtl/>
        </w:rPr>
        <w:t>‌ موجود در زمینه</w:t>
      </w:r>
      <w:r w:rsidRPr="00807D14">
        <w:rPr>
          <w:rFonts w:ascii="Times New Roman" w:eastAsia="Times New Roman" w:hAnsi="Times New Roman" w:cs="B Nazanin" w:hint="cs"/>
          <w:sz w:val="20"/>
          <w:szCs w:val="26"/>
          <w:rtl/>
        </w:rPr>
        <w:t xml:space="preserve"> مدل‌های کسب‌وکار پرداخته و سپس به ترجمه مدل ارائه شده توسط هِدمَن و کالینگ در صنعت گردشگری می‌پردازیم. در ادامه پس از تعریف مفهوم هستی‌شناسی، به معرفی‌ مدل هستی‌شناسی </w:t>
      </w:r>
      <w:r w:rsidRPr="00807D14">
        <w:rPr>
          <w:rFonts w:ascii="Times New Roman" w:eastAsia="Times New Roman" w:hAnsi="Times New Roman" w:cs="B Nazanin"/>
          <w:sz w:val="20"/>
          <w:szCs w:val="26"/>
        </w:rPr>
        <w:t>e</w:t>
      </w:r>
      <w:r w:rsidRPr="00807D14">
        <w:rPr>
          <w:rFonts w:ascii="Times New Roman" w:eastAsia="Times New Roman" w:hAnsi="Times New Roman" w:cs="B Nazanin"/>
          <w:sz w:val="20"/>
          <w:szCs w:val="26"/>
          <w:vertAlign w:val="superscript"/>
        </w:rPr>
        <w:t>3</w:t>
      </w:r>
      <w:r w:rsidRPr="00807D14">
        <w:rPr>
          <w:rFonts w:ascii="Times New Roman" w:eastAsia="Times New Roman" w:hAnsi="Times New Roman" w:cs="B Nazanin" w:hint="cs"/>
          <w:sz w:val="20"/>
          <w:szCs w:val="26"/>
          <w:rtl/>
        </w:rPr>
        <w:t xml:space="preserve">، مدل </w:t>
      </w:r>
      <w:r w:rsidRPr="00807D14">
        <w:rPr>
          <w:rFonts w:ascii="Times New Roman" w:eastAsia="Times New Roman" w:hAnsi="Times New Roman" w:cs="B Nazanin"/>
          <w:sz w:val="20"/>
        </w:rPr>
        <w:t>BMO</w:t>
      </w:r>
      <w:r w:rsidRPr="00807D14">
        <w:rPr>
          <w:rFonts w:ascii="Times New Roman" w:eastAsia="Times New Roman" w:hAnsi="Times New Roman" w:cs="B Nazanin" w:hint="cs"/>
          <w:sz w:val="20"/>
          <w:szCs w:val="26"/>
          <w:rtl/>
        </w:rPr>
        <w:t xml:space="preserve"> و مدل هِدمن و کالینگ خواهیم پرداخت. </w:t>
      </w:r>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tl/>
        </w:rPr>
      </w:pPr>
      <w:bookmarkStart w:id="9" w:name="_Toc315517961"/>
      <w:r w:rsidRPr="00807D14">
        <w:rPr>
          <w:rFonts w:ascii="Cambria" w:eastAsia="Times New Roman" w:hAnsi="Cambria" w:cs="B Nazanin" w:hint="cs"/>
          <w:b/>
          <w:bCs/>
          <w:sz w:val="24"/>
          <w:szCs w:val="24"/>
          <w:rtl/>
        </w:rPr>
        <w:t xml:space="preserve">1-4-2- هستی‌شناسی </w:t>
      </w:r>
      <w:r w:rsidRPr="00807D14">
        <w:rPr>
          <w:rFonts w:ascii="Cambria" w:eastAsia="Times New Roman" w:hAnsi="Cambria" w:cs="B Nazanin"/>
          <w:b/>
          <w:bCs/>
          <w:sz w:val="24"/>
          <w:szCs w:val="24"/>
        </w:rPr>
        <w:t>e3-value</w:t>
      </w:r>
      <w:bookmarkEnd w:id="9"/>
    </w:p>
    <w:p w:rsidR="00807D14" w:rsidRPr="00807D14" w:rsidRDefault="00807D14" w:rsidP="00807D14">
      <w:pPr>
        <w:spacing w:line="300" w:lineRule="auto"/>
        <w:jc w:val="both"/>
        <w:rPr>
          <w:rFonts w:ascii="Times New Roman" w:eastAsia="Times New Roman" w:hAnsi="Times New Roman" w:cs="B Nazanin"/>
          <w:i/>
          <w:iCs/>
          <w:sz w:val="20"/>
          <w:szCs w:val="26"/>
          <w:rtl/>
        </w:rPr>
      </w:pPr>
      <w:r w:rsidRPr="00807D14">
        <w:rPr>
          <w:rFonts w:ascii="Times New Roman" w:eastAsia="Times New Roman" w:hAnsi="Times New Roman" w:cs="B Nazanin" w:hint="cs"/>
          <w:sz w:val="20"/>
          <w:szCs w:val="26"/>
          <w:rtl/>
        </w:rPr>
        <w:t>این مدل در سال 2002 توسط گردین ارائه گردید. وی در این مدل</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 xml:space="preserve">به ارائه یک رویکرد مدل‌سازی مفهومی پرداخته و آن را </w:t>
      </w:r>
      <w:r w:rsidRPr="00807D14">
        <w:rPr>
          <w:rFonts w:ascii="Times New Roman" w:eastAsia="Times New Roman" w:hAnsi="Times New Roman" w:cs="B Nazanin"/>
          <w:sz w:val="20"/>
          <w:szCs w:val="26"/>
        </w:rPr>
        <w:t>e</w:t>
      </w:r>
      <w:r w:rsidRPr="00807D14">
        <w:rPr>
          <w:rFonts w:ascii="Times New Roman" w:eastAsia="Times New Roman" w:hAnsi="Times New Roman" w:cs="B Nazanin"/>
          <w:sz w:val="20"/>
          <w:szCs w:val="26"/>
          <w:vertAlign w:val="superscript"/>
        </w:rPr>
        <w:t>3</w:t>
      </w:r>
      <w:r w:rsidRPr="00807D14">
        <w:rPr>
          <w:rFonts w:ascii="Times New Roman" w:eastAsia="Times New Roman" w:hAnsi="Times New Roman" w:cs="B Nazanin"/>
          <w:sz w:val="20"/>
          <w:szCs w:val="26"/>
        </w:rPr>
        <w:t>-value</w:t>
      </w:r>
      <w:r w:rsidRPr="00807D14">
        <w:rPr>
          <w:rFonts w:ascii="Times New Roman" w:eastAsia="Times New Roman" w:hAnsi="Times New Roman" w:cs="B Nazanin" w:hint="cs"/>
          <w:sz w:val="20"/>
          <w:szCs w:val="26"/>
          <w:rtl/>
        </w:rPr>
        <w:t xml:space="preserve"> نامید. این متودولوژی مبتنی بر یک هستی‌شناسی عمومی ارزش محور بوده و مشخص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کند که چه‌چیز‌هایی در یک مدل کسب‌وکار الکترونیک وجود دارند. این مدل از یک سو بر آن است تا ارتباطات و تصمیم‌گیری‌های مرتبط با تجارت الکترونیک را بهبود بخشد و از سوی دیگر سعی بر بهبود و شفاف‌سازی ادراکات از عملیات تجارت الکترونیک و نیازمندی‌های آن از طریق تحلیل سناریو و کمی‌‌سازی دارد. </w:t>
      </w:r>
      <w:proofErr w:type="gramStart"/>
      <w:r w:rsidRPr="00807D14">
        <w:rPr>
          <w:rFonts w:ascii="Times New Roman" w:eastAsia="Times New Roman" w:hAnsi="Times New Roman" w:cs="B Nazanin"/>
          <w:sz w:val="20"/>
          <w:szCs w:val="26"/>
        </w:rPr>
        <w:t>e</w:t>
      </w:r>
      <w:r w:rsidRPr="00807D14">
        <w:rPr>
          <w:rFonts w:ascii="Times New Roman" w:eastAsia="Times New Roman" w:hAnsi="Times New Roman" w:cs="B Nazanin"/>
          <w:sz w:val="20"/>
          <w:szCs w:val="26"/>
          <w:vertAlign w:val="superscript"/>
        </w:rPr>
        <w:t>3</w:t>
      </w:r>
      <w:r w:rsidRPr="00807D14">
        <w:rPr>
          <w:rFonts w:ascii="Times New Roman" w:eastAsia="Times New Roman" w:hAnsi="Times New Roman" w:cs="B Nazanin"/>
          <w:sz w:val="20"/>
          <w:szCs w:val="26"/>
        </w:rPr>
        <w:t>-value</w:t>
      </w:r>
      <w:proofErr w:type="gramEnd"/>
      <w:r w:rsidRPr="00807D14">
        <w:rPr>
          <w:rFonts w:ascii="Times New Roman" w:eastAsia="Times New Roman" w:hAnsi="Times New Roman" w:cs="B Nazanin" w:hint="cs"/>
          <w:sz w:val="20"/>
          <w:szCs w:val="26"/>
          <w:rtl/>
        </w:rPr>
        <w:t xml:space="preserve"> از تعدادی از مفاهیم و ارتباطات عمومی تشکیل شده است که در شکل 2 می‌بینید. در این مدل گردین </w:t>
      </w:r>
      <w:r w:rsidRPr="00807D14">
        <w:rPr>
          <w:rFonts w:ascii="Times New Roman" w:eastAsia="Times New Roman" w:hAnsi="Times New Roman" w:cs="B Nazanin" w:hint="cs"/>
          <w:sz w:val="20"/>
          <w:szCs w:val="26"/>
          <w:rtl/>
        </w:rPr>
        <w:lastRenderedPageBreak/>
        <w:t>بازیگرانی که موضوعات ارزش</w:t>
      </w:r>
      <w:r w:rsidRPr="00807D14">
        <w:rPr>
          <w:rFonts w:ascii="Times New Roman" w:eastAsia="Times New Roman" w:hAnsi="Times New Roman" w:cs="B Nazanin"/>
          <w:sz w:val="26"/>
          <w:szCs w:val="26"/>
          <w:vertAlign w:val="superscript"/>
          <w:rtl/>
        </w:rPr>
        <w:footnoteReference w:id="73"/>
      </w:r>
      <w:r w:rsidRPr="00807D14">
        <w:rPr>
          <w:rFonts w:ascii="Times New Roman" w:eastAsia="Times New Roman" w:hAnsi="Times New Roman" w:cs="B Nazanin" w:hint="cs"/>
          <w:sz w:val="20"/>
          <w:szCs w:val="26"/>
          <w:rtl/>
        </w:rPr>
        <w:t>را با انجام فعالی</w:t>
      </w:r>
      <w:r w:rsidRPr="00807D14">
        <w:rPr>
          <w:rFonts w:ascii="Times New Roman" w:eastAsia="Times New Roman" w:hAnsi="Times New Roman" w:cs="B Nazanin" w:hint="eastAsia"/>
          <w:sz w:val="20"/>
          <w:szCs w:val="26"/>
          <w:rtl/>
        </w:rPr>
        <w:t>ت‌های ارزش</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vertAlign w:val="superscript"/>
          <w:rtl/>
        </w:rPr>
        <w:footnoteReference w:id="74"/>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hint="cs"/>
          <w:sz w:val="20"/>
          <w:szCs w:val="26"/>
          <w:rtl/>
        </w:rPr>
        <w:t>تولید توزیع و به مصرف می‌رسانند، مشخص می‌نماید. در این مدل موضوعات ارزش از طریق رابط‌های ارزش</w:t>
      </w:r>
      <w:r w:rsidRPr="00807D14">
        <w:rPr>
          <w:rFonts w:ascii="Times New Roman" w:eastAsia="Times New Roman" w:hAnsi="Times New Roman" w:cs="B Nazanin"/>
          <w:sz w:val="26"/>
          <w:szCs w:val="26"/>
          <w:vertAlign w:val="superscript"/>
          <w:rtl/>
        </w:rPr>
        <w:footnoteReference w:id="75"/>
      </w:r>
      <w:r w:rsidRPr="00807D14">
        <w:rPr>
          <w:rFonts w:ascii="Times New Roman" w:eastAsia="Times New Roman" w:hAnsi="Times New Roman" w:cs="B Nazanin" w:hint="cs"/>
          <w:sz w:val="20"/>
          <w:szCs w:val="26"/>
          <w:rtl/>
        </w:rPr>
        <w:t xml:space="preserve"> بازیگران یا فعالیت‌ها مبادله می‌گردند. این رابط‌های ارزش دارای درگاه‌های ارزشی</w:t>
      </w:r>
      <w:r w:rsidRPr="00807D14">
        <w:rPr>
          <w:rFonts w:ascii="Times New Roman" w:eastAsia="Times New Roman" w:hAnsi="Times New Roman" w:cs="B Nazanin"/>
          <w:sz w:val="26"/>
          <w:szCs w:val="26"/>
          <w:vertAlign w:val="superscript"/>
          <w:rtl/>
        </w:rPr>
        <w:footnoteReference w:id="76"/>
      </w:r>
      <w:r w:rsidRPr="00807D14">
        <w:rPr>
          <w:rFonts w:ascii="Times New Roman" w:eastAsia="Times New Roman" w:hAnsi="Times New Roman" w:cs="B Nazanin" w:hint="cs"/>
          <w:sz w:val="20"/>
          <w:szCs w:val="26"/>
          <w:rtl/>
        </w:rPr>
        <w:t xml:space="preserve"> هستند که موضوعات ارزش را ارائه و یا درخواست می‌نمایند. در این مدل، تجارت موضوعات ارزش</w:t>
      </w:r>
      <w:r w:rsidRPr="00807D14">
        <w:rPr>
          <w:rFonts w:ascii="Times New Roman" w:eastAsia="Times New Roman" w:hAnsi="Times New Roman" w:cs="B Nazanin"/>
          <w:sz w:val="20"/>
          <w:szCs w:val="26"/>
          <w:vertAlign w:val="superscript"/>
          <w:rtl/>
        </w:rPr>
        <w:footnoteReference w:id="77"/>
      </w:r>
      <w:r w:rsidRPr="00807D14">
        <w:rPr>
          <w:rFonts w:ascii="Times New Roman" w:eastAsia="Times New Roman" w:hAnsi="Times New Roman" w:cs="B Nazanin" w:hint="cs"/>
          <w:sz w:val="20"/>
          <w:szCs w:val="26"/>
          <w:rtl/>
        </w:rPr>
        <w:t xml:space="preserve"> با استفاده از تبادلات ارزش</w:t>
      </w:r>
      <w:r w:rsidRPr="00807D14">
        <w:rPr>
          <w:rFonts w:ascii="Times New Roman" w:eastAsia="Times New Roman" w:hAnsi="Times New Roman" w:cs="B Nazanin"/>
          <w:sz w:val="20"/>
          <w:szCs w:val="26"/>
          <w:vertAlign w:val="superscript"/>
          <w:rtl/>
        </w:rPr>
        <w:footnoteReference w:id="78"/>
      </w:r>
      <w:r w:rsidRPr="00807D14">
        <w:rPr>
          <w:rFonts w:ascii="Times New Roman" w:eastAsia="Times New Roman" w:hAnsi="Times New Roman" w:cs="B Nazanin" w:hint="cs"/>
          <w:sz w:val="20"/>
          <w:szCs w:val="26"/>
          <w:rtl/>
        </w:rPr>
        <w:t xml:space="preserve"> نشان داده شده است که درگاه‌های ارزش بازیگران گوناگون یا رابط‌های ارزش را به یکدیگر متصل می‌کند. ‌</w:t>
      </w:r>
    </w:p>
    <w:p w:rsidR="00807D14" w:rsidRPr="00807D14" w:rsidRDefault="00807D14" w:rsidP="00807D14">
      <w:pPr>
        <w:spacing w:line="300" w:lineRule="auto"/>
        <w:jc w:val="center"/>
        <w:rPr>
          <w:rFonts w:ascii="Times New Roman" w:eastAsia="Times New Roman" w:hAnsi="Times New Roman" w:cs="Times New Roman"/>
          <w:sz w:val="26"/>
          <w:szCs w:val="26"/>
        </w:rPr>
      </w:pPr>
      <w:r w:rsidRPr="00807D14">
        <w:rPr>
          <w:rFonts w:ascii="Times New Roman" w:eastAsia="Times New Roman" w:hAnsi="Times New Roman" w:cs="Times New Roman"/>
          <w:noProof/>
          <w:sz w:val="26"/>
          <w:szCs w:val="26"/>
        </w:rPr>
        <w:drawing>
          <wp:inline distT="0" distB="0" distL="0" distR="0" wp14:anchorId="58A072AD" wp14:editId="1E5C31E3">
            <wp:extent cx="3829050" cy="3115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7879" cy="3114176"/>
                    </a:xfrm>
                    <a:prstGeom prst="rect">
                      <a:avLst/>
                    </a:prstGeom>
                    <a:noFill/>
                  </pic:spPr>
                </pic:pic>
              </a:graphicData>
            </a:graphic>
          </wp:inline>
        </w:drawing>
      </w:r>
    </w:p>
    <w:p w:rsidR="00807D14" w:rsidRPr="00807D14" w:rsidRDefault="00807D14" w:rsidP="00807D14">
      <w:pPr>
        <w:spacing w:after="0" w:line="240" w:lineRule="auto"/>
        <w:jc w:val="center"/>
        <w:rPr>
          <w:rFonts w:ascii="Times New Roman" w:eastAsia="Times New Roman" w:hAnsi="Times New Roman" w:cs="B Nazanin"/>
          <w:b/>
          <w:bCs/>
          <w:sz w:val="18"/>
          <w:szCs w:val="20"/>
        </w:rPr>
      </w:pPr>
      <w:bookmarkStart w:id="10" w:name="_Toc314918395"/>
      <w:bookmarkStart w:id="11" w:name="_Toc315518224"/>
      <w:r w:rsidRPr="00807D14">
        <w:rPr>
          <w:rFonts w:ascii="Times New Roman" w:eastAsia="Times New Roman" w:hAnsi="Times New Roman" w:cs="B Nazanin"/>
          <w:b/>
          <w:bCs/>
          <w:sz w:val="18"/>
          <w:szCs w:val="20"/>
          <w:rtl/>
        </w:rPr>
        <w:t xml:space="preserve">شکل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شکل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2</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b/>
          <w:bCs/>
          <w:sz w:val="18"/>
          <w:szCs w:val="20"/>
        </w:rPr>
        <w:t>.</w:t>
      </w:r>
      <w:r w:rsidRPr="00807D14">
        <w:rPr>
          <w:rFonts w:ascii="Times New Roman" w:eastAsia="Times New Roman" w:hAnsi="Times New Roman" w:cs="B Nazanin" w:hint="cs"/>
          <w:b/>
          <w:bCs/>
          <w:sz w:val="18"/>
          <w:szCs w:val="20"/>
          <w:rtl/>
        </w:rPr>
        <w:t xml:space="preserve"> هستی‌شناسی </w:t>
      </w:r>
      <w:r w:rsidRPr="00807D14">
        <w:rPr>
          <w:rFonts w:ascii="Times New Roman" w:eastAsia="Times New Roman" w:hAnsi="Times New Roman" w:cs="B Nazanin"/>
          <w:b/>
          <w:bCs/>
          <w:sz w:val="18"/>
          <w:szCs w:val="20"/>
        </w:rPr>
        <w:t>e3-value</w:t>
      </w:r>
      <w:r w:rsidRPr="00807D14">
        <w:rPr>
          <w:rFonts w:ascii="Times New Roman" w:eastAsia="Times New Roman" w:hAnsi="Times New Roman" w:cs="B Nazanin" w:hint="cs"/>
          <w:b/>
          <w:bCs/>
          <w:sz w:val="18"/>
          <w:szCs w:val="20"/>
          <w:rtl/>
        </w:rPr>
        <w:t xml:space="preserve"> برای تجارت الکترونیک</w:t>
      </w:r>
      <w:bookmarkEnd w:id="10"/>
      <w:bookmarkEnd w:id="11"/>
    </w:p>
    <w:p w:rsidR="00807D14" w:rsidRPr="00807D14" w:rsidRDefault="00807D14" w:rsidP="00807D14">
      <w:pPr>
        <w:spacing w:after="0" w:line="240" w:lineRule="auto"/>
        <w:jc w:val="center"/>
        <w:rPr>
          <w:rFonts w:ascii="Times New Roman" w:eastAsia="Times New Roman" w:hAnsi="Times New Roman" w:cs="B Nazanin"/>
          <w:b/>
          <w:bCs/>
          <w:sz w:val="16"/>
          <w:szCs w:val="18"/>
          <w:rtl/>
        </w:rPr>
      </w:pPr>
      <w:r w:rsidRPr="00807D14">
        <w:rPr>
          <w:rFonts w:ascii="Times New Roman" w:eastAsia="Times New Roman" w:hAnsi="Times New Roman" w:cs="B Nazanin" w:hint="cs"/>
          <w:b/>
          <w:bCs/>
          <w:sz w:val="16"/>
          <w:szCs w:val="18"/>
          <w:rtl/>
        </w:rPr>
        <w:t>منبع: گردین و آکرمنز ( 2001؛  به نقل از استروالدر، 2004)</w:t>
      </w:r>
    </w:p>
    <w:p w:rsidR="00807D14" w:rsidRPr="00807D14" w:rsidRDefault="00807D14" w:rsidP="00807D14">
      <w:pPr>
        <w:spacing w:before="240" w:line="300" w:lineRule="auto"/>
        <w:jc w:val="both"/>
        <w:rPr>
          <w:rFonts w:ascii="Times New Roman" w:eastAsia="Times New Roman" w:hAnsi="Times New Roman" w:cs="B Nazanin"/>
          <w:b/>
          <w:bCs/>
          <w:sz w:val="20"/>
          <w:szCs w:val="26"/>
          <w:rtl/>
        </w:rPr>
      </w:pPr>
      <w:r w:rsidRPr="00807D14">
        <w:rPr>
          <w:rFonts w:ascii="Times New Roman" w:eastAsia="Times New Roman" w:hAnsi="Times New Roman" w:cs="B Nazanin" w:hint="cs"/>
          <w:sz w:val="20"/>
          <w:szCs w:val="26"/>
          <w:rtl/>
        </w:rPr>
        <w:t xml:space="preserve">روش‌شناسی </w:t>
      </w:r>
      <w:r w:rsidRPr="00807D14">
        <w:rPr>
          <w:rFonts w:ascii="Times New Roman" w:eastAsia="Times New Roman" w:hAnsi="Times New Roman" w:cs="B Nazanin"/>
          <w:sz w:val="20"/>
          <w:szCs w:val="26"/>
        </w:rPr>
        <w:t>e</w:t>
      </w:r>
      <w:r w:rsidRPr="00807D14">
        <w:rPr>
          <w:rFonts w:ascii="Times New Roman" w:eastAsia="Times New Roman" w:hAnsi="Times New Roman" w:cs="B Nazanin"/>
          <w:sz w:val="20"/>
          <w:szCs w:val="26"/>
          <w:vertAlign w:val="superscript"/>
        </w:rPr>
        <w:t>3</w:t>
      </w:r>
      <w:r w:rsidRPr="00807D14">
        <w:rPr>
          <w:rFonts w:ascii="Times New Roman" w:eastAsia="Times New Roman" w:hAnsi="Times New Roman" w:cs="B Nazanin"/>
          <w:sz w:val="20"/>
          <w:szCs w:val="26"/>
        </w:rPr>
        <w:t>-value</w:t>
      </w:r>
      <w:r w:rsidRPr="00807D14">
        <w:rPr>
          <w:rFonts w:ascii="Times New Roman" w:eastAsia="Times New Roman" w:hAnsi="Times New Roman" w:cs="B Nazanin" w:hint="cs"/>
          <w:sz w:val="20"/>
          <w:szCs w:val="26"/>
          <w:rtl/>
        </w:rPr>
        <w:t xml:space="preserve"> توسط گردین و آکِرمَنز در یک کسب‌وکار درعالم واقعی به‌عنوان یک مطالعه موردی به‌کاربرده‌شد و یک سال و نیم بعد مورد ارزیابی قرار گرفت</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نتایج حاصل از این مطالعه موردی نشان داد که</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 xml:space="preserve">مدل </w:t>
      </w:r>
      <w:r w:rsidRPr="00807D14">
        <w:rPr>
          <w:rFonts w:ascii="Times New Roman" w:eastAsia="Times New Roman" w:hAnsi="Times New Roman" w:cs="B Nazanin"/>
          <w:sz w:val="20"/>
          <w:szCs w:val="26"/>
        </w:rPr>
        <w:t>e</w:t>
      </w:r>
      <w:r w:rsidRPr="00807D14">
        <w:rPr>
          <w:rFonts w:ascii="Times New Roman" w:eastAsia="Times New Roman" w:hAnsi="Times New Roman" w:cs="B Nazanin"/>
          <w:sz w:val="20"/>
          <w:szCs w:val="26"/>
          <w:vertAlign w:val="superscript"/>
        </w:rPr>
        <w:t>3</w:t>
      </w:r>
      <w:r w:rsidRPr="00807D14">
        <w:rPr>
          <w:rFonts w:ascii="Times New Roman" w:eastAsia="Times New Roman" w:hAnsi="Times New Roman" w:cs="B Nazanin"/>
          <w:sz w:val="20"/>
          <w:szCs w:val="26"/>
        </w:rPr>
        <w:t>-value</w:t>
      </w:r>
      <w:r w:rsidRPr="00807D14">
        <w:rPr>
          <w:rFonts w:ascii="Times New Roman" w:eastAsia="Times New Roman" w:hAnsi="Times New Roman" w:cs="B Nazanin" w:hint="cs"/>
          <w:sz w:val="20"/>
          <w:szCs w:val="26"/>
          <w:rtl/>
        </w:rPr>
        <w:t xml:space="preserve"> نیاز به افزودن یک رویکرد بازاریابی، گنجاندن واحدهای کسب‌وکار</w:t>
      </w:r>
      <w:r w:rsidRPr="00807D14">
        <w:rPr>
          <w:rFonts w:ascii="Times New Roman" w:eastAsia="Times New Roman" w:hAnsi="Times New Roman" w:cs="B Nazanin"/>
          <w:sz w:val="26"/>
          <w:szCs w:val="26"/>
          <w:vertAlign w:val="superscript"/>
          <w:rtl/>
        </w:rPr>
        <w:footnoteReference w:id="79"/>
      </w:r>
      <w:r w:rsidRPr="00807D14">
        <w:rPr>
          <w:rFonts w:ascii="Times New Roman" w:eastAsia="Times New Roman" w:hAnsi="Times New Roman" w:cs="B Nazanin" w:hint="cs"/>
          <w:sz w:val="20"/>
          <w:szCs w:val="26"/>
          <w:rtl/>
        </w:rPr>
        <w:t xml:space="preserve"> در تحلیل داشته و بهتر است در آن از سناریوهای تکاملی استفاده شود (گردین و آکرمنز، 2001). با این وجود، گُردین و آکِرمَنز بر این باورند که مدل آن‌ها موجب ارتقاء</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 xml:space="preserve">درک مشترک از مفاهیم کسب‌وکارگشته، امری که با استفاده از روش‌های سنتی کلامی </w:t>
      </w:r>
      <w:r w:rsidRPr="00807D14">
        <w:rPr>
          <w:rFonts w:ascii="Times New Roman" w:eastAsia="Times New Roman" w:hAnsi="Times New Roman" w:cs="B Nazanin" w:hint="cs"/>
          <w:sz w:val="20"/>
          <w:szCs w:val="26"/>
          <w:rtl/>
        </w:rPr>
        <w:lastRenderedPageBreak/>
        <w:t>امکان پذیر ‌نمی‌کرد. به‌علاوه آن‌ها معتقدند که یک رویکرد مدل محور به مشکلات کسب‌وکار می‌تواند به ارزیابی پیامدهای تغییرات در مدل‌های کسب‌وکار کمک نماید (گردین و آکرمنز، 2001؛ به نقل از استروالدر، 2004). ‌</w:t>
      </w:r>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Pr>
      </w:pPr>
      <w:bookmarkStart w:id="12" w:name="_Toc315517962"/>
      <w:r w:rsidRPr="00807D14">
        <w:rPr>
          <w:rFonts w:ascii="Cambria" w:eastAsia="Times New Roman" w:hAnsi="Cambria" w:cs="B Nazanin" w:hint="cs"/>
          <w:b/>
          <w:bCs/>
          <w:sz w:val="24"/>
          <w:szCs w:val="24"/>
          <w:rtl/>
        </w:rPr>
        <w:t xml:space="preserve">2-4-2- هستی‌شناسی </w:t>
      </w:r>
      <w:r w:rsidRPr="00807D14">
        <w:rPr>
          <w:rFonts w:ascii="Cambria" w:eastAsia="Times New Roman" w:hAnsi="Cambria" w:cs="B Nazanin"/>
          <w:b/>
          <w:bCs/>
          <w:sz w:val="24"/>
          <w:szCs w:val="24"/>
        </w:rPr>
        <w:t>BMO</w:t>
      </w:r>
      <w:bookmarkEnd w:id="12"/>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تحت تاثیر رویکرد ارزیابی متوازن و ادبیات مدیریت کسب‌وکار، استروالدر</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به ارائه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ی یک هستی‌شناسی مدل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وکار</w:t>
      </w:r>
      <w:r w:rsidRPr="00807D14">
        <w:rPr>
          <w:rFonts w:ascii="Times New Roman" w:eastAsia="Times New Roman" w:hAnsi="Times New Roman" w:cs="B Nazanin"/>
          <w:sz w:val="20"/>
          <w:szCs w:val="26"/>
          <w:vertAlign w:val="superscript"/>
          <w:rtl/>
        </w:rPr>
        <w:footnoteReference w:id="80"/>
      </w:r>
      <w:r w:rsidRPr="00807D14">
        <w:rPr>
          <w:rFonts w:ascii="Times New Roman" w:eastAsia="Times New Roman" w:hAnsi="Times New Roman" w:cs="B Nazanin" w:hint="cs"/>
          <w:sz w:val="20"/>
          <w:szCs w:val="26"/>
          <w:rtl/>
        </w:rPr>
        <w:t xml:space="preserve"> پرداخته </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‌است که به تأکید بر عناصر و مسائل ضروری مرتبط با تجارت الکترونیکی جهت موفقیت یک شرکت در عصر اینترنت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پردازد. این مدل دارای چهار رکن اصلی شامل: 1. </w:t>
      </w:r>
      <w:r w:rsidRPr="00807D14">
        <w:rPr>
          <w:rFonts w:ascii="Times New Roman" w:eastAsia="Times New Roman" w:hAnsi="Times New Roman" w:cs="B Nazanin" w:hint="cs"/>
          <w:i/>
          <w:iCs/>
          <w:sz w:val="20"/>
          <w:szCs w:val="26"/>
          <w:rtl/>
        </w:rPr>
        <w:t>نوآوری در محصول</w:t>
      </w:r>
      <w:r w:rsidRPr="00807D14">
        <w:rPr>
          <w:rFonts w:ascii="Times New Roman" w:eastAsia="Times New Roman" w:hAnsi="Times New Roman" w:cs="B Nazanin"/>
          <w:i/>
          <w:iCs/>
          <w:sz w:val="26"/>
          <w:szCs w:val="26"/>
          <w:vertAlign w:val="superscript"/>
          <w:rtl/>
        </w:rPr>
        <w:footnoteReference w:id="81"/>
      </w:r>
      <w:r w:rsidRPr="00807D14">
        <w:rPr>
          <w:rFonts w:ascii="Times New Roman" w:eastAsia="Times New Roman" w:hAnsi="Times New Roman" w:cs="B Nazanin" w:hint="cs"/>
          <w:sz w:val="20"/>
          <w:szCs w:val="26"/>
          <w:rtl/>
        </w:rPr>
        <w:t xml:space="preserve"> 2. </w:t>
      </w:r>
      <w:r w:rsidRPr="00807D14">
        <w:rPr>
          <w:rFonts w:ascii="Times New Roman" w:eastAsia="Times New Roman" w:hAnsi="Times New Roman" w:cs="B Nazanin" w:hint="cs"/>
          <w:i/>
          <w:iCs/>
          <w:sz w:val="20"/>
          <w:szCs w:val="26"/>
          <w:rtl/>
        </w:rPr>
        <w:t>ارتباط با مشتری</w:t>
      </w:r>
      <w:r w:rsidRPr="00807D14">
        <w:rPr>
          <w:rFonts w:ascii="Times New Roman" w:eastAsia="Times New Roman" w:hAnsi="Times New Roman" w:cs="B Nazanin"/>
          <w:i/>
          <w:iCs/>
          <w:sz w:val="26"/>
          <w:szCs w:val="26"/>
          <w:vertAlign w:val="superscript"/>
          <w:rtl/>
        </w:rPr>
        <w:footnoteReference w:id="82"/>
      </w:r>
      <w:r w:rsidRPr="00807D14">
        <w:rPr>
          <w:rFonts w:ascii="Times New Roman" w:eastAsia="Times New Roman" w:hAnsi="Times New Roman" w:cs="B Nazanin" w:hint="cs"/>
          <w:sz w:val="20"/>
          <w:szCs w:val="26"/>
          <w:rtl/>
        </w:rPr>
        <w:t xml:space="preserve"> 3. </w:t>
      </w:r>
      <w:r w:rsidRPr="00807D14">
        <w:rPr>
          <w:rFonts w:ascii="Times New Roman" w:eastAsia="Times New Roman" w:hAnsi="Times New Roman" w:cs="B Nazanin" w:hint="cs"/>
          <w:i/>
          <w:iCs/>
          <w:sz w:val="20"/>
          <w:szCs w:val="26"/>
          <w:rtl/>
        </w:rPr>
        <w:t xml:space="preserve">مدیریت زیرساخت </w:t>
      </w:r>
      <w:r w:rsidRPr="00807D14">
        <w:rPr>
          <w:rFonts w:ascii="Times New Roman" w:eastAsia="Times New Roman" w:hAnsi="Times New Roman" w:cs="B Nazanin"/>
          <w:i/>
          <w:iCs/>
          <w:sz w:val="26"/>
          <w:szCs w:val="26"/>
          <w:vertAlign w:val="superscript"/>
          <w:rtl/>
        </w:rPr>
        <w:footnoteReference w:id="83"/>
      </w:r>
      <w:r w:rsidRPr="00807D14">
        <w:rPr>
          <w:rFonts w:ascii="Times New Roman" w:eastAsia="Times New Roman" w:hAnsi="Times New Roman" w:cs="B Nazanin" w:hint="cs"/>
          <w:sz w:val="20"/>
          <w:szCs w:val="26"/>
          <w:rtl/>
        </w:rPr>
        <w:t xml:space="preserve"> و 4. </w:t>
      </w:r>
      <w:r w:rsidRPr="00807D14">
        <w:rPr>
          <w:rFonts w:ascii="Times New Roman" w:eastAsia="Times New Roman" w:hAnsi="Times New Roman" w:cs="B Nazanin" w:hint="cs"/>
          <w:i/>
          <w:iCs/>
          <w:sz w:val="20"/>
          <w:szCs w:val="26"/>
          <w:rtl/>
        </w:rPr>
        <w:t xml:space="preserve">وجوه مالی </w:t>
      </w:r>
      <w:r w:rsidRPr="00807D14">
        <w:rPr>
          <w:rFonts w:ascii="Times New Roman" w:eastAsia="Times New Roman" w:hAnsi="Times New Roman" w:cs="B Nazanin"/>
          <w:i/>
          <w:iCs/>
          <w:sz w:val="26"/>
          <w:szCs w:val="26"/>
          <w:vertAlign w:val="superscript"/>
          <w:rtl/>
        </w:rPr>
        <w:footnoteReference w:id="84"/>
      </w:r>
      <w:r w:rsidRPr="00807D14">
        <w:rPr>
          <w:rFonts w:ascii="Times New Roman" w:eastAsia="Times New Roman" w:hAnsi="Times New Roman" w:cs="B Nazanin" w:hint="cs"/>
          <w:sz w:val="20"/>
          <w:szCs w:val="26"/>
          <w:rtl/>
        </w:rPr>
        <w:t xml:space="preserve"> می‌باشد. رکن نوآوری محصول، به پوشش وجوه ارزشی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پردازد که شرکت به مشتریان خود ارائه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دهد. رکن ارتباط با مشتری، به تعریف مشتریان هدف، کانال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دسترسی و برقراری ارتباط با مشتریان و نوع رابطه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ای که شرکت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خواهد با یک مشتری ایجاد نماید،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پردازد. مدیریت زیرساخت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بر قابلیت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پیکربندی ارزش</w:t>
      </w:r>
      <w:r w:rsidRPr="00807D14">
        <w:rPr>
          <w:rFonts w:ascii="Times New Roman" w:eastAsia="Times New Roman" w:hAnsi="Times New Roman" w:cs="B Nazanin"/>
          <w:sz w:val="20"/>
          <w:szCs w:val="26"/>
          <w:vertAlign w:val="superscript"/>
          <w:rtl/>
        </w:rPr>
        <w:footnoteReference w:id="85"/>
      </w:r>
      <w:r w:rsidRPr="00807D14">
        <w:rPr>
          <w:rFonts w:ascii="Times New Roman" w:eastAsia="Times New Roman" w:hAnsi="Times New Roman" w:cs="B Nazanin" w:hint="cs"/>
          <w:sz w:val="20"/>
          <w:szCs w:val="26"/>
          <w:rtl/>
        </w:rPr>
        <w:t xml:space="preserve"> و مشارکت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ضروری جهت خلق ارزش و دست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یابی به مشتریان تمرکز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نماید. این مدل در نهایت به مدل درآمد، مدل هزینه جهت نشان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دادن وجوه مالی یک مدل کسب</w:t>
      </w:r>
      <w:r w:rsidRPr="00807D14">
        <w:rPr>
          <w:rFonts w:ascii="Times New Roman" w:eastAsia="Times New Roman" w:hAnsi="Times New Roman" w:cs="B Nazanin" w:hint="eastAsia"/>
          <w:sz w:val="20"/>
          <w:szCs w:val="26"/>
          <w:rtl/>
        </w:rPr>
        <w:t>‌و</w:t>
      </w:r>
      <w:r w:rsidRPr="00807D14">
        <w:rPr>
          <w:rFonts w:ascii="Times New Roman" w:eastAsia="Times New Roman" w:hAnsi="Times New Roman" w:cs="B Nazanin" w:hint="cs"/>
          <w:sz w:val="20"/>
          <w:szCs w:val="26"/>
          <w:rtl/>
        </w:rPr>
        <w:t>کار را دربرمی‌گیرد. شکل 3 این مدل را نشان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دهد.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noProof/>
          <w:sz w:val="26"/>
          <w:szCs w:val="26"/>
        </w:rPr>
        <w:drawing>
          <wp:inline distT="0" distB="0" distL="0" distR="0" wp14:anchorId="4152F215" wp14:editId="261DF828">
            <wp:extent cx="5510292" cy="2339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0512" cy="2343687"/>
                    </a:xfrm>
                    <a:prstGeom prst="rect">
                      <a:avLst/>
                    </a:prstGeom>
                    <a:noFill/>
                  </pic:spPr>
                </pic:pic>
              </a:graphicData>
            </a:graphic>
          </wp:inline>
        </w:drawing>
      </w:r>
    </w:p>
    <w:p w:rsidR="00807D14" w:rsidRPr="00807D14" w:rsidRDefault="00807D14" w:rsidP="00807D14">
      <w:pPr>
        <w:spacing w:after="0" w:line="240" w:lineRule="auto"/>
        <w:jc w:val="center"/>
        <w:rPr>
          <w:rFonts w:ascii="Times New Roman" w:eastAsia="Times New Roman" w:hAnsi="Times New Roman" w:cs="B Nazanin"/>
          <w:b/>
          <w:bCs/>
          <w:sz w:val="18"/>
          <w:szCs w:val="20"/>
          <w:rtl/>
        </w:rPr>
      </w:pPr>
      <w:bookmarkStart w:id="13" w:name="_Toc315518225"/>
      <w:bookmarkStart w:id="14" w:name="_Toc314918396"/>
      <w:r w:rsidRPr="00807D14">
        <w:rPr>
          <w:rFonts w:ascii="Times New Roman" w:eastAsia="Times New Roman" w:hAnsi="Times New Roman" w:cs="B Nazanin" w:hint="eastAsia"/>
          <w:b/>
          <w:bCs/>
          <w:sz w:val="18"/>
          <w:szCs w:val="20"/>
          <w:rtl/>
        </w:rPr>
        <w:t>شکل</w:t>
      </w:r>
      <w:r w:rsidRPr="00807D14">
        <w:rPr>
          <w:rFonts w:ascii="Times New Roman" w:eastAsia="Times New Roman" w:hAnsi="Times New Roman" w:cs="B Nazanin"/>
          <w:b/>
          <w:bCs/>
          <w:sz w:val="18"/>
          <w:szCs w:val="20"/>
          <w:rtl/>
        </w:rPr>
        <w:t xml:space="preserve">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شکل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3</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xml:space="preserve">. مدل </w:t>
      </w:r>
      <w:r w:rsidRPr="00807D14">
        <w:rPr>
          <w:rFonts w:ascii="Times New Roman" w:eastAsia="Times New Roman" w:hAnsi="Times New Roman" w:cs="B Nazanin"/>
          <w:b/>
          <w:bCs/>
          <w:sz w:val="18"/>
          <w:szCs w:val="20"/>
        </w:rPr>
        <w:t>BMO</w:t>
      </w:r>
      <w:bookmarkEnd w:id="13"/>
      <w:r w:rsidRPr="00807D14">
        <w:rPr>
          <w:rFonts w:ascii="Times New Roman" w:eastAsia="Times New Roman" w:hAnsi="Times New Roman" w:cs="B Nazanin" w:hint="cs"/>
          <w:b/>
          <w:bCs/>
          <w:sz w:val="18"/>
          <w:szCs w:val="20"/>
          <w:rtl/>
        </w:rPr>
        <w:t xml:space="preserve"> </w:t>
      </w:r>
    </w:p>
    <w:p w:rsidR="00807D14" w:rsidRPr="00807D14" w:rsidRDefault="00807D14" w:rsidP="00807D14">
      <w:pPr>
        <w:spacing w:after="0" w:line="240" w:lineRule="auto"/>
        <w:jc w:val="center"/>
        <w:rPr>
          <w:rFonts w:ascii="Times New Roman" w:eastAsia="Times New Roman" w:hAnsi="Times New Roman" w:cs="Times New Roman"/>
          <w:b/>
          <w:bCs/>
          <w:sz w:val="16"/>
          <w:szCs w:val="18"/>
        </w:rPr>
      </w:pPr>
      <w:r w:rsidRPr="00807D14">
        <w:rPr>
          <w:rFonts w:ascii="Times New Roman" w:eastAsia="Times New Roman" w:hAnsi="Times New Roman" w:cs="B Nazanin" w:hint="cs"/>
          <w:b/>
          <w:bCs/>
          <w:sz w:val="16"/>
          <w:szCs w:val="18"/>
          <w:rtl/>
        </w:rPr>
        <w:t>منبع: استروالدر ( 2004)</w:t>
      </w:r>
      <w:bookmarkEnd w:id="14"/>
      <w:r w:rsidRPr="00807D14">
        <w:rPr>
          <w:rFonts w:ascii="Times New Roman" w:eastAsia="Times New Roman" w:hAnsi="Times New Roman" w:cs="Times New Roman"/>
          <w:b/>
          <w:bCs/>
          <w:sz w:val="16"/>
          <w:szCs w:val="18"/>
        </w:rPr>
        <w:t xml:space="preserve">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رکن</w:t>
      </w:r>
      <w:r w:rsidRPr="00807D14">
        <w:rPr>
          <w:rFonts w:ascii="Times New Roman" w:eastAsia="Times New Roman" w:hAnsi="Times New Roman" w:cs="B Nazanin" w:hint="cs"/>
          <w:b/>
          <w:bCs/>
          <w:sz w:val="26"/>
          <w:szCs w:val="26"/>
          <w:rtl/>
        </w:rPr>
        <w:t xml:space="preserve"> نوآوری محصول </w:t>
      </w:r>
      <w:r w:rsidRPr="00807D14">
        <w:rPr>
          <w:rFonts w:ascii="Times New Roman" w:eastAsia="Times New Roman" w:hAnsi="Times New Roman" w:cs="B Nazanin" w:hint="cs"/>
          <w:sz w:val="26"/>
          <w:szCs w:val="26"/>
          <w:rtl/>
        </w:rPr>
        <w:t xml:space="preserve">تمامی وجوه آنچه که یک شرکت به مشتریان خود ارائه می‌کند را در برمی‌گیرد. این رکن نه تنها بسته‌های محصول و خدمات یک شرکت بلکه هم‌چنین شیوه‌ای که شرکت از طریق آن خود را از رقبایش </w:t>
      </w:r>
      <w:r w:rsidRPr="00807D14">
        <w:rPr>
          <w:rFonts w:ascii="Times New Roman" w:eastAsia="Times New Roman" w:hAnsi="Times New Roman" w:cs="B Nazanin" w:hint="cs"/>
          <w:sz w:val="26"/>
          <w:szCs w:val="26"/>
          <w:rtl/>
        </w:rPr>
        <w:lastRenderedPageBreak/>
        <w:t xml:space="preserve">متمایز می‌کند را در برمی‌گیرد. </w:t>
      </w:r>
      <w:r w:rsidRPr="00807D14">
        <w:rPr>
          <w:rFonts w:ascii="Times New Roman" w:eastAsia="Times New Roman" w:hAnsi="Times New Roman" w:cs="B Nazanin" w:hint="cs"/>
          <w:i/>
          <w:iCs/>
          <w:sz w:val="26"/>
          <w:szCs w:val="26"/>
          <w:rtl/>
        </w:rPr>
        <w:t>محصول</w:t>
      </w:r>
      <w:r w:rsidRPr="00807D14">
        <w:rPr>
          <w:rFonts w:ascii="Times New Roman" w:eastAsia="Times New Roman" w:hAnsi="Times New Roman" w:cs="B Nazanin" w:hint="cs"/>
          <w:sz w:val="26"/>
          <w:szCs w:val="26"/>
          <w:rtl/>
        </w:rPr>
        <w:t xml:space="preserve"> خود از عنصری به نام </w:t>
      </w:r>
      <w:r w:rsidRPr="00807D14">
        <w:rPr>
          <w:rFonts w:ascii="Times New Roman" w:eastAsia="Times New Roman" w:hAnsi="Times New Roman" w:cs="B Nazanin" w:hint="cs"/>
          <w:i/>
          <w:iCs/>
          <w:sz w:val="26"/>
          <w:szCs w:val="26"/>
          <w:rtl/>
        </w:rPr>
        <w:t>گزاره ارزش</w:t>
      </w:r>
      <w:r w:rsidRPr="00807D14">
        <w:rPr>
          <w:rFonts w:ascii="Times New Roman" w:eastAsia="Times New Roman" w:hAnsi="Times New Roman" w:cs="B Nazanin"/>
          <w:sz w:val="26"/>
          <w:szCs w:val="26"/>
          <w:vertAlign w:val="superscript"/>
          <w:rtl/>
        </w:rPr>
        <w:footnoteReference w:id="86"/>
      </w:r>
      <w:r w:rsidRPr="00807D14">
        <w:rPr>
          <w:rFonts w:ascii="Times New Roman" w:eastAsia="Times New Roman" w:hAnsi="Times New Roman" w:cs="B Nazanin" w:hint="cs"/>
          <w:sz w:val="26"/>
          <w:szCs w:val="26"/>
          <w:rtl/>
        </w:rPr>
        <w:t xml:space="preserve"> تشکیل یافته که می‌تواند </w:t>
      </w:r>
      <w:r w:rsidRPr="00807D14">
        <w:rPr>
          <w:rFonts w:ascii="Times New Roman" w:eastAsia="Times New Roman" w:hAnsi="Times New Roman" w:cs="B Nazanin" w:hint="cs"/>
          <w:i/>
          <w:iCs/>
          <w:sz w:val="26"/>
          <w:szCs w:val="26"/>
          <w:rtl/>
        </w:rPr>
        <w:t>به پیشکش‌های</w:t>
      </w:r>
      <w:r w:rsidRPr="00807D14">
        <w:rPr>
          <w:rFonts w:ascii="Times New Roman" w:eastAsia="Times New Roman" w:hAnsi="Times New Roman" w:cs="B Nazanin"/>
          <w:sz w:val="26"/>
          <w:szCs w:val="26"/>
          <w:vertAlign w:val="superscript"/>
          <w:rtl/>
        </w:rPr>
        <w:footnoteReference w:id="87"/>
      </w:r>
      <w:r w:rsidRPr="00807D14">
        <w:rPr>
          <w:rFonts w:ascii="Times New Roman" w:eastAsia="Times New Roman" w:hAnsi="Times New Roman" w:cs="B Nazanin" w:hint="cs"/>
          <w:sz w:val="26"/>
          <w:szCs w:val="26"/>
          <w:rtl/>
        </w:rPr>
        <w:t xml:space="preserve"> اولیه خود تجزیه شود. در این مدل، یک محصول دارای یک تعریف، یک دلیل، یک چرخه حیات، یک سطح ارزش و یک سطح قیمت می‌باشد.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 xml:space="preserve">رکن </w:t>
      </w:r>
      <w:r w:rsidRPr="00807D14">
        <w:rPr>
          <w:rFonts w:ascii="Times New Roman" w:eastAsia="Times New Roman" w:hAnsi="Times New Roman" w:cs="B Nazanin" w:hint="cs"/>
          <w:b/>
          <w:bCs/>
          <w:sz w:val="26"/>
          <w:szCs w:val="26"/>
          <w:rtl/>
        </w:rPr>
        <w:t xml:space="preserve">ارتباط با مشتری </w:t>
      </w:r>
      <w:r w:rsidRPr="00807D14">
        <w:rPr>
          <w:rFonts w:ascii="Times New Roman" w:eastAsia="Times New Roman" w:hAnsi="Times New Roman" w:cs="B Nazanin" w:hint="cs"/>
          <w:sz w:val="26"/>
          <w:szCs w:val="26"/>
          <w:rtl/>
        </w:rPr>
        <w:t xml:space="preserve">تمامی </w:t>
      </w:r>
      <w:r w:rsidRPr="00807D14">
        <w:rPr>
          <w:rFonts w:ascii="Times New Roman" w:eastAsia="Times New Roman" w:hAnsi="Times New Roman" w:cs="B Nazanin" w:hint="cs"/>
          <w:sz w:val="20"/>
          <w:szCs w:val="26"/>
          <w:rtl/>
        </w:rPr>
        <w:t>وجوه مرتبط با مشتری را پوشش می‌دهد و شامل انتخاب مشتریان هدف، کانال‌هایی که شرکت از طریق آن‌ها به این مشتریان دست‌ می‌یابد و نوع ارتباطی که شرکت به دنبال برقراری آن با مشتریان خود می‌باشد، می‌گردد. این رکن نشان می‌دهد که شرکت چگونه و به چه کسی گزاره‌های ارزش خود را که همان بسته‌های خدمات و محصولات شرکت می‌باشد، ارائه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دهد</w:t>
      </w:r>
      <w:r w:rsidRPr="00807D14">
        <w:rPr>
          <w:rFonts w:ascii="Times New Roman" w:eastAsia="Times New Roman" w:hAnsi="Times New Roman" w:cs="B Nazanin" w:hint="cs"/>
          <w:sz w:val="26"/>
          <w:szCs w:val="26"/>
          <w:rtl/>
        </w:rPr>
        <w:t>.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 xml:space="preserve">رکن </w:t>
      </w:r>
      <w:r w:rsidRPr="00807D14">
        <w:rPr>
          <w:rFonts w:ascii="Times New Roman" w:eastAsia="Times New Roman" w:hAnsi="Times New Roman" w:cs="B Nazanin" w:hint="cs"/>
          <w:b/>
          <w:bCs/>
          <w:sz w:val="26"/>
          <w:szCs w:val="26"/>
          <w:rtl/>
        </w:rPr>
        <w:t>مدیریت زیرساخت</w:t>
      </w:r>
      <w:r w:rsidRPr="00807D14">
        <w:rPr>
          <w:rFonts w:ascii="Times New Roman" w:eastAsia="Times New Roman" w:hAnsi="Times New Roman" w:cs="B Nazanin" w:hint="cs"/>
          <w:sz w:val="26"/>
          <w:szCs w:val="26"/>
          <w:rtl/>
        </w:rPr>
        <w:t xml:space="preserve"> به توصیف پیکربندی لازم سیستم ارزش برای تحویل گزاره ارزش و نگهداری رابط‌های مشتریان می‌پردازد. این رکن </w:t>
      </w:r>
      <w:r w:rsidRPr="00807D14">
        <w:rPr>
          <w:rFonts w:ascii="Times New Roman" w:eastAsia="Times New Roman" w:hAnsi="Times New Roman" w:cs="B Nazanin" w:hint="cs"/>
          <w:i/>
          <w:iCs/>
          <w:sz w:val="26"/>
          <w:szCs w:val="26"/>
          <w:rtl/>
        </w:rPr>
        <w:t>پیکربندی ارزش</w:t>
      </w:r>
      <w:r w:rsidRPr="00807D14">
        <w:rPr>
          <w:rFonts w:ascii="Times New Roman" w:eastAsia="Times New Roman" w:hAnsi="Times New Roman" w:cs="B Nazanin"/>
          <w:i/>
          <w:iCs/>
          <w:sz w:val="26"/>
          <w:szCs w:val="26"/>
          <w:vertAlign w:val="superscript"/>
          <w:rtl/>
        </w:rPr>
        <w:footnoteReference w:id="88"/>
      </w:r>
      <w:r w:rsidRPr="00807D14">
        <w:rPr>
          <w:rFonts w:ascii="Times New Roman" w:eastAsia="Times New Roman" w:hAnsi="Times New Roman" w:cs="B Nazanin" w:hint="cs"/>
          <w:i/>
          <w:iCs/>
          <w:sz w:val="26"/>
          <w:szCs w:val="26"/>
          <w:rtl/>
        </w:rPr>
        <w:t xml:space="preserve"> </w:t>
      </w:r>
      <w:r w:rsidRPr="00807D14">
        <w:rPr>
          <w:rFonts w:ascii="Times New Roman" w:eastAsia="Times New Roman" w:hAnsi="Times New Roman" w:cs="B Nazanin" w:hint="cs"/>
          <w:sz w:val="26"/>
          <w:szCs w:val="26"/>
          <w:rtl/>
        </w:rPr>
        <w:t>شرکت و به عبارت دیگر فعالیت‌های خلق ارزش، ارائه ارزش و ارتباطات بین آن</w:t>
      </w:r>
      <w:r w:rsidRPr="00807D14">
        <w:rPr>
          <w:rFonts w:ascii="Times New Roman" w:eastAsia="Times New Roman" w:hAnsi="Times New Roman" w:cs="B Nazanin" w:hint="eastAsia"/>
          <w:i/>
          <w:iCs/>
          <w:sz w:val="26"/>
          <w:szCs w:val="26"/>
          <w:rtl/>
        </w:rPr>
        <w:t>‌‌</w:t>
      </w:r>
      <w:r w:rsidRPr="00807D14">
        <w:rPr>
          <w:rFonts w:ascii="Times New Roman" w:eastAsia="Times New Roman" w:hAnsi="Times New Roman" w:cs="B Nazanin" w:hint="eastAsia"/>
          <w:sz w:val="26"/>
          <w:szCs w:val="26"/>
          <w:rtl/>
        </w:rPr>
        <w:t>ها</w:t>
      </w:r>
      <w:r w:rsidRPr="00807D14">
        <w:rPr>
          <w:rFonts w:ascii="Times New Roman" w:eastAsia="Times New Roman" w:hAnsi="Times New Roman" w:cs="B Nazanin" w:hint="cs"/>
          <w:sz w:val="26"/>
          <w:szCs w:val="26"/>
          <w:rtl/>
        </w:rPr>
        <w:t xml:space="preserve">، </w:t>
      </w:r>
      <w:r w:rsidRPr="00807D14">
        <w:rPr>
          <w:rFonts w:ascii="Times New Roman" w:eastAsia="Times New Roman" w:hAnsi="Times New Roman" w:cs="B Nazanin" w:hint="cs"/>
          <w:i/>
          <w:iCs/>
          <w:sz w:val="26"/>
          <w:szCs w:val="26"/>
          <w:rtl/>
        </w:rPr>
        <w:t>قابلیت</w:t>
      </w:r>
      <w:r w:rsidRPr="00807D14">
        <w:rPr>
          <w:rFonts w:ascii="Times New Roman" w:eastAsia="Times New Roman" w:hAnsi="Times New Roman" w:cs="B Nazanin" w:hint="cs"/>
          <w:sz w:val="26"/>
          <w:szCs w:val="26"/>
          <w:rtl/>
        </w:rPr>
        <w:t xml:space="preserve">‌های داخلی شرکت و توانمندی‌های کسب‌ شده در اثر </w:t>
      </w:r>
      <w:r w:rsidRPr="00807D14">
        <w:rPr>
          <w:rFonts w:ascii="Times New Roman" w:eastAsia="Times New Roman" w:hAnsi="Times New Roman" w:cs="B Nazanin" w:hint="cs"/>
          <w:i/>
          <w:iCs/>
          <w:sz w:val="26"/>
          <w:szCs w:val="26"/>
          <w:rtl/>
        </w:rPr>
        <w:t>شراکت</w:t>
      </w:r>
      <w:r w:rsidRPr="00807D14">
        <w:rPr>
          <w:rFonts w:ascii="Times New Roman" w:eastAsia="Times New Roman" w:hAnsi="Times New Roman" w:cs="B Nazanin"/>
          <w:i/>
          <w:iCs/>
          <w:sz w:val="26"/>
          <w:szCs w:val="26"/>
          <w:vertAlign w:val="superscript"/>
          <w:rtl/>
        </w:rPr>
        <w:footnoteReference w:id="89"/>
      </w:r>
      <w:r w:rsidRPr="00807D14">
        <w:rPr>
          <w:rFonts w:ascii="Times New Roman" w:eastAsia="Times New Roman" w:hAnsi="Times New Roman" w:cs="B Nazanin" w:hint="cs"/>
          <w:sz w:val="26"/>
          <w:szCs w:val="26"/>
          <w:rtl/>
        </w:rPr>
        <w:t xml:space="preserve"> را در بر می‌گیرد.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b/>
          <w:bCs/>
          <w:sz w:val="26"/>
          <w:szCs w:val="26"/>
          <w:rtl/>
        </w:rPr>
        <w:t>وجوه مالی</w:t>
      </w:r>
      <w:r w:rsidRPr="00807D14">
        <w:rPr>
          <w:rFonts w:ascii="Times New Roman" w:eastAsia="Times New Roman" w:hAnsi="Times New Roman" w:cs="B Nazanin" w:hint="cs"/>
          <w:sz w:val="26"/>
          <w:szCs w:val="26"/>
          <w:rtl/>
        </w:rPr>
        <w:t xml:space="preserve"> آخرین رکن این چهارچوب بوده و خروجی پیکربندی مدل کسب‌وکار می‌باشد. این رکن، رکنی عرضی است چراکه تمامی ارکان دیگر بر آن تاثیر می‌گذارند. وجوه مالی از </w:t>
      </w:r>
      <w:r w:rsidRPr="00807D14">
        <w:rPr>
          <w:rFonts w:ascii="Times New Roman" w:eastAsia="Times New Roman" w:hAnsi="Times New Roman" w:cs="B Nazanin" w:hint="cs"/>
          <w:i/>
          <w:iCs/>
          <w:sz w:val="26"/>
          <w:szCs w:val="26"/>
          <w:rtl/>
        </w:rPr>
        <w:t>مدل درآمدی</w:t>
      </w:r>
      <w:r w:rsidRPr="00807D14">
        <w:rPr>
          <w:rFonts w:ascii="Times New Roman" w:eastAsia="Times New Roman" w:hAnsi="Times New Roman" w:cs="B Nazanin" w:hint="cs"/>
          <w:sz w:val="26"/>
          <w:szCs w:val="26"/>
          <w:rtl/>
        </w:rPr>
        <w:t xml:space="preserve"> شرکت و </w:t>
      </w:r>
      <w:r w:rsidRPr="00807D14">
        <w:rPr>
          <w:rFonts w:ascii="Times New Roman" w:eastAsia="Times New Roman" w:hAnsi="Times New Roman" w:cs="B Nazanin" w:hint="cs"/>
          <w:i/>
          <w:iCs/>
          <w:sz w:val="26"/>
          <w:szCs w:val="26"/>
          <w:rtl/>
        </w:rPr>
        <w:t xml:space="preserve">ساختار هزینه </w:t>
      </w:r>
      <w:r w:rsidRPr="00807D14">
        <w:rPr>
          <w:rFonts w:ascii="Times New Roman" w:eastAsia="Times New Roman" w:hAnsi="Times New Roman" w:cs="B Nazanin" w:hint="cs"/>
          <w:sz w:val="26"/>
          <w:szCs w:val="26"/>
          <w:rtl/>
        </w:rPr>
        <w:t xml:space="preserve">آن تشکیل می‌گردد. </w:t>
      </w:r>
    </w:p>
    <w:p w:rsidR="00807D14" w:rsidRPr="00807D14" w:rsidRDefault="00807D14" w:rsidP="00807D14">
      <w:pPr>
        <w:spacing w:line="300" w:lineRule="auto"/>
        <w:jc w:val="both"/>
        <w:rPr>
          <w:rFonts w:ascii="Times New Roman" w:eastAsia="Times New Roman" w:hAnsi="Times New Roman" w:cs="Times New Roman"/>
          <w:sz w:val="26"/>
          <w:szCs w:val="26"/>
        </w:rPr>
      </w:pPr>
      <w:r w:rsidRPr="00807D14">
        <w:rPr>
          <w:rFonts w:ascii="Times New Roman" w:eastAsia="Times New Roman" w:hAnsi="Times New Roman" w:cs="B Nazanin" w:hint="cs"/>
          <w:sz w:val="26"/>
          <w:szCs w:val="26"/>
          <w:rtl/>
        </w:rPr>
        <w:t>این ارکان در کنار یکدیگر تعیین کننده منطق سودآوری یا زیان شرکت و در نتیجه توانایی ادامه حیات آن در رقابت موجود می‌باشند. ‌</w:t>
      </w:r>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tl/>
        </w:rPr>
      </w:pPr>
      <w:bookmarkStart w:id="15" w:name="_Toc315517963"/>
      <w:r w:rsidRPr="00807D14">
        <w:rPr>
          <w:rFonts w:ascii="Cambria" w:eastAsia="Times New Roman" w:hAnsi="Cambria" w:cs="B Nazanin" w:hint="cs"/>
          <w:b/>
          <w:bCs/>
          <w:sz w:val="24"/>
          <w:szCs w:val="24"/>
          <w:rtl/>
        </w:rPr>
        <w:t>3-4-2- مدل مفهومی هِدمَن و کالینگ</w:t>
      </w:r>
      <w:bookmarkEnd w:id="15"/>
      <w:r w:rsidRPr="00807D14">
        <w:rPr>
          <w:rFonts w:ascii="Cambria" w:eastAsia="Times New Roman" w:hAnsi="Cambria" w:cs="B Nazanin" w:hint="cs"/>
          <w:b/>
          <w:bCs/>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وکار هدمن و کالینگ</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sz w:val="20"/>
          <w:szCs w:val="26"/>
          <w:rtl/>
        </w:rPr>
        <w:t>یک مدل کسب‌وکار عمومی</w:t>
      </w:r>
      <w:r w:rsidRPr="00807D14">
        <w:rPr>
          <w:rFonts w:ascii="Times New Roman" w:eastAsia="Times New Roman" w:hAnsi="Times New Roman" w:cs="B Nazanin"/>
          <w:sz w:val="20"/>
          <w:szCs w:val="26"/>
          <w:vertAlign w:val="superscript"/>
          <w:rtl/>
        </w:rPr>
        <w:footnoteReference w:id="90"/>
      </w:r>
      <w:r w:rsidRPr="00807D14">
        <w:rPr>
          <w:rFonts w:ascii="Times New Roman" w:eastAsia="Times New Roman" w:hAnsi="Times New Roman" w:cs="B Nazanin" w:hint="cs"/>
          <w:sz w:val="20"/>
          <w:szCs w:val="26"/>
          <w:rtl/>
        </w:rPr>
        <w:t xml:space="preserve"> مبتنی بر استراتژی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عمومی پورتر و پنج نیروی رقابتی آن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باشد که در این راستا به تبیین اجزای مدل کسب‌وکار درقالب اجزایی دارای رابطه‌ی علّی می‌پردازد. هدمن و کالینگ</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شش جزء یک مدل کسب‌وکار الکترونیکی را معرفی کرده و آن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را در پنج سطح زیر مطرح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کنند: </w:t>
      </w:r>
    </w:p>
    <w:p w:rsidR="00807D14" w:rsidRPr="00807D14" w:rsidRDefault="00807D14" w:rsidP="00807D14">
      <w:pPr>
        <w:numPr>
          <w:ilvl w:val="0"/>
          <w:numId w:val="3"/>
        </w:numPr>
        <w:spacing w:before="240" w:after="0" w:line="300" w:lineRule="auto"/>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b/>
          <w:bCs/>
          <w:color w:val="000000"/>
          <w:sz w:val="26"/>
          <w:szCs w:val="26"/>
          <w:rtl/>
        </w:rPr>
        <w:t>سطح بازار سرمایه و کار:</w:t>
      </w:r>
      <w:r w:rsidRPr="00807D14">
        <w:rPr>
          <w:rFonts w:ascii="Times New Roman" w:eastAsia="Times New Roman" w:hAnsi="Times New Roman" w:cs="B Nazanin" w:hint="cs"/>
          <w:color w:val="000000"/>
          <w:sz w:val="26"/>
          <w:szCs w:val="26"/>
          <w:rtl/>
        </w:rPr>
        <w:t xml:space="preserve"> تأمین‌کنندگان عوامل و ورودی‌های تولید؛ </w:t>
      </w:r>
    </w:p>
    <w:p w:rsidR="00807D14" w:rsidRPr="00807D14" w:rsidRDefault="00807D14" w:rsidP="00807D14">
      <w:pPr>
        <w:numPr>
          <w:ilvl w:val="0"/>
          <w:numId w:val="3"/>
        </w:numPr>
        <w:spacing w:before="240" w:after="0" w:line="300" w:lineRule="auto"/>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b/>
          <w:bCs/>
          <w:color w:val="000000"/>
          <w:sz w:val="26"/>
          <w:szCs w:val="26"/>
          <w:rtl/>
        </w:rPr>
        <w:t>سطح منابع:</w:t>
      </w:r>
      <w:r w:rsidRPr="00807D14">
        <w:rPr>
          <w:rFonts w:ascii="Times New Roman" w:eastAsia="Times New Roman" w:hAnsi="Times New Roman" w:cs="B Nazanin" w:hint="cs"/>
          <w:color w:val="000000"/>
          <w:sz w:val="26"/>
          <w:szCs w:val="26"/>
          <w:rtl/>
        </w:rPr>
        <w:t xml:space="preserve"> منابع شامل منابع فیزیکی، انسانی و سازمانی؛ </w:t>
      </w:r>
    </w:p>
    <w:p w:rsidR="00807D14" w:rsidRPr="00807D14" w:rsidRDefault="00807D14" w:rsidP="00807D14">
      <w:pPr>
        <w:numPr>
          <w:ilvl w:val="0"/>
          <w:numId w:val="3"/>
        </w:numPr>
        <w:spacing w:before="240" w:after="0" w:line="300" w:lineRule="auto"/>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b/>
          <w:bCs/>
          <w:color w:val="000000"/>
          <w:sz w:val="26"/>
          <w:szCs w:val="26"/>
          <w:rtl/>
        </w:rPr>
        <w:lastRenderedPageBreak/>
        <w:t>سطح سازمانی و فعالیت:</w:t>
      </w:r>
      <w:r w:rsidRPr="00807D14">
        <w:rPr>
          <w:rFonts w:ascii="Times New Roman" w:eastAsia="Times New Roman" w:hAnsi="Times New Roman" w:cs="B Nazanin" w:hint="cs"/>
          <w:color w:val="000000"/>
          <w:sz w:val="26"/>
          <w:szCs w:val="26"/>
          <w:rtl/>
        </w:rPr>
        <w:t xml:space="preserve"> حوزه‌ی مدیریت، سازمان و فعالیت‌ها؛ </w:t>
      </w:r>
    </w:p>
    <w:p w:rsidR="00807D14" w:rsidRPr="00807D14" w:rsidRDefault="00807D14" w:rsidP="00807D14">
      <w:pPr>
        <w:numPr>
          <w:ilvl w:val="0"/>
          <w:numId w:val="3"/>
        </w:numPr>
        <w:spacing w:before="240" w:after="0"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b/>
          <w:bCs/>
          <w:color w:val="000000"/>
          <w:sz w:val="26"/>
          <w:szCs w:val="26"/>
          <w:rtl/>
        </w:rPr>
        <w:t>سطح عرضه:</w:t>
      </w:r>
      <w:r w:rsidRPr="00807D14">
        <w:rPr>
          <w:rFonts w:ascii="Times New Roman" w:eastAsia="Times New Roman" w:hAnsi="Times New Roman" w:cs="B Nazanin" w:hint="cs"/>
          <w:color w:val="000000"/>
          <w:sz w:val="26"/>
          <w:szCs w:val="26"/>
          <w:rtl/>
        </w:rPr>
        <w:t xml:space="preserve"> عرضه شامل جزء فیزیکی (ملموس)، قیمت، خدمات؛ </w:t>
      </w:r>
    </w:p>
    <w:p w:rsidR="00807D14" w:rsidRPr="00807D14" w:rsidRDefault="00807D14" w:rsidP="00807D14">
      <w:pPr>
        <w:numPr>
          <w:ilvl w:val="0"/>
          <w:numId w:val="3"/>
        </w:numPr>
        <w:spacing w:before="240" w:after="0" w:line="300" w:lineRule="auto"/>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b/>
          <w:bCs/>
          <w:color w:val="000000"/>
          <w:sz w:val="26"/>
          <w:szCs w:val="26"/>
          <w:rtl/>
        </w:rPr>
        <w:t>سطح بازار محصول:</w:t>
      </w:r>
      <w:r w:rsidRPr="00807D14">
        <w:rPr>
          <w:rFonts w:ascii="Times New Roman" w:eastAsia="Times New Roman" w:hAnsi="Times New Roman" w:cs="B Nazanin" w:hint="cs"/>
          <w:color w:val="000000"/>
          <w:sz w:val="26"/>
          <w:szCs w:val="26"/>
          <w:rtl/>
        </w:rPr>
        <w:t xml:space="preserve"> مشتریان و رقبا</w:t>
      </w:r>
      <w:r w:rsidRPr="00807D14">
        <w:rPr>
          <w:rFonts w:ascii="Times New Roman" w:eastAsia="Times New Roman" w:hAnsi="Times New Roman" w:cs="B Nazanin" w:hint="cs"/>
          <w:b/>
          <w:bCs/>
          <w:color w:val="000000"/>
          <w:sz w:val="26"/>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این اجزا همگی مقطعی</w:t>
      </w:r>
      <w:r w:rsidRPr="00807D14">
        <w:rPr>
          <w:rFonts w:ascii="Times New Roman" w:eastAsia="Times New Roman" w:hAnsi="Times New Roman" w:cs="B Nazanin"/>
          <w:sz w:val="20"/>
          <w:szCs w:val="26"/>
          <w:vertAlign w:val="superscript"/>
          <w:rtl/>
        </w:rPr>
        <w:footnoteReference w:id="91"/>
      </w:r>
      <w:r w:rsidRPr="00807D14">
        <w:rPr>
          <w:rFonts w:ascii="Times New Roman" w:eastAsia="Times New Roman" w:hAnsi="Times New Roman" w:cs="B Nazanin" w:hint="cs"/>
          <w:sz w:val="20"/>
          <w:szCs w:val="26"/>
          <w:rtl/>
        </w:rPr>
        <w:t xml:space="preserve"> بوده و می‌توانند در یک مقطع زمانی مورد مطالعه قرار بگیرند. اما به منظور کامل کردن مدل، هدمن و کالینگ</w:t>
      </w:r>
      <w:r w:rsidRPr="00807D14">
        <w:rPr>
          <w:rFonts w:ascii="Times New Roman" w:eastAsia="Times New Roman" w:hAnsi="Times New Roman" w:cs="Times New Roman" w:hint="cs"/>
          <w:sz w:val="20"/>
          <w:szCs w:val="26"/>
          <w:rtl/>
        </w:rPr>
        <w:t xml:space="preserve"> </w:t>
      </w:r>
      <w:r w:rsidRPr="00807D14">
        <w:rPr>
          <w:rFonts w:ascii="Times New Roman" w:eastAsia="Times New Roman" w:hAnsi="Times New Roman" w:cs="B Nazanin" w:hint="cs"/>
          <w:sz w:val="20"/>
          <w:szCs w:val="26"/>
          <w:rtl/>
        </w:rPr>
        <w:t xml:space="preserve">جزء هفتمی به‌نام فرایند زمانی </w:t>
      </w:r>
      <w:r w:rsidRPr="00807D14">
        <w:rPr>
          <w:rFonts w:ascii="Times New Roman" w:eastAsia="Times New Roman" w:hAnsi="Times New Roman" w:cs="B Nazanin"/>
          <w:sz w:val="20"/>
          <w:szCs w:val="26"/>
          <w:vertAlign w:val="superscript"/>
          <w:rtl/>
        </w:rPr>
        <w:footnoteReference w:id="92"/>
      </w:r>
      <w:r w:rsidRPr="00807D14">
        <w:rPr>
          <w:rFonts w:ascii="Times New Roman" w:eastAsia="Times New Roman" w:hAnsi="Times New Roman" w:cs="B Nazanin" w:hint="cs"/>
          <w:sz w:val="20"/>
          <w:szCs w:val="26"/>
          <w:rtl/>
        </w:rPr>
        <w:t>را بدان افزوده‌اند تا پویایی‌های</w:t>
      </w:r>
      <w:r w:rsidRPr="00807D14">
        <w:rPr>
          <w:rFonts w:ascii="Times New Roman" w:eastAsia="Times New Roman" w:hAnsi="Times New Roman" w:cs="B Nazanin"/>
          <w:sz w:val="20"/>
          <w:szCs w:val="26"/>
          <w:vertAlign w:val="superscript"/>
          <w:rtl/>
        </w:rPr>
        <w:footnoteReference w:id="93"/>
      </w:r>
      <w:r w:rsidRPr="00807D14">
        <w:rPr>
          <w:rFonts w:ascii="Times New Roman" w:eastAsia="Times New Roman" w:hAnsi="Times New Roman" w:cs="B Nazanin" w:hint="cs"/>
          <w:sz w:val="20"/>
          <w:szCs w:val="26"/>
          <w:rtl/>
        </w:rPr>
        <w:t xml:space="preserve"> مدل کسب‌وکار در طی زمان و محدودیت‌های شناختی و فرهنگی‌ای که مدیران می‌بایست بر آن‌ها فایق آیند را پوشش دهند. شکل 4 این اجزا و سطوح آن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را نمایش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دهد. </w:t>
      </w:r>
    </w:p>
    <w:p w:rsidR="00807D14" w:rsidRPr="00807D14" w:rsidRDefault="00807D14" w:rsidP="00807D14">
      <w:pPr>
        <w:spacing w:line="300" w:lineRule="auto"/>
        <w:jc w:val="both"/>
        <w:rPr>
          <w:rFonts w:ascii="Times New Roman" w:eastAsia="Times New Roman" w:hAnsi="Times New Roman" w:cs="B Nazanin"/>
          <w:sz w:val="20"/>
          <w:szCs w:val="26"/>
          <w:rtl/>
        </w:rPr>
        <w:sectPr w:rsidR="00807D14" w:rsidRPr="00807D14" w:rsidSect="00812E24">
          <w:headerReference w:type="default" r:id="rId11"/>
          <w:footnotePr>
            <w:numRestart w:val="eachPage"/>
          </w:footnotePr>
          <w:pgSz w:w="11909" w:h="16834" w:code="9"/>
          <w:pgMar w:top="1699" w:right="1699" w:bottom="1440" w:left="1440" w:header="720" w:footer="720" w:gutter="0"/>
          <w:cols w:space="720"/>
          <w:titlePg/>
          <w:bidi/>
          <w:docGrid w:linePitch="360"/>
        </w:sectPr>
      </w:pPr>
    </w:p>
    <w:p w:rsidR="00807D14" w:rsidRPr="00807D14" w:rsidRDefault="00807D14" w:rsidP="00807D14">
      <w:pPr>
        <w:spacing w:line="300" w:lineRule="auto"/>
        <w:jc w:val="both"/>
        <w:rPr>
          <w:rFonts w:ascii="Times New Roman" w:eastAsia="Times New Roman" w:hAnsi="Times New Roman" w:cs="B Nazanin"/>
          <w:sz w:val="20"/>
          <w:szCs w:val="26"/>
          <w:rtl/>
        </w:rPr>
      </w:pPr>
    </w:p>
    <w:p w:rsidR="00807D14" w:rsidRPr="00807D14" w:rsidRDefault="00807D14" w:rsidP="00807D14">
      <w:pPr>
        <w:spacing w:before="240" w:after="0" w:line="300" w:lineRule="auto"/>
        <w:contextualSpacing/>
        <w:jc w:val="center"/>
        <w:rPr>
          <w:rFonts w:ascii="Times New Roman" w:eastAsia="Times New Roman" w:hAnsi="Times New Roman" w:cs="B Nazanin"/>
          <w:i/>
          <w:iCs/>
          <w:color w:val="000000"/>
          <w:sz w:val="26"/>
          <w:szCs w:val="26"/>
          <w:rtl/>
        </w:rPr>
      </w:pPr>
      <w:r w:rsidRPr="00807D14">
        <w:rPr>
          <w:rFonts w:ascii="Times New Roman" w:eastAsia="Times New Roman" w:hAnsi="Times New Roman" w:cs="B Nazanin"/>
          <w:i/>
          <w:iCs/>
          <w:noProof/>
          <w:color w:val="000000"/>
          <w:sz w:val="26"/>
          <w:szCs w:val="26"/>
        </w:rPr>
        <w:drawing>
          <wp:inline distT="0" distB="0" distL="0" distR="0" wp14:anchorId="5CF28642" wp14:editId="5F1576E7">
            <wp:extent cx="5999119" cy="45306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8731" cy="4530335"/>
                    </a:xfrm>
                    <a:prstGeom prst="rect">
                      <a:avLst/>
                    </a:prstGeom>
                    <a:noFill/>
                  </pic:spPr>
                </pic:pic>
              </a:graphicData>
            </a:graphic>
          </wp:inline>
        </w:drawing>
      </w:r>
    </w:p>
    <w:p w:rsidR="00807D14" w:rsidRPr="00807D14" w:rsidRDefault="00807D14" w:rsidP="00807D14">
      <w:pPr>
        <w:spacing w:after="0" w:line="240" w:lineRule="auto"/>
        <w:jc w:val="center"/>
        <w:rPr>
          <w:rFonts w:ascii="Times New Roman" w:eastAsia="Times New Roman" w:hAnsi="Times New Roman" w:cs="B Nazanin"/>
          <w:b/>
          <w:bCs/>
          <w:sz w:val="18"/>
          <w:szCs w:val="20"/>
        </w:rPr>
      </w:pPr>
      <w:bookmarkStart w:id="16" w:name="_Toc314918397"/>
      <w:bookmarkStart w:id="17" w:name="_Toc315518226"/>
      <w:r w:rsidRPr="00807D14">
        <w:rPr>
          <w:rFonts w:ascii="Times New Roman" w:eastAsia="Times New Roman" w:hAnsi="Times New Roman" w:cs="B Nazanin" w:hint="eastAsia"/>
          <w:b/>
          <w:bCs/>
          <w:sz w:val="18"/>
          <w:szCs w:val="20"/>
          <w:rtl/>
        </w:rPr>
        <w:t>شکل</w:t>
      </w:r>
      <w:r w:rsidRPr="00807D14">
        <w:rPr>
          <w:rFonts w:ascii="Times New Roman" w:eastAsia="Times New Roman" w:hAnsi="Times New Roman" w:cs="B Nazanin"/>
          <w:b/>
          <w:bCs/>
          <w:sz w:val="18"/>
          <w:szCs w:val="20"/>
          <w:rtl/>
        </w:rPr>
        <w:t xml:space="preserve">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شکل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4</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مدل کسب</w:t>
      </w:r>
      <w:r w:rsidRPr="00807D14">
        <w:rPr>
          <w:rFonts w:ascii="Times New Roman" w:eastAsia="Times New Roman" w:hAnsi="Times New Roman" w:cs="B Nazanin" w:hint="eastAsia"/>
          <w:b/>
          <w:bCs/>
          <w:sz w:val="18"/>
          <w:szCs w:val="20"/>
          <w:rtl/>
        </w:rPr>
        <w:t>‌</w:t>
      </w:r>
      <w:r w:rsidRPr="00807D14">
        <w:rPr>
          <w:rFonts w:ascii="Times New Roman" w:eastAsia="Times New Roman" w:hAnsi="Times New Roman" w:cs="B Nazanin" w:hint="cs"/>
          <w:b/>
          <w:bCs/>
          <w:sz w:val="18"/>
          <w:szCs w:val="20"/>
          <w:rtl/>
        </w:rPr>
        <w:t>وکار عمومی هدمن و کالینگ</w:t>
      </w:r>
      <w:bookmarkEnd w:id="16"/>
      <w:bookmarkEnd w:id="17"/>
    </w:p>
    <w:p w:rsidR="00807D14" w:rsidRPr="00807D14" w:rsidRDefault="00807D14" w:rsidP="00807D14">
      <w:pPr>
        <w:spacing w:after="0" w:line="240" w:lineRule="auto"/>
        <w:jc w:val="center"/>
        <w:rPr>
          <w:rFonts w:ascii="Times New Roman" w:eastAsia="Times New Roman" w:hAnsi="Times New Roman" w:cs="B Nazanin"/>
          <w:b/>
          <w:bCs/>
          <w:sz w:val="16"/>
          <w:szCs w:val="18"/>
          <w:rtl/>
        </w:rPr>
      </w:pPr>
      <w:r w:rsidRPr="00807D14">
        <w:rPr>
          <w:rFonts w:ascii="Times New Roman" w:eastAsia="Times New Roman" w:hAnsi="Times New Roman" w:cs="B Nazanin" w:hint="cs"/>
          <w:b/>
          <w:bCs/>
          <w:sz w:val="16"/>
          <w:szCs w:val="18"/>
          <w:rtl/>
        </w:rPr>
        <w:t>منبع: هدمن و کالینگ (2003)</w:t>
      </w:r>
    </w:p>
    <w:p w:rsidR="00807D14" w:rsidRPr="00807D14" w:rsidRDefault="00807D14" w:rsidP="00807D14">
      <w:pPr>
        <w:bidi w:val="0"/>
        <w:spacing w:line="300" w:lineRule="auto"/>
        <w:jc w:val="both"/>
        <w:rPr>
          <w:rFonts w:ascii="Times New Roman" w:eastAsia="Times New Roman" w:hAnsi="Times New Roman" w:cs="B Nazanin"/>
          <w:sz w:val="20"/>
          <w:szCs w:val="26"/>
          <w:rtl/>
        </w:rPr>
        <w:sectPr w:rsidR="00807D14" w:rsidRPr="00807D14" w:rsidSect="00F41744">
          <w:headerReference w:type="default" r:id="rId13"/>
          <w:footnotePr>
            <w:numRestart w:val="eachPage"/>
          </w:footnotePr>
          <w:pgSz w:w="16834" w:h="11909" w:orient="landscape" w:code="9"/>
          <w:pgMar w:top="1699" w:right="1440" w:bottom="1440" w:left="1699" w:header="720" w:footer="720" w:gutter="0"/>
          <w:cols w:space="720"/>
          <w:bidi/>
          <w:docGrid w:linePitch="360"/>
        </w:sectPr>
      </w:pP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این مدل به یکپارچه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سازی وجوه درون‌سازمانی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ای که عوامل تولید را به منابع و سپس این منابع را از طریق فعالیت‌ها و در یک ساختار، به محصولات تبدیل می‌کند، می‌پردازد. مدل مذکور بر این منطق استوار است که به‌منظور مدیریت نیرو‌های صنعت و ارائه</w:t>
      </w:r>
      <w:r w:rsidRPr="00807D14">
        <w:rPr>
          <w:rFonts w:ascii="Times New Roman" w:eastAsia="Times New Roman" w:hAnsi="Times New Roman" w:cs="B Nazanin" w:hint="eastAsia"/>
          <w:sz w:val="20"/>
          <w:szCs w:val="26"/>
          <w:rtl/>
        </w:rPr>
        <w:t>‌ی</w:t>
      </w:r>
      <w:r w:rsidRPr="00807D14">
        <w:rPr>
          <w:rFonts w:ascii="Times New Roman" w:eastAsia="Times New Roman" w:hAnsi="Times New Roman" w:cs="B Nazanin" w:hint="cs"/>
          <w:sz w:val="20"/>
          <w:szCs w:val="26"/>
          <w:rtl/>
        </w:rPr>
        <w:t xml:space="preserve"> خدمت به بازار محصول، کسب‌وکارها نیازمند فعالیت‌ها، منابع، عوامل تولید (سرمایه و نیروی کار) و ورودی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تولید هستند. مجموعه‌ی استراتژی‌هایی که برای تأمین یا انجام هریک از اجزا توسط یک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وکار اتخاذ می‌گردند، یک مدل کسب‌وکار را تشکیل می‌دهند. با این توضیح و با توجه به وجود رابطه‌ی علّی بین اجزای مذکور، یک شرکت می‌تواند مدل‌های کسب‌وکار گوناگونی داشته باشد. به‌عنوان مثال، برای ارائه‌ی محصول به یک بخش خاص از مشتریان و رقابت با نیرو‌های رقابتی موجود در آن بخش، محصول ارائه‌شده می‌بایست از کیفیت و قیمت مناسب برخوردار باشد. آنچه دستیابی به چنین هدفی را امکان‌پذیر می‌نماید، ارائه‌ی محصول و خدمات برمبنای کیفیت مدنظر مشتری است که ارائه‌ی چنین کیفیتی مستلزم شناخت و اجرای فعالیت‌های زنجیره‌ی ارزش و ساختار سازمانی (ارتباطات موثر و تقسیم نیروی کار و قدرت) می‌باشد. تحقق چنین امری، منابع انسانی، فیزیکی و سازمانی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 را طلب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کند که باید بر اساس عوامل تولید و از تأمین‌کنندگان ورودی‌های تولید بدست آیند. هم‌چنین بازیگران خارجی، شرکا و یارقبای بالقوه، در تمامی وجوه کسب‌وکار اعم از مجموعه کردن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sz w:val="20"/>
          <w:szCs w:val="26"/>
          <w:vertAlign w:val="superscript"/>
          <w:rtl/>
        </w:rPr>
        <w:footnoteReference w:id="94"/>
      </w:r>
      <w:r w:rsidRPr="00807D14">
        <w:rPr>
          <w:rFonts w:ascii="Times New Roman" w:eastAsia="Times New Roman" w:hAnsi="Times New Roman" w:cs="B Nazanin" w:hint="cs"/>
          <w:sz w:val="20"/>
          <w:szCs w:val="26"/>
          <w:rtl/>
        </w:rPr>
        <w:t xml:space="preserve"> محصولات، فعالیت‌ها و شناخت منابع هستند (هدمن و کالینگ، 2003). </w:t>
      </w:r>
    </w:p>
    <w:p w:rsidR="00807D14" w:rsidRPr="00807D14" w:rsidRDefault="00807D14" w:rsidP="00807D14">
      <w:pPr>
        <w:spacing w:line="300" w:lineRule="auto"/>
        <w:jc w:val="both"/>
        <w:rPr>
          <w:rFonts w:ascii="Shruti" w:eastAsia="Times New Roman" w:hAnsi="Shruti" w:cs="B Nazanin"/>
          <w:sz w:val="20"/>
          <w:szCs w:val="26"/>
          <w:rtl/>
        </w:rPr>
      </w:pPr>
      <w:r w:rsidRPr="00807D14">
        <w:rPr>
          <w:rFonts w:ascii="Times New Roman" w:eastAsia="Times New Roman" w:hAnsi="Times New Roman" w:cs="B Nazanin" w:hint="cs"/>
          <w:sz w:val="20"/>
          <w:szCs w:val="26"/>
          <w:rtl/>
        </w:rPr>
        <w:t xml:space="preserve">هستی‌شناسی مدل کسب‌وکار به توصیف یک </w:t>
      </w:r>
      <w:r w:rsidRPr="00807D14">
        <w:rPr>
          <w:rFonts w:ascii="Times New Roman" w:eastAsia="Times New Roman" w:hAnsi="Times New Roman" w:cs="B Nazanin" w:hint="cs"/>
          <w:i/>
          <w:iCs/>
          <w:sz w:val="20"/>
          <w:szCs w:val="26"/>
          <w:rtl/>
        </w:rPr>
        <w:t>مدل متا</w:t>
      </w:r>
      <w:r w:rsidRPr="00807D14">
        <w:rPr>
          <w:rFonts w:ascii="Times New Roman" w:eastAsia="Times New Roman" w:hAnsi="Times New Roman" w:cs="B Nazanin"/>
          <w:sz w:val="20"/>
          <w:szCs w:val="26"/>
          <w:vertAlign w:val="superscript"/>
          <w:rtl/>
        </w:rPr>
        <w:footnoteReference w:id="95"/>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 xml:space="preserve">یا </w:t>
      </w:r>
      <w:r w:rsidRPr="00807D14">
        <w:rPr>
          <w:rFonts w:ascii="Times New Roman" w:eastAsia="Times New Roman" w:hAnsi="Times New Roman" w:cs="B Nazanin" w:hint="cs"/>
          <w:i/>
          <w:iCs/>
          <w:sz w:val="20"/>
          <w:szCs w:val="26"/>
          <w:rtl/>
        </w:rPr>
        <w:t>مدل مرجع</w:t>
      </w:r>
      <w:r w:rsidRPr="00807D14">
        <w:rPr>
          <w:rFonts w:ascii="Times New Roman" w:eastAsia="Times New Roman" w:hAnsi="Times New Roman" w:cs="B Nazanin"/>
          <w:sz w:val="20"/>
          <w:szCs w:val="26"/>
          <w:vertAlign w:val="superscript"/>
          <w:rtl/>
        </w:rPr>
        <w:footnoteReference w:id="96"/>
      </w:r>
      <w:r w:rsidRPr="00807D14">
        <w:rPr>
          <w:rFonts w:ascii="Times New Roman" w:eastAsia="Times New Roman" w:hAnsi="Times New Roman" w:cs="B Nazanin" w:hint="cs"/>
          <w:i/>
          <w:iCs/>
          <w:sz w:val="20"/>
          <w:szCs w:val="26"/>
          <w:rtl/>
        </w:rPr>
        <w:t xml:space="preserve"> </w:t>
      </w:r>
      <w:r w:rsidRPr="00807D14">
        <w:rPr>
          <w:rFonts w:ascii="Times New Roman" w:eastAsia="Times New Roman" w:hAnsi="Times New Roman" w:cs="B Nazanin" w:hint="cs"/>
          <w:sz w:val="20"/>
          <w:szCs w:val="26"/>
          <w:rtl/>
        </w:rPr>
        <w:t>برای یک صنعت خاص می‌پردازد (استروالدر وپیگنر، 2004)</w:t>
      </w:r>
      <w:r w:rsidRPr="00807D14">
        <w:rPr>
          <w:rFonts w:ascii="Shruti" w:eastAsia="Times New Roman" w:hAnsi="Shruti" w:cs="B Nazanin" w:hint="cs"/>
          <w:sz w:val="20"/>
          <w:szCs w:val="26"/>
          <w:rtl/>
        </w:rPr>
        <w:t xml:space="preserve">. </w:t>
      </w:r>
      <w:r w:rsidRPr="00807D14">
        <w:rPr>
          <w:rFonts w:ascii="Times New Roman" w:eastAsia="Times New Roman" w:hAnsi="Times New Roman" w:cs="B Nazanin" w:hint="cs"/>
          <w:sz w:val="20"/>
          <w:szCs w:val="26"/>
          <w:rtl/>
        </w:rPr>
        <w:t>همان‌گونه که استروالدر و همکاران در شناسایی اجزای مدل کسب‌وکار بیان کرده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اند، این شناسایی اجزا </w:t>
      </w:r>
      <w:r w:rsidRPr="00807D14">
        <w:rPr>
          <w:rFonts w:ascii="Shruti" w:eastAsia="Times New Roman" w:hAnsi="Shruti" w:cs="B Nazanin" w:hint="cs"/>
          <w:sz w:val="20"/>
          <w:szCs w:val="26"/>
          <w:rtl/>
        </w:rPr>
        <w:t>درتمامی صنایع ضروری است. اما، ضرورت آن، در صنعت گردشگری به دلیل وابستگی تجربه گردشگر به هماهنگی عملکرد بازیگران این صنعت، دو چندان است.</w:t>
      </w:r>
    </w:p>
    <w:p w:rsidR="00807D14" w:rsidRPr="00807D14" w:rsidRDefault="00807D14" w:rsidP="00807D14">
      <w:pPr>
        <w:spacing w:line="300" w:lineRule="auto"/>
        <w:jc w:val="both"/>
        <w:rPr>
          <w:rFonts w:ascii="Shruti" w:eastAsia="Times New Roman" w:hAnsi="Shruti" w:cs="B Nazanin"/>
          <w:sz w:val="20"/>
          <w:szCs w:val="26"/>
          <w:rtl/>
        </w:rPr>
      </w:pPr>
      <w:r w:rsidRPr="00807D14">
        <w:rPr>
          <w:rFonts w:ascii="Shruti" w:eastAsia="Times New Roman" w:hAnsi="Shruti" w:cs="B Nazanin" w:hint="cs"/>
          <w:sz w:val="20"/>
          <w:szCs w:val="26"/>
          <w:rtl/>
        </w:rPr>
        <w:t xml:space="preserve">بر این اساس، در این فصل برآنیم اجزای مدل کسب‌وکار هدمن و کالینگ را در صنعت گردشگری شناسایی کرده و سپس مدل‌های کسب‌وکار الکترونیکی گردشگری را معرفی کنیم تا بر مبنای این دو بتوانیم هستی‌شناسی مدل کسب‌وکار الکترونیکی صنعت گردشگری را ارائه دهیم (هستی‌شناسی به دست آمده در فصل چهارم توضیح داده می‌شود). </w:t>
      </w: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rtl/>
          <w:lang w:bidi="ar-SA"/>
        </w:rPr>
      </w:pPr>
      <w:bookmarkStart w:id="18" w:name="_Toc315517964"/>
      <w:r w:rsidRPr="00807D14">
        <w:rPr>
          <w:rFonts w:ascii="Cambria" w:eastAsia="Times New Roman" w:hAnsi="Cambria" w:cs="B Nazanin" w:hint="cs"/>
          <w:b/>
          <w:bCs/>
          <w:sz w:val="26"/>
          <w:szCs w:val="26"/>
          <w:rtl/>
          <w:lang w:bidi="ar-SA"/>
        </w:rPr>
        <w:lastRenderedPageBreak/>
        <w:t>5-2- اجزای مدل مفهومی هدمن و کالینگ در صنعت گردشگری</w:t>
      </w:r>
      <w:bookmarkEnd w:id="18"/>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19" w:name="_Toc315517965"/>
      <w:r w:rsidRPr="00807D14">
        <w:rPr>
          <w:rFonts w:ascii="Cambria" w:eastAsia="Times New Roman" w:hAnsi="Cambria" w:cs="B Nazanin" w:hint="cs"/>
          <w:b/>
          <w:bCs/>
          <w:sz w:val="24"/>
          <w:szCs w:val="24"/>
          <w:rtl/>
        </w:rPr>
        <w:t>1-5-2- سطح بازار محصول</w:t>
      </w:r>
      <w:bookmarkEnd w:id="19"/>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tl/>
        </w:rPr>
      </w:pPr>
      <w:bookmarkStart w:id="20" w:name="_Toc315517966"/>
      <w:r w:rsidRPr="00807D14">
        <w:rPr>
          <w:rFonts w:ascii="Cambria" w:eastAsia="Times New Roman" w:hAnsi="Cambria" w:cs="B Nazanin" w:hint="cs"/>
          <w:b/>
          <w:bCs/>
          <w:sz w:val="24"/>
          <w:szCs w:val="24"/>
          <w:rtl/>
        </w:rPr>
        <w:t>1-1-5-2- مشتریان</w:t>
      </w:r>
      <w:bookmarkEnd w:id="20"/>
      <w:r w:rsidRPr="00807D14">
        <w:rPr>
          <w:rFonts w:ascii="Cambria" w:eastAsia="Times New Roman" w:hAnsi="Cambria" w:cs="B Nazanin" w:hint="cs"/>
          <w:b/>
          <w:bCs/>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کسب‌وکار می‌بایست مشتریان یا بخش‌‌هایی از بازار را که شرکت تولیدات خود را برای آن‌‌ها عرضه می‌دارد و چگونگی تاثیر ترجیحات و مطالبات مشتریان بر روی عرضه و سایر مولفه‌های مدل کسب‌وکار را توصیف کند. مشتریان را می‌توان به طرق مختلفی توصیف و درک کرد (هدمن و کالینگ، 1390).</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گردشگران که مشتریان بنگاه‌های گردشگری محسوب می‌شوند را می‌توان بر مبنای جغرافیا ( </w:t>
      </w:r>
      <w:r w:rsidRPr="00807D14">
        <w:rPr>
          <w:rFonts w:ascii="Times New Roman" w:eastAsia="Times New Roman" w:hAnsi="Times New Roman" w:cs="B Nazanin"/>
          <w:sz w:val="20"/>
          <w:szCs w:val="26"/>
          <w:rtl/>
        </w:rPr>
        <w:t>مرزها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اس</w:t>
      </w:r>
      <w:r w:rsidRPr="00807D14">
        <w:rPr>
          <w:rFonts w:ascii="Times New Roman" w:eastAsia="Times New Roman" w:hAnsi="Times New Roman" w:cs="B Nazanin" w:hint="cs"/>
          <w:sz w:val="20"/>
          <w:szCs w:val="26"/>
          <w:rtl/>
        </w:rPr>
        <w:t xml:space="preserve">ی، </w:t>
      </w:r>
      <w:r w:rsidRPr="00807D14">
        <w:rPr>
          <w:rFonts w:ascii="Times New Roman" w:eastAsia="Times New Roman" w:hAnsi="Times New Roman" w:cs="B Nazanin"/>
          <w:sz w:val="20"/>
          <w:szCs w:val="26"/>
          <w:rtl/>
        </w:rPr>
        <w:t>آب و هوا</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مرزها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جمع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hint="cs"/>
          <w:sz w:val="20"/>
          <w:szCs w:val="26"/>
          <w:rtl/>
        </w:rPr>
        <w:t>ی)، ویژگی‌های جمعیت شناختی و یا ویژگی‌های روان‌شناختی (ارزش</w:t>
      </w:r>
      <w:r w:rsidRPr="00807D14">
        <w:rPr>
          <w:rFonts w:ascii="Times New Roman" w:eastAsia="Times New Roman" w:hAnsi="Times New Roman" w:cs="B Nazanin" w:hint="eastAsia"/>
          <w:sz w:val="20"/>
          <w:szCs w:val="26"/>
          <w:rtl/>
        </w:rPr>
        <w:t>‌ها، انگیزه</w:t>
      </w:r>
      <w:r w:rsidRPr="00807D14">
        <w:rPr>
          <w:rFonts w:ascii="Times New Roman" w:eastAsia="Times New Roman" w:hAnsi="Times New Roman" w:cs="B Nazanin" w:hint="cs"/>
          <w:sz w:val="20"/>
          <w:szCs w:val="26"/>
          <w:rtl/>
        </w:rPr>
        <w:t>‌ها، علایق، نگرش‌ها، مطالبات</w:t>
      </w:r>
      <w:r w:rsidRPr="00807D14">
        <w:rPr>
          <w:rFonts w:ascii="Times New Roman" w:eastAsia="Times New Roman" w:hAnsi="Times New Roman" w:cs="B Nazanin"/>
          <w:sz w:val="20"/>
          <w:szCs w:val="26"/>
          <w:vertAlign w:val="superscript"/>
          <w:rtl/>
        </w:rPr>
        <w:footnoteReference w:id="97"/>
      </w:r>
      <w:r w:rsidRPr="00807D14">
        <w:rPr>
          <w:rFonts w:ascii="Times New Roman" w:eastAsia="Times New Roman" w:hAnsi="Times New Roman" w:cs="B Nazanin" w:hint="cs"/>
          <w:sz w:val="20"/>
          <w:szCs w:val="26"/>
          <w:rtl/>
        </w:rPr>
        <w:t xml:space="preserve">) تقسیم‌بندی کرد (گلدنر، 2009).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t>1-1-1-5-2- بخش‌بندی جغرافیایی</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بخش‌بندی جغرافیایی، مطابق با نواحی جغرافیایی مورد سکونت گردشگران انجام می‌شود. بخش‌بندی جغرافیایی گردشگران می‌تواند بر مبنای قاره، منطقه، کشور و یا نواحی درون یک کشور باشد. این گونه بخش‌بندی تنها در صورتی مناسب است که گردشگران هر ناحیه جغرافیایی رفتاری متفاوت از سایر نواحی از خود نشان دهند. مهم‌ترین نکته در رابطه با این نوع بخش‌بندی این است که انتخاب مقصد توسط مشتریان، خروجی عواملی چون فاصله، راحتی و هزینه سفر به آن مقصد است (هالووِی و تیلور</w:t>
      </w:r>
      <w:r w:rsidRPr="00807D14">
        <w:rPr>
          <w:rFonts w:ascii="Times New Roman" w:eastAsia="Times New Roman" w:hAnsi="Times New Roman" w:cs="B Nazanin"/>
          <w:sz w:val="20"/>
          <w:szCs w:val="26"/>
          <w:vertAlign w:val="superscript"/>
          <w:rtl/>
        </w:rPr>
        <w:footnoteReference w:id="98"/>
      </w:r>
      <w:r w:rsidRPr="00807D14">
        <w:rPr>
          <w:rFonts w:ascii="Times New Roman" w:eastAsia="Times New Roman" w:hAnsi="Times New Roman" w:cs="B Nazanin" w:hint="cs"/>
          <w:sz w:val="20"/>
          <w:szCs w:val="26"/>
          <w:rtl/>
        </w:rPr>
        <w:t xml:space="preserve">، 2006).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فاصله جغرافیایی مهم‌ترین ملاحظه در بازاریابی مقاصد گردشگری است. چراکه هرچه فاصله بین محل سکونت گردشگر و مقصد بیشتر باشد، جذب کردن او به آن مقصد دشوارتر خواهد بود. تراکم جغرافیایی (تعداد افراد ساکن در منطقه تقسیم بر مساحت منطقه) نیز فاکتوری مهم و مورد توجه بازاریابان گردشگری است. انتقال پیام تبلیغاتی به جمعیتی که در منطقه</w:t>
      </w:r>
      <w:r w:rsidRPr="00807D14">
        <w:rPr>
          <w:rFonts w:ascii="Times New Roman" w:eastAsia="Times New Roman" w:hAnsi="Times New Roman" w:cs="B Nazanin" w:hint="eastAsia"/>
          <w:sz w:val="20"/>
          <w:szCs w:val="26"/>
          <w:rtl/>
        </w:rPr>
        <w:t>‌ای</w:t>
      </w:r>
      <w:r w:rsidRPr="00807D14">
        <w:rPr>
          <w:rFonts w:ascii="Times New Roman" w:eastAsia="Times New Roman" w:hAnsi="Times New Roman" w:cs="B Nazanin" w:hint="cs"/>
          <w:sz w:val="20"/>
          <w:szCs w:val="26"/>
          <w:rtl/>
        </w:rPr>
        <w:t xml:space="preserve"> با مساحت کوچک زندگی می‌کنند بسیار آسان‌تر از انتقال آن به همان جمعیت در مساحت بزرگ‌تر است (گلدنر، 2009؛ سو، کیلیون، برَون، گراس و هوانگ</w:t>
      </w:r>
      <w:r w:rsidRPr="00807D14">
        <w:rPr>
          <w:rFonts w:ascii="Times New Roman" w:eastAsia="Times New Roman" w:hAnsi="Times New Roman" w:cs="B Nazanin"/>
          <w:sz w:val="20"/>
          <w:szCs w:val="26"/>
          <w:vertAlign w:val="superscript"/>
          <w:rtl/>
        </w:rPr>
        <w:footnoteReference w:id="99"/>
      </w:r>
      <w:r w:rsidRPr="00807D14">
        <w:rPr>
          <w:rFonts w:ascii="Times New Roman" w:eastAsia="Times New Roman" w:hAnsi="Times New Roman" w:cs="B Nazanin" w:hint="cs"/>
          <w:sz w:val="20"/>
          <w:szCs w:val="26"/>
          <w:rtl/>
        </w:rPr>
        <w:t xml:space="preserve">، 2008).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t>2-1-1-5-2- بخش‌بندی جمعیت شناختی</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بخش‌بندی جمعیت‌شناختی بر مبنای ویژگی‌هایی چون سن، جنسیت، درآمد، تحصیلات، نژاد، ملیت، اندازه خانواده، مرحله زندگی، مذهب، شغل انجام می‌شود (کاتلر و همکاران، 1999؛ گلدنر، 2009). مولفه</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های جمعیت‌شناختی متداول‌ترین معیارها برای دسته‌بندی مشتریان هستند. یکی از دلایل این امر آن است که نیازها، </w:t>
      </w:r>
      <w:r w:rsidRPr="00807D14">
        <w:rPr>
          <w:rFonts w:ascii="Times New Roman" w:eastAsia="Times New Roman" w:hAnsi="Times New Roman" w:cs="B Nazanin" w:hint="cs"/>
          <w:sz w:val="20"/>
          <w:szCs w:val="26"/>
          <w:rtl/>
        </w:rPr>
        <w:lastRenderedPageBreak/>
        <w:t>خواسته</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sz w:val="20"/>
          <w:szCs w:val="26"/>
          <w:rtl/>
        </w:rPr>
        <w:t xml:space="preserve"> و</w:t>
      </w:r>
      <w:r w:rsidRPr="00807D14">
        <w:rPr>
          <w:rFonts w:ascii="Times New Roman" w:eastAsia="Times New Roman" w:hAnsi="Times New Roman" w:cs="B Nazanin" w:hint="eastAsia"/>
          <w:sz w:val="20"/>
          <w:szCs w:val="26"/>
          <w:rtl/>
        </w:rPr>
        <w:t xml:space="preserve"> نرخ استفاده </w:t>
      </w:r>
      <w:r w:rsidRPr="00807D14">
        <w:rPr>
          <w:rFonts w:ascii="Times New Roman" w:eastAsia="Times New Roman" w:hAnsi="Times New Roman" w:cs="B Nazanin" w:hint="cs"/>
          <w:sz w:val="20"/>
          <w:szCs w:val="26"/>
          <w:rtl/>
        </w:rPr>
        <w:t xml:space="preserve">مشتریان ارتباط نزدیک با ویژگی‌‌های جمعیت‌‌شناختی آن‌ها دارد. دیل دیگر آن است که اندازه‌گیری ویژگی‌های جمعیت شناختی بسیار آسان‌تر از سایر خصیصه‌ها است. حتی زمانی که گردشگران بر اساس سایر عوامل مانند شخصیت یا رفتار تقسیم‌بندی می‌شوند، ویژگی‌های جمعیت شناختی هر بخش برای ارزیابی بازار هدف و دست‌یابی موثر به آن باید شناخته شوند (کاتلر و همکاران، 1999). </w:t>
      </w:r>
    </w:p>
    <w:p w:rsidR="00807D14" w:rsidRPr="00807D14" w:rsidRDefault="00807D14" w:rsidP="00807D14">
      <w:pPr>
        <w:spacing w:line="300" w:lineRule="auto"/>
        <w:contextualSpacing/>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بررسی‌هایی که بر روی </w:t>
      </w:r>
      <w:r w:rsidRPr="00807D14">
        <w:rPr>
          <w:rFonts w:ascii="Times New Roman" w:eastAsia="Times New Roman" w:hAnsi="Times New Roman" w:cs="B Nazanin" w:hint="cs"/>
          <w:i/>
          <w:iCs/>
          <w:sz w:val="20"/>
          <w:szCs w:val="26"/>
          <w:rtl/>
        </w:rPr>
        <w:t>جنسیت</w:t>
      </w:r>
      <w:r w:rsidRPr="00807D14">
        <w:rPr>
          <w:rFonts w:ascii="Times New Roman" w:eastAsia="Times New Roman" w:hAnsi="Times New Roman" w:cs="B Nazanin" w:hint="cs"/>
          <w:sz w:val="20"/>
          <w:szCs w:val="26"/>
          <w:rtl/>
        </w:rPr>
        <w:t xml:space="preserve"> مسافران انجام شده نشان می‌دهد که ظرف 20 سال گذشته، مسافران از این بابت تغییرات زیادی کرده‌اند. زنان با انگیزه فرار از محیط یکنواخت محل زندگی خود، تغییر در شرایط شخصی مانند مرگ یک عضو خانواده، شکست در عشق، طلاق یا جدایی، تمایل به تجربه‌ کردن کارهای مخاطره آمیز، تمایل به نشان دادن توانایی‌های شخصی، یافتن استقلال و اثبات شایستگی‌های خود به مسافرت می‌روند. هم‌چنین زنان در مسافرت‌های تفریحی، مسئله رسیدگی به شوهر، بچه</w:t>
      </w:r>
      <w:r w:rsidRPr="00807D14">
        <w:rPr>
          <w:rFonts w:ascii="Times New Roman" w:eastAsia="Times New Roman" w:hAnsi="Times New Roman" w:cs="B Nazanin" w:hint="eastAsia"/>
          <w:sz w:val="20"/>
          <w:szCs w:val="26"/>
          <w:rtl/>
        </w:rPr>
        <w:t>‌ها، پدر و مادر و یا همکاری با سایر دوستان را در اولویت قرار داده و تفریح و گردش را در درجه دوم اهمیت جای می‌دهند</w:t>
      </w:r>
      <w:r w:rsidRPr="00807D14">
        <w:rPr>
          <w:rFonts w:ascii="Times New Roman" w:eastAsia="Times New Roman" w:hAnsi="Times New Roman" w:cs="B Nazanin" w:hint="cs"/>
          <w:sz w:val="20"/>
          <w:szCs w:val="26"/>
          <w:rtl/>
        </w:rPr>
        <w:t xml:space="preserve"> (گی، 1382). </w:t>
      </w:r>
    </w:p>
    <w:p w:rsidR="00807D14" w:rsidRPr="00807D14" w:rsidRDefault="00807D14" w:rsidP="00807D14">
      <w:pPr>
        <w:spacing w:line="300" w:lineRule="auto"/>
        <w:contextualSpacing/>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 بخش بازرگانی و تجارت نیز زنان نقش بسیار مهمی ایفا می‌‌کنند. در سال 1970 زنان کمتر از یک درصد مسافران تجاری را تشکیل می‌دادند. اما امروزه این درصد به حدود 40 درصد رسیده است (کاتلر و همکاران، 1999). بیش از یک سوم سفرهای بازرگانی که در آمریکا انجام می‌شود توسط زنان صورت می‌گیرد و درصد زنان مسافر رو به افزیش است. زنانی که به صورت نماینده شرکت‌ها یا با هدف بازرگانی به مسافرت می‌روند به مسدله ایمن بودن سفر بسیار اهمیت می‌</w:t>
      </w:r>
      <w:r w:rsidRPr="00807D14">
        <w:rPr>
          <w:rFonts w:ascii="Times New Roman" w:eastAsia="Times New Roman" w:hAnsi="Times New Roman" w:cs="B Nazanin" w:hint="eastAsia"/>
          <w:sz w:val="20"/>
          <w:szCs w:val="26"/>
          <w:rtl/>
        </w:rPr>
        <w:t>‌دهند و برای مسائلی چون رسیدگی به وضعیت شخصی، تمیز بودن لباس، داشتن آینده قدی و وسایل اتو کردن لباس‌ها اهمیت قائلند</w:t>
      </w:r>
      <w:r w:rsidRPr="00807D14">
        <w:rPr>
          <w:rFonts w:ascii="Times New Roman" w:eastAsia="Times New Roman" w:hAnsi="Times New Roman" w:cs="B Nazanin" w:hint="cs"/>
          <w:sz w:val="20"/>
          <w:szCs w:val="26"/>
          <w:rtl/>
        </w:rPr>
        <w:t xml:space="preserve"> (گی، 1382)</w:t>
      </w:r>
      <w:r w:rsidRPr="00807D14">
        <w:rPr>
          <w:rFonts w:ascii="Times New Roman" w:eastAsia="Times New Roman" w:hAnsi="Times New Roman" w:cs="B Nazanin" w:hint="eastAsia"/>
          <w:sz w:val="20"/>
          <w:szCs w:val="26"/>
          <w:rtl/>
        </w:rPr>
        <w:t xml:space="preserve">. </w:t>
      </w:r>
    </w:p>
    <w:p w:rsidR="00807D14" w:rsidRPr="00807D14" w:rsidRDefault="00807D14" w:rsidP="00807D14">
      <w:pPr>
        <w:spacing w:line="300" w:lineRule="auto"/>
        <w:contextualSpacing/>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علاوه بر درآمد، </w:t>
      </w:r>
      <w:r w:rsidRPr="00807D14">
        <w:rPr>
          <w:rFonts w:ascii="Times New Roman" w:eastAsia="Times New Roman" w:hAnsi="Times New Roman" w:cs="B Nazanin" w:hint="cs"/>
          <w:i/>
          <w:iCs/>
          <w:sz w:val="20"/>
          <w:szCs w:val="26"/>
          <w:rtl/>
        </w:rPr>
        <w:t xml:space="preserve">تحصیلات </w:t>
      </w:r>
      <w:r w:rsidRPr="00807D14">
        <w:rPr>
          <w:rFonts w:ascii="Times New Roman" w:eastAsia="Times New Roman" w:hAnsi="Times New Roman" w:cs="B Nazanin" w:hint="cs"/>
          <w:sz w:val="20"/>
          <w:szCs w:val="26"/>
          <w:rtl/>
        </w:rPr>
        <w:t>هم عاملی بسیار مهم به‌حساب می‌آید که با مسافرت رابطه بسیار قوی دارد. تحقیقات انجام شده در این زمینه نشان می‌</w:t>
      </w:r>
      <w:r w:rsidRPr="00807D14">
        <w:rPr>
          <w:rFonts w:ascii="Times New Roman" w:eastAsia="Times New Roman" w:hAnsi="Times New Roman" w:cs="B Nazanin" w:hint="eastAsia"/>
          <w:sz w:val="20"/>
          <w:szCs w:val="26"/>
          <w:rtl/>
        </w:rPr>
        <w:t>‌دهند که با بالا رفتن میزان تحصیلات فرد، تمایل او به سفر بیشتر می شود</w:t>
      </w:r>
      <w:r w:rsidRPr="00807D14">
        <w:rPr>
          <w:rFonts w:ascii="Times New Roman" w:eastAsia="Times New Roman" w:hAnsi="Times New Roman" w:cs="B Nazanin" w:hint="cs"/>
          <w:sz w:val="20"/>
          <w:szCs w:val="26"/>
          <w:rtl/>
        </w:rPr>
        <w:t xml:space="preserve"> (گی، 1382).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افرادی که دارای </w:t>
      </w:r>
      <w:r w:rsidRPr="00807D14">
        <w:rPr>
          <w:rFonts w:ascii="Times New Roman" w:eastAsia="Times New Roman" w:hAnsi="Times New Roman" w:cs="B Nazanin" w:hint="cs"/>
          <w:i/>
          <w:iCs/>
          <w:sz w:val="20"/>
          <w:szCs w:val="26"/>
          <w:rtl/>
        </w:rPr>
        <w:t>ملیت</w:t>
      </w:r>
      <w:r w:rsidRPr="00807D14">
        <w:rPr>
          <w:rFonts w:ascii="Times New Roman" w:eastAsia="Times New Roman" w:hAnsi="Times New Roman" w:cs="B Nazanin" w:hint="cs"/>
          <w:sz w:val="20"/>
          <w:szCs w:val="26"/>
          <w:rtl/>
        </w:rPr>
        <w:t xml:space="preserve"> یکسان هستند، مشخصات رفتاری و ویژگی‌های مشابهی دارند. هر ملیتی به زبان خاص خود ارتباط برقرار کرده و از ترجیحات خاصی برخوردار است. اقامتگاه‌ها می‌بایست حد کنار هم قرار دادن ملیت‌های مختلف را مورد بررسی قرار دهند. صاحبان اقامت‌گاه‌ها اغلب به تجربه آموخته‌اند که اگر بیش از 50 درصد ظرفیت هتل یا استراحت‌گاه را تنها به یک ملیت (به‌عنوان مثال ژاپنی‌ها) اختصاص دهند، جای دادن دیگر ملیت‌ها</w:t>
      </w:r>
      <w:r w:rsidRPr="00807D14">
        <w:rPr>
          <w:rFonts w:ascii="Times New Roman" w:eastAsia="Times New Roman" w:hAnsi="Times New Roman" w:cs="B Nazanin" w:hint="cs"/>
          <w:i/>
          <w:iCs/>
          <w:sz w:val="20"/>
          <w:szCs w:val="26"/>
          <w:rtl/>
        </w:rPr>
        <w:t xml:space="preserve"> </w:t>
      </w:r>
      <w:r w:rsidRPr="00807D14">
        <w:rPr>
          <w:rFonts w:ascii="Times New Roman" w:eastAsia="Times New Roman" w:hAnsi="Times New Roman" w:cs="B Nazanin" w:hint="cs"/>
          <w:sz w:val="20"/>
          <w:szCs w:val="26"/>
          <w:rtl/>
        </w:rPr>
        <w:t>در آن مجموعه دشوار خواهد بود. همین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طور کنار هم جای دادن پاره فرهنگ‌های یک کشور در یک مکان نیز مشکل آفرین است. باید به خوبی از تفاوت‌های موجود بین آن‌ها آگاه بود. مردم ساکن در مناطق مختلف، با تفاوت‌هایی در سطح آموزش، فرهنگ و درآمد، ممکن است با هم در نیامیزند و به این دلیل تعیین دقیق نسبت اختلاط پاره فرهنگ‌های مختلف ضروری است (داسویل، 1378).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بخش‌بندی بر اساس</w:t>
      </w:r>
      <w:r w:rsidRPr="00807D14">
        <w:rPr>
          <w:rFonts w:ascii="Times New Roman" w:eastAsia="Times New Roman" w:hAnsi="Times New Roman" w:cs="B Nazanin" w:hint="cs"/>
          <w:i/>
          <w:iCs/>
          <w:sz w:val="20"/>
          <w:szCs w:val="26"/>
          <w:rtl/>
        </w:rPr>
        <w:t xml:space="preserve"> چرخه زندگی</w:t>
      </w:r>
      <w:r w:rsidRPr="00807D14">
        <w:rPr>
          <w:rFonts w:ascii="Times New Roman" w:eastAsia="Times New Roman" w:hAnsi="Times New Roman" w:cs="B Nazanin" w:hint="cs"/>
          <w:sz w:val="20"/>
          <w:szCs w:val="26"/>
          <w:rtl/>
        </w:rPr>
        <w:t xml:space="preserve">، برای درک قدرت خرید افراد در سفر اهمیت دارد. جدول زیر چرخه زندگی افراد را به 9 مرحله تقسیم کرده و رفتار مسافران در هر مرحله را نشان می‌دهد (گی، 1382). </w:t>
      </w:r>
    </w:p>
    <w:p w:rsidR="00807D14" w:rsidRPr="00807D14" w:rsidRDefault="00807D14" w:rsidP="00807D14">
      <w:pPr>
        <w:spacing w:line="240" w:lineRule="auto"/>
        <w:jc w:val="center"/>
        <w:rPr>
          <w:rFonts w:ascii="Times New Roman" w:eastAsia="Times New Roman" w:hAnsi="Times New Roman" w:cs="B Nazanin"/>
          <w:b/>
          <w:bCs/>
          <w:sz w:val="18"/>
          <w:szCs w:val="20"/>
        </w:rPr>
      </w:pPr>
      <w:bookmarkStart w:id="21" w:name="_Toc314918060"/>
      <w:bookmarkStart w:id="22" w:name="_Toc315518161"/>
      <w:r w:rsidRPr="00807D14">
        <w:rPr>
          <w:rFonts w:ascii="Times New Roman" w:eastAsia="Times New Roman" w:hAnsi="Times New Roman" w:cs="B Nazanin"/>
          <w:b/>
          <w:bCs/>
          <w:sz w:val="18"/>
          <w:szCs w:val="20"/>
          <w:rtl/>
        </w:rPr>
        <w:t xml:space="preserve">جدول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جدول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2</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چرخه زندگی و رفتار مصرف کنندگان</w:t>
      </w:r>
      <w:bookmarkEnd w:id="21"/>
      <w:bookmarkEnd w:id="22"/>
    </w:p>
    <w:tbl>
      <w:tblPr>
        <w:tblStyle w:val="TableGrid1"/>
        <w:bidiVisual/>
        <w:tblW w:w="0" w:type="auto"/>
        <w:tblInd w:w="29" w:type="dxa"/>
        <w:tblLook w:val="04A0" w:firstRow="1" w:lastRow="0" w:firstColumn="1" w:lastColumn="0" w:noHBand="0" w:noVBand="1"/>
      </w:tblPr>
      <w:tblGrid>
        <w:gridCol w:w="1922"/>
        <w:gridCol w:w="3298"/>
        <w:gridCol w:w="3737"/>
      </w:tblGrid>
      <w:tr w:rsidR="00807D14" w:rsidRPr="00807D14" w:rsidTr="00AD6AE6">
        <w:tc>
          <w:tcPr>
            <w:tcW w:w="1980" w:type="dxa"/>
            <w:tcBorders>
              <w:top w:val="threeDEngrave" w:sz="12" w:space="0" w:color="auto"/>
              <w:left w:val="threeDEngrave" w:sz="12" w:space="0" w:color="auto"/>
              <w:bottom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b/>
                <w:bCs/>
                <w:sz w:val="20"/>
                <w:rtl/>
              </w:rPr>
            </w:pPr>
            <w:r w:rsidRPr="00807D14">
              <w:rPr>
                <w:rFonts w:ascii="Times New Roman" w:hAnsi="Times New Roman" w:cs="B Nazanin" w:hint="cs"/>
                <w:b/>
                <w:bCs/>
                <w:sz w:val="20"/>
                <w:rtl/>
              </w:rPr>
              <w:t>مرحله زندگی</w:t>
            </w:r>
          </w:p>
        </w:tc>
        <w:tc>
          <w:tcPr>
            <w:tcW w:w="3420" w:type="dxa"/>
            <w:tcBorders>
              <w:top w:val="threeDEngrave" w:sz="12" w:space="0" w:color="auto"/>
              <w:left w:val="threeDEngrave" w:sz="12" w:space="0" w:color="auto"/>
              <w:bottom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b/>
                <w:bCs/>
                <w:sz w:val="20"/>
                <w:rtl/>
              </w:rPr>
            </w:pPr>
            <w:r w:rsidRPr="00807D14">
              <w:rPr>
                <w:rFonts w:ascii="Times New Roman" w:hAnsi="Times New Roman" w:cs="B Nazanin" w:hint="cs"/>
                <w:b/>
                <w:bCs/>
                <w:sz w:val="20"/>
                <w:rtl/>
              </w:rPr>
              <w:t>ویژگی</w:t>
            </w:r>
          </w:p>
        </w:tc>
        <w:tc>
          <w:tcPr>
            <w:tcW w:w="3888" w:type="dxa"/>
            <w:tcBorders>
              <w:top w:val="threeDEngrave" w:sz="12" w:space="0" w:color="auto"/>
              <w:left w:val="threeDEngrave" w:sz="12" w:space="0" w:color="auto"/>
              <w:bottom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b/>
                <w:bCs/>
                <w:sz w:val="20"/>
                <w:rtl/>
              </w:rPr>
            </w:pPr>
            <w:r w:rsidRPr="00807D14">
              <w:rPr>
                <w:rFonts w:ascii="Times New Roman" w:hAnsi="Times New Roman" w:cs="B Nazanin" w:hint="cs"/>
                <w:b/>
                <w:bCs/>
                <w:sz w:val="20"/>
                <w:rtl/>
              </w:rPr>
              <w:t>رفتار مسافر مصرف کننده</w:t>
            </w:r>
          </w:p>
        </w:tc>
      </w:tr>
      <w:tr w:rsidR="00807D14" w:rsidRPr="00807D14" w:rsidTr="00AD6AE6">
        <w:tc>
          <w:tcPr>
            <w:tcW w:w="1980"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مجرد</w:t>
            </w:r>
          </w:p>
        </w:tc>
        <w:tc>
          <w:tcPr>
            <w:tcW w:w="3420"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جوان، خارج از خانه</w:t>
            </w:r>
          </w:p>
        </w:tc>
        <w:tc>
          <w:tcPr>
            <w:tcW w:w="3888" w:type="dxa"/>
            <w:tcBorders>
              <w:top w:val="threeDEngrave" w:sz="12" w:space="0" w:color="auto"/>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بار مالی اندک، خرید کم و تفریح بسیار</w:t>
            </w:r>
          </w:p>
        </w:tc>
      </w:tr>
      <w:tr w:rsidR="00807D14" w:rsidRPr="00807D14" w:rsidTr="00AD6AE6">
        <w:trPr>
          <w:trHeight w:val="460"/>
        </w:trPr>
        <w:tc>
          <w:tcPr>
            <w:tcW w:w="198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تازه ازدواج کرده</w:t>
            </w:r>
          </w:p>
        </w:tc>
        <w:tc>
          <w:tcPr>
            <w:tcW w:w="342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بدون بچه</w:t>
            </w:r>
          </w:p>
        </w:tc>
        <w:tc>
          <w:tcPr>
            <w:tcW w:w="3888"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وضع مالی عالی، خرید بسیار</w:t>
            </w:r>
          </w:p>
        </w:tc>
      </w:tr>
      <w:tr w:rsidR="00807D14" w:rsidRPr="00807D14" w:rsidTr="00AD6AE6">
        <w:tc>
          <w:tcPr>
            <w:tcW w:w="198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 xml:space="preserve">آشیانه پر </w:t>
            </w:r>
            <w:r w:rsidRPr="00807D14">
              <w:rPr>
                <w:rFonts w:ascii="Times New Roman" w:hAnsi="Times New Roman" w:cs="Times New Roman" w:hint="cs"/>
                <w:sz w:val="20"/>
                <w:rtl/>
              </w:rPr>
              <w:t>–</w:t>
            </w:r>
            <w:r w:rsidRPr="00807D14">
              <w:rPr>
                <w:rFonts w:ascii="Times New Roman" w:hAnsi="Times New Roman" w:cs="B Nazanin" w:hint="cs"/>
                <w:sz w:val="20"/>
                <w:rtl/>
              </w:rPr>
              <w:t xml:space="preserve"> مرحله 1</w:t>
            </w:r>
          </w:p>
        </w:tc>
        <w:tc>
          <w:tcPr>
            <w:tcW w:w="342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کوچک</w:t>
            </w:r>
            <w:r w:rsidRPr="00807D14">
              <w:rPr>
                <w:rFonts w:ascii="Times New Roman" w:hAnsi="Times New Roman" w:cs="B Nazanin" w:hint="eastAsia"/>
                <w:sz w:val="20"/>
                <w:rtl/>
              </w:rPr>
              <w:t>‌</w:t>
            </w:r>
            <w:r w:rsidRPr="00807D14">
              <w:rPr>
                <w:rFonts w:ascii="Times New Roman" w:hAnsi="Times New Roman" w:cs="B Nazanin" w:hint="cs"/>
                <w:sz w:val="20"/>
                <w:rtl/>
              </w:rPr>
              <w:t>ترین بچه زیر 6 سال</w:t>
            </w:r>
          </w:p>
        </w:tc>
        <w:tc>
          <w:tcPr>
            <w:tcW w:w="3888"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محدودیت مسافرتی (کم به مسافرت می‌رود)</w:t>
            </w:r>
          </w:p>
        </w:tc>
      </w:tr>
      <w:tr w:rsidR="00807D14" w:rsidRPr="00807D14" w:rsidTr="00AD6AE6">
        <w:tc>
          <w:tcPr>
            <w:tcW w:w="198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 xml:space="preserve">آشیانه پر </w:t>
            </w:r>
            <w:r w:rsidRPr="00807D14">
              <w:rPr>
                <w:rFonts w:ascii="Times New Roman" w:hAnsi="Times New Roman" w:cs="Times New Roman" w:hint="cs"/>
                <w:sz w:val="20"/>
                <w:rtl/>
              </w:rPr>
              <w:t>–</w:t>
            </w:r>
            <w:r w:rsidRPr="00807D14">
              <w:rPr>
                <w:rFonts w:ascii="Times New Roman" w:hAnsi="Times New Roman" w:cs="B Nazanin" w:hint="cs"/>
                <w:sz w:val="20"/>
                <w:rtl/>
              </w:rPr>
              <w:t xml:space="preserve"> مرحله 2</w:t>
            </w:r>
          </w:p>
        </w:tc>
        <w:tc>
          <w:tcPr>
            <w:tcW w:w="342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کوچک‌ترین بچه بالای 6 سال</w:t>
            </w:r>
          </w:p>
        </w:tc>
        <w:tc>
          <w:tcPr>
            <w:tcW w:w="3888"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وضع مالی بهبود یافته، رفتن به تعطیلات خانوادگی</w:t>
            </w:r>
          </w:p>
        </w:tc>
      </w:tr>
      <w:tr w:rsidR="00807D14" w:rsidRPr="00807D14" w:rsidTr="00AD6AE6">
        <w:tc>
          <w:tcPr>
            <w:tcW w:w="198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 xml:space="preserve">آشیانه پر </w:t>
            </w:r>
            <w:r w:rsidRPr="00807D14">
              <w:rPr>
                <w:rFonts w:ascii="Times New Roman" w:hAnsi="Times New Roman" w:cs="Times New Roman" w:hint="cs"/>
                <w:sz w:val="20"/>
                <w:rtl/>
              </w:rPr>
              <w:t>–</w:t>
            </w:r>
            <w:r w:rsidRPr="00807D14">
              <w:rPr>
                <w:rFonts w:ascii="Times New Roman" w:hAnsi="Times New Roman" w:cs="B Nazanin" w:hint="cs"/>
                <w:sz w:val="20"/>
                <w:rtl/>
              </w:rPr>
              <w:t xml:space="preserve"> مرحله 3</w:t>
            </w:r>
          </w:p>
        </w:tc>
        <w:tc>
          <w:tcPr>
            <w:tcW w:w="342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بزرگ‌ترین فرزند ازدواج کرده و تعدادی مجرد هستند</w:t>
            </w:r>
          </w:p>
        </w:tc>
        <w:tc>
          <w:tcPr>
            <w:tcW w:w="3888"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مسافرت و تفریح و خرید‌های تجاری</w:t>
            </w:r>
          </w:p>
        </w:tc>
      </w:tr>
      <w:tr w:rsidR="00807D14" w:rsidRPr="00807D14" w:rsidTr="00AD6AE6">
        <w:tc>
          <w:tcPr>
            <w:tcW w:w="198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 xml:space="preserve">آشیانه خالی </w:t>
            </w:r>
            <w:r w:rsidRPr="00807D14">
              <w:rPr>
                <w:rFonts w:ascii="Times New Roman" w:hAnsi="Times New Roman" w:cs="Times New Roman" w:hint="cs"/>
                <w:sz w:val="20"/>
                <w:rtl/>
              </w:rPr>
              <w:t>–</w:t>
            </w:r>
            <w:r w:rsidRPr="00807D14">
              <w:rPr>
                <w:rFonts w:ascii="Times New Roman" w:hAnsi="Times New Roman" w:cs="B Nazanin" w:hint="cs"/>
                <w:sz w:val="20"/>
                <w:rtl/>
              </w:rPr>
              <w:t xml:space="preserve"> مرحله 1</w:t>
            </w:r>
          </w:p>
        </w:tc>
        <w:tc>
          <w:tcPr>
            <w:tcW w:w="342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بزرگ‌ترین فرزند ازدواج کرده، فرزند دیگری در منزل نیست و هنوز کار می‌کنند</w:t>
            </w:r>
          </w:p>
        </w:tc>
        <w:tc>
          <w:tcPr>
            <w:tcW w:w="3888"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وضع مالی بسیار مطلوب و خرید مسافرتی بالا</w:t>
            </w:r>
          </w:p>
        </w:tc>
      </w:tr>
      <w:tr w:rsidR="00807D14" w:rsidRPr="00807D14" w:rsidTr="00AD6AE6">
        <w:tc>
          <w:tcPr>
            <w:tcW w:w="198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 xml:space="preserve">آشیانه خالی </w:t>
            </w:r>
            <w:r w:rsidRPr="00807D14">
              <w:rPr>
                <w:rFonts w:ascii="Times New Roman" w:hAnsi="Times New Roman" w:cs="Times New Roman" w:hint="cs"/>
                <w:sz w:val="20"/>
                <w:rtl/>
              </w:rPr>
              <w:t>–</w:t>
            </w:r>
            <w:r w:rsidRPr="00807D14">
              <w:rPr>
                <w:rFonts w:ascii="Times New Roman" w:hAnsi="Times New Roman" w:cs="B Nazanin" w:hint="cs"/>
                <w:sz w:val="20"/>
                <w:rtl/>
              </w:rPr>
              <w:t xml:space="preserve"> مرحله 2</w:t>
            </w:r>
          </w:p>
        </w:tc>
        <w:tc>
          <w:tcPr>
            <w:tcW w:w="3420"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بزرگ‌ترین فرزند ازدواج کرده و بازنشسته می‌شوند</w:t>
            </w:r>
          </w:p>
        </w:tc>
        <w:tc>
          <w:tcPr>
            <w:tcW w:w="3888" w:type="dxa"/>
            <w:tcBorders>
              <w:left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i/>
                <w:iCs/>
                <w:sz w:val="20"/>
                <w:rtl/>
              </w:rPr>
            </w:pPr>
            <w:r w:rsidRPr="00807D14">
              <w:rPr>
                <w:rFonts w:ascii="Times New Roman" w:hAnsi="Times New Roman" w:cs="B Nazanin" w:hint="cs"/>
                <w:sz w:val="20"/>
                <w:rtl/>
              </w:rPr>
              <w:t>مقدار مسافرت‌ها بسته به درآمد و وضع مالی کم می‌شود</w:t>
            </w:r>
          </w:p>
        </w:tc>
      </w:tr>
      <w:tr w:rsidR="00807D14" w:rsidRPr="00807D14" w:rsidTr="00AD6AE6">
        <w:tc>
          <w:tcPr>
            <w:tcW w:w="1980" w:type="dxa"/>
            <w:tcBorders>
              <w:lef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تنها باقی‌مانده</w:t>
            </w:r>
          </w:p>
        </w:tc>
        <w:tc>
          <w:tcPr>
            <w:tcW w:w="3420" w:type="dxa"/>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هنوز کار می‌کند</w:t>
            </w:r>
          </w:p>
        </w:tc>
        <w:tc>
          <w:tcPr>
            <w:tcW w:w="3888" w:type="dxa"/>
            <w:tcBorders>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قدرت خرید بسیار زیاد و احتمال مسافرت وجود دارد</w:t>
            </w:r>
          </w:p>
        </w:tc>
      </w:tr>
      <w:tr w:rsidR="00807D14" w:rsidRPr="00807D14" w:rsidTr="00AD6AE6">
        <w:tc>
          <w:tcPr>
            <w:tcW w:w="1980" w:type="dxa"/>
            <w:tcBorders>
              <w:left w:val="threeDEngrave" w:sz="12" w:space="0" w:color="auto"/>
              <w:bottom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تنها باقی‌مانده</w:t>
            </w:r>
          </w:p>
        </w:tc>
        <w:tc>
          <w:tcPr>
            <w:tcW w:w="3420" w:type="dxa"/>
            <w:tcBorders>
              <w:bottom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بازنشسته</w:t>
            </w:r>
          </w:p>
        </w:tc>
        <w:tc>
          <w:tcPr>
            <w:tcW w:w="3888" w:type="dxa"/>
            <w:tcBorders>
              <w:bottom w:val="threeDEngrave" w:sz="12" w:space="0" w:color="auto"/>
              <w:right w:val="threeDEngrave" w:sz="12" w:space="0" w:color="auto"/>
            </w:tcBorders>
            <w:vAlign w:val="center"/>
          </w:tcPr>
          <w:p w:rsidR="00807D14" w:rsidRPr="00807D14" w:rsidRDefault="00807D14" w:rsidP="00807D14">
            <w:pPr>
              <w:contextualSpacing/>
              <w:jc w:val="center"/>
              <w:rPr>
                <w:rFonts w:ascii="Times New Roman" w:hAnsi="Times New Roman" w:cs="B Nazanin"/>
                <w:sz w:val="20"/>
                <w:rtl/>
              </w:rPr>
            </w:pPr>
            <w:r w:rsidRPr="00807D14">
              <w:rPr>
                <w:rFonts w:ascii="Times New Roman" w:hAnsi="Times New Roman" w:cs="B Nazanin" w:hint="cs"/>
                <w:sz w:val="20"/>
                <w:rtl/>
              </w:rPr>
              <w:t>مسافرت با گروه، توجه زیاد به مسئله بهداشت و امنیت اجتماعی</w:t>
            </w:r>
          </w:p>
        </w:tc>
      </w:tr>
    </w:tbl>
    <w:p w:rsidR="00807D14" w:rsidRPr="00807D14" w:rsidRDefault="00807D14" w:rsidP="00807D14">
      <w:pPr>
        <w:spacing w:line="240" w:lineRule="auto"/>
        <w:jc w:val="center"/>
        <w:rPr>
          <w:rFonts w:ascii="Times New Roman" w:eastAsia="Times New Roman" w:hAnsi="Times New Roman" w:cs="B Nazanin"/>
          <w:b/>
          <w:bCs/>
          <w:sz w:val="18"/>
          <w:szCs w:val="20"/>
        </w:rPr>
      </w:pPr>
      <w:r w:rsidRPr="00807D14">
        <w:rPr>
          <w:rFonts w:ascii="Times New Roman" w:eastAsia="Times New Roman" w:hAnsi="Times New Roman" w:cs="B Nazanin" w:hint="cs"/>
          <w:b/>
          <w:bCs/>
          <w:sz w:val="16"/>
          <w:szCs w:val="18"/>
          <w:rtl/>
        </w:rPr>
        <w:t>منبع: لاوسن (1989؛  به نقل از گی، 1382)</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بخش</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بندی بازار بر مبنای </w:t>
      </w:r>
      <w:r w:rsidRPr="00807D14">
        <w:rPr>
          <w:rFonts w:ascii="Times New Roman" w:eastAsia="Times New Roman" w:hAnsi="Times New Roman" w:cs="B Nazanin" w:hint="cs"/>
          <w:i/>
          <w:iCs/>
          <w:sz w:val="20"/>
          <w:szCs w:val="26"/>
          <w:rtl/>
        </w:rPr>
        <w:t>شغل</w:t>
      </w:r>
      <w:r w:rsidRPr="00807D14">
        <w:rPr>
          <w:rFonts w:ascii="Times New Roman" w:eastAsia="Times New Roman" w:hAnsi="Times New Roman" w:cs="B Nazanin" w:hint="cs"/>
          <w:sz w:val="20"/>
          <w:szCs w:val="26"/>
          <w:rtl/>
        </w:rPr>
        <w:t xml:space="preserve"> یکی از رایج‌ترین روش‌های دسته‌بندی گردشگران است چرا که شغل </w:t>
      </w:r>
      <w:r w:rsidRPr="00807D14">
        <w:rPr>
          <w:rFonts w:ascii="Times New Roman" w:eastAsia="Times New Roman" w:hAnsi="Times New Roman" w:cs="B Nazanin" w:hint="cs"/>
          <w:i/>
          <w:iCs/>
          <w:sz w:val="20"/>
          <w:szCs w:val="26"/>
          <w:rtl/>
        </w:rPr>
        <w:t>درآمد</w:t>
      </w:r>
      <w:r w:rsidRPr="00807D14">
        <w:rPr>
          <w:rFonts w:ascii="Times New Roman" w:eastAsia="Times New Roman" w:hAnsi="Times New Roman" w:cs="B Nazanin" w:hint="cs"/>
          <w:sz w:val="20"/>
          <w:szCs w:val="26"/>
          <w:rtl/>
        </w:rPr>
        <w:t xml:space="preserve"> قابل تصرف</w:t>
      </w:r>
      <w:r w:rsidRPr="00807D14">
        <w:rPr>
          <w:rFonts w:ascii="Times New Roman" w:eastAsia="Times New Roman" w:hAnsi="Times New Roman" w:cs="B Nazanin"/>
          <w:sz w:val="20"/>
          <w:szCs w:val="26"/>
          <w:vertAlign w:val="superscript"/>
          <w:rtl/>
        </w:rPr>
        <w:footnoteReference w:id="100"/>
      </w:r>
      <w:r w:rsidRPr="00807D14">
        <w:rPr>
          <w:rFonts w:ascii="Times New Roman" w:eastAsia="Times New Roman" w:hAnsi="Times New Roman" w:cs="B Nazanin" w:hint="cs"/>
          <w:sz w:val="20"/>
          <w:szCs w:val="26"/>
          <w:rtl/>
        </w:rPr>
        <w:t xml:space="preserve"> نسبی افراد را نشان می‌دهد. شغل هم‌چنین می‌تواند معیار عمده شناسایی کلاس اجتماعی افراد باشد. بهترین تقسیم‌بندی اجتماعی- اقتصادی پس از جنگ جهانی دوم در بریتانیا انجام شد که هنوز به شکل گشترده در مطالعات و بخش‌بندی بازارها مورد استفاده قرار می‌گیرد. با استفاده از این معیار، مصرف‌ کنندگان بر اساس شغل سرپرست خانواده در یکی از دسته‌های شش‌گانه زیر قرار می‌گیرند:</w:t>
      </w:r>
    </w:p>
    <w:p w:rsidR="00807D14" w:rsidRPr="00807D14" w:rsidRDefault="00807D14" w:rsidP="00807D14">
      <w:pPr>
        <w:numPr>
          <w:ilvl w:val="0"/>
          <w:numId w:val="14"/>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مدیریت عالی</w:t>
      </w:r>
    </w:p>
    <w:p w:rsidR="00807D14" w:rsidRPr="00807D14" w:rsidRDefault="00807D14" w:rsidP="00807D14">
      <w:pPr>
        <w:numPr>
          <w:ilvl w:val="0"/>
          <w:numId w:val="14"/>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مدیریت میانی</w:t>
      </w:r>
    </w:p>
    <w:p w:rsidR="00807D14" w:rsidRPr="00807D14" w:rsidRDefault="00807D14" w:rsidP="00807D14">
      <w:pPr>
        <w:numPr>
          <w:ilvl w:val="0"/>
          <w:numId w:val="14"/>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سرپرستی</w:t>
      </w:r>
    </w:p>
    <w:p w:rsidR="00807D14" w:rsidRPr="00807D14" w:rsidRDefault="00807D14" w:rsidP="00807D14">
      <w:pPr>
        <w:numPr>
          <w:ilvl w:val="0"/>
          <w:numId w:val="14"/>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کارگران و کارکنان ماهر</w:t>
      </w:r>
    </w:p>
    <w:p w:rsidR="00807D14" w:rsidRPr="00807D14" w:rsidRDefault="00807D14" w:rsidP="00807D14">
      <w:pPr>
        <w:numPr>
          <w:ilvl w:val="0"/>
          <w:numId w:val="14"/>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کارگران و کارکنان نیمه ماهر یا بدون مهارت</w:t>
      </w:r>
    </w:p>
    <w:p w:rsidR="00807D14" w:rsidRPr="00807D14" w:rsidRDefault="00807D14" w:rsidP="00807D14">
      <w:pPr>
        <w:numPr>
          <w:ilvl w:val="0"/>
          <w:numId w:val="14"/>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کارگران ساده</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 xml:space="preserve">الگوهای خرید یا رفتار امروزه کمتر بر مبنای کلاس اجتماعی تعیین می‌شوند اگرچه این دسته‌بندی می‌تواند قدرت خرید مشتریان را بر مبنای درآمد آن‌ها مشخص کرده و به تعیین رسانه و هزینه تبلیغات کمک ‌کند (هالووی و تیلور، 2006؛ داسویل، 1378). بخش‌بندی مشتریان بر مبنای شغل و درآمد، مهم‌ترین معیار اثرگذار بر استراتژی‌های قیمت‌گذاری محسوب می‌شود (کاتلر و همکاران، 1999).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گاهی بخش‌بندی جغرافیایی با بخش‌بندی جمعیت شناختی ترکیب شده و گردشگران را بر اساس عوامل جمعیت شناختی-جغرافیایی</w:t>
      </w:r>
      <w:r w:rsidRPr="00807D14">
        <w:rPr>
          <w:rFonts w:ascii="Times New Roman" w:eastAsia="Times New Roman" w:hAnsi="Times New Roman" w:cs="B Nazanin"/>
          <w:i/>
          <w:iCs/>
          <w:sz w:val="20"/>
          <w:szCs w:val="26"/>
          <w:vertAlign w:val="superscript"/>
          <w:rtl/>
        </w:rPr>
        <w:footnoteReference w:id="101"/>
      </w:r>
      <w:r w:rsidRPr="00807D14">
        <w:rPr>
          <w:rFonts w:ascii="Times New Roman" w:eastAsia="Times New Roman" w:hAnsi="Times New Roman" w:cs="B Nazanin" w:hint="cs"/>
          <w:sz w:val="20"/>
          <w:szCs w:val="26"/>
          <w:rtl/>
        </w:rPr>
        <w:t xml:space="preserve"> تقسیم بندی می‌کند تا تقسیم‌بندی دقیق‌تری از بازار به دست آید. این نوع بخش بندی، نتیجه توسعه ابزارهای فناوری اطلاعات است که امکان استفاده از ترکیبی از عوامل را برای بخش‌بندی بازار در اختیار قرار می‌دهد (مانند تمامی زنان چینی متاهل 34 تا 45 سال که در کلان شهر مانیلا زندگی کرده و اندازه خانوار آن‌ها بیش از 4 نفر می‌باشد) (سو و همکاران، 2008).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t>3-1-1-5-2- بخش‌بندی روانشناختی</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بخش‌بندی روان‌شناختی</w:t>
      </w:r>
      <w:r w:rsidRPr="00807D14">
        <w:rPr>
          <w:rFonts w:ascii="Times New Roman" w:eastAsia="Times New Roman" w:hAnsi="Times New Roman" w:cs="B Nazanin"/>
          <w:sz w:val="20"/>
          <w:szCs w:val="26"/>
          <w:vertAlign w:val="superscript"/>
          <w:rtl/>
        </w:rPr>
        <w:footnoteReference w:id="102"/>
      </w:r>
      <w:r w:rsidRPr="00807D14">
        <w:rPr>
          <w:rFonts w:ascii="Times New Roman" w:eastAsia="Times New Roman" w:hAnsi="Times New Roman" w:cs="B Nazanin" w:hint="cs"/>
          <w:sz w:val="20"/>
          <w:szCs w:val="26"/>
          <w:rtl/>
        </w:rPr>
        <w:t>، تمامی مشتریان را بر اساس نگرش‌ها، فعالیت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ها، علایق، نظرات و ارزش‌‌های آن‌ها دسته‌بندی می‌کند. این بخش‌بندی شیوه‌ای است برای شناسایی سبک زندگی افراد (سو و همکاران، 2008).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کارهای استنلی پلاگ</w:t>
      </w:r>
      <w:r w:rsidRPr="00807D14">
        <w:rPr>
          <w:rFonts w:ascii="Times New Roman" w:eastAsia="Times New Roman" w:hAnsi="Times New Roman" w:cs="B Nazanin"/>
          <w:sz w:val="20"/>
          <w:szCs w:val="26"/>
          <w:vertAlign w:val="superscript"/>
          <w:rtl/>
        </w:rPr>
        <w:footnoteReference w:id="103"/>
      </w:r>
      <w:r w:rsidRPr="00807D14">
        <w:rPr>
          <w:rFonts w:ascii="Times New Roman" w:eastAsia="Times New Roman" w:hAnsi="Times New Roman" w:cs="B Nazanin" w:hint="cs"/>
          <w:sz w:val="20"/>
          <w:szCs w:val="26"/>
          <w:rtl/>
        </w:rPr>
        <w:t xml:space="preserve"> نمایانگر نخستین تلاش‌هایی است که کوشید افراد را با توجه به روش‌های روانشناختی طبقه‌بندی، الگوهای رفتاری آن‌ها را مشخص و این الگوهای رفتاری را به نوع رفتار شخص در سفر مرتبط کند. پلاگ طیفی از شخصیت رسم کرد و در یک انتهای طیف افراد محافظه‌کار</w:t>
      </w:r>
      <w:r w:rsidRPr="00807D14">
        <w:rPr>
          <w:rFonts w:ascii="Times New Roman" w:eastAsia="Times New Roman" w:hAnsi="Times New Roman" w:cs="B Nazanin"/>
          <w:sz w:val="20"/>
          <w:szCs w:val="26"/>
          <w:vertAlign w:val="superscript"/>
          <w:rtl/>
        </w:rPr>
        <w:footnoteReference w:id="104"/>
      </w:r>
      <w:r w:rsidRPr="00807D14">
        <w:rPr>
          <w:rFonts w:ascii="Times New Roman" w:eastAsia="Times New Roman" w:hAnsi="Times New Roman" w:cs="B Nazanin" w:hint="cs"/>
          <w:sz w:val="20"/>
          <w:szCs w:val="26"/>
          <w:rtl/>
        </w:rPr>
        <w:t xml:space="preserve"> و در انتهای دیگر افراد ماجراجوا</w:t>
      </w:r>
      <w:r w:rsidRPr="00807D14">
        <w:rPr>
          <w:rFonts w:ascii="Times New Roman" w:eastAsia="Times New Roman" w:hAnsi="Times New Roman" w:cs="B Nazanin"/>
          <w:sz w:val="20"/>
          <w:szCs w:val="26"/>
          <w:vertAlign w:val="superscript"/>
          <w:rtl/>
        </w:rPr>
        <w:footnoteReference w:id="105"/>
      </w:r>
      <w:r w:rsidRPr="00807D14">
        <w:rPr>
          <w:rFonts w:ascii="Times New Roman" w:eastAsia="Times New Roman" w:hAnsi="Times New Roman" w:cs="B Nazanin" w:hint="cs"/>
          <w:sz w:val="20"/>
          <w:szCs w:val="26"/>
          <w:rtl/>
        </w:rPr>
        <w:t xml:space="preserve"> را قرار داد. برای افراد برون‌گرا، مسافرت راه یا وسیله‌‌ای است برای نشان دادن اعتماد به نفس و حس کنجکاوی؛ برای افراد درون‌گرا مسافرت باید به مکان‌های بسته صورت گیرد، فرد در فعالیت</w:t>
      </w:r>
      <w:r w:rsidRPr="00807D14">
        <w:rPr>
          <w:rFonts w:ascii="Times New Roman" w:eastAsia="Times New Roman" w:hAnsi="Times New Roman" w:cs="B Nazanin" w:hint="eastAsia"/>
          <w:sz w:val="20"/>
          <w:szCs w:val="26"/>
          <w:rtl/>
        </w:rPr>
        <w:t>‌های خانوادگی مشارکت کند و در مسافرت رفتارهای محتاطانه نشان دهد</w:t>
      </w:r>
      <w:r w:rsidRPr="00807D14">
        <w:rPr>
          <w:rFonts w:ascii="Times New Roman" w:eastAsia="Times New Roman" w:hAnsi="Times New Roman" w:cs="B Nazanin" w:hint="cs"/>
          <w:sz w:val="20"/>
          <w:szCs w:val="26"/>
          <w:rtl/>
        </w:rPr>
        <w:t>. در شیوه طبقه‌بندی پلاگ، افراد ماجراجو دست به سفرهایی می‌زنند که حس کنجکاویشان تحریک گردد و در پی انجام کارهای متحورانه هستند، ولی افراد محافظه‌کار به خود اعتماد کمتری دارند و به مکان‌هایی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روند که از نظر روانی احساس امنیت بیشتری بکنند. میان این دو طیف میانه‌روها</w:t>
      </w:r>
      <w:r w:rsidRPr="00807D14">
        <w:rPr>
          <w:rFonts w:ascii="Times New Roman" w:eastAsia="Times New Roman" w:hAnsi="Times New Roman" w:cs="B Nazanin"/>
          <w:sz w:val="20"/>
          <w:szCs w:val="26"/>
          <w:vertAlign w:val="superscript"/>
          <w:rtl/>
        </w:rPr>
        <w:footnoteReference w:id="106"/>
      </w:r>
      <w:r w:rsidRPr="00807D14">
        <w:rPr>
          <w:rFonts w:ascii="Times New Roman" w:eastAsia="Times New Roman" w:hAnsi="Times New Roman" w:cs="B Nazanin" w:hint="cs"/>
          <w:sz w:val="20"/>
          <w:szCs w:val="26"/>
          <w:rtl/>
        </w:rPr>
        <w:t xml:space="preserve"> قرار دارند که 60 درصد گردشگران در این دسته قرار می‌گیرند. افراد این گروه، ویژگی‌هایی از هر دو دسته برون‌گرایان و درون‌گرایان را دارا می‌باشند. (گی، 1382؛  گلدنر، 2009).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lastRenderedPageBreak/>
        <w:t>4-1-1-5-2- بخش‌بندی براساس رفتار گردشگران</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بخش‌بندی رفتاری مشتریان، گردشگران را بر اساس رابطه آن‌ها با محصول گروه‌بندی می‌کند. این نوع بخش‌بندی عواملی چون هدف از سفر و تناوب استفاده</w:t>
      </w:r>
      <w:r w:rsidRPr="00807D14">
        <w:rPr>
          <w:rFonts w:ascii="Times New Roman" w:eastAsia="Times New Roman" w:hAnsi="Times New Roman" w:cs="B Nazanin"/>
          <w:sz w:val="20"/>
          <w:szCs w:val="26"/>
          <w:vertAlign w:val="superscript"/>
          <w:rtl/>
        </w:rPr>
        <w:footnoteReference w:id="107"/>
      </w:r>
      <w:r w:rsidRPr="00807D14">
        <w:rPr>
          <w:rFonts w:ascii="Times New Roman" w:eastAsia="Times New Roman" w:hAnsi="Times New Roman" w:cs="B Nazanin" w:hint="cs"/>
          <w:sz w:val="20"/>
          <w:szCs w:val="26"/>
          <w:rtl/>
        </w:rPr>
        <w:t xml:space="preserve"> را در نظر می‌گیرد تا ارتباطات گذشته، کنونی و آتی بین مشتریان و محصولات را ارزیابی کند (سو و همکاران، 2008).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یکی از انواع دسته‌بندی گردشگران بر اساس رفتار، دسته‌بندی بر اساس هدف آن‌ها از سفر است (سو و همکاران، 2008). عوامل ایجاد کننده انگیزه برای سفر به دو دسته تقسیم می‌شوند: 1. عوامل فشاری</w:t>
      </w:r>
      <w:r w:rsidRPr="00807D14">
        <w:rPr>
          <w:rFonts w:ascii="Times New Roman" w:eastAsia="Times New Roman" w:hAnsi="Times New Roman" w:cs="B Nazanin"/>
          <w:sz w:val="20"/>
          <w:szCs w:val="26"/>
          <w:vertAlign w:val="superscript"/>
          <w:rtl/>
        </w:rPr>
        <w:footnoteReference w:id="108"/>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2. عوامل کششی (جذب)</w:t>
      </w:r>
      <w:r w:rsidRPr="00807D14">
        <w:rPr>
          <w:rFonts w:ascii="Times New Roman" w:eastAsia="Times New Roman" w:hAnsi="Times New Roman" w:cs="B Nazanin"/>
          <w:sz w:val="20"/>
          <w:szCs w:val="26"/>
          <w:vertAlign w:val="superscript"/>
          <w:rtl/>
        </w:rPr>
        <w:footnoteReference w:id="109"/>
      </w:r>
      <w:r w:rsidRPr="00807D14">
        <w:rPr>
          <w:rFonts w:ascii="Times New Roman" w:eastAsia="Times New Roman" w:hAnsi="Times New Roman" w:cs="B Nazanin" w:hint="cs"/>
          <w:sz w:val="20"/>
          <w:szCs w:val="26"/>
          <w:rtl/>
        </w:rPr>
        <w:t>. مقصود از عوامل فشاری نیروهایی است که در درون فرد و محتوای اجتماعی شخص موجب حرکت وی می</w:t>
      </w:r>
      <w:r w:rsidRPr="00807D14">
        <w:rPr>
          <w:rFonts w:ascii="Times New Roman" w:eastAsia="Times New Roman" w:hAnsi="Times New Roman" w:cs="B Nazanin" w:hint="eastAsia"/>
          <w:sz w:val="20"/>
          <w:szCs w:val="26"/>
          <w:rtl/>
        </w:rPr>
        <w:t xml:space="preserve">‌شود. در واقع این‌ها نیروهای </w:t>
      </w:r>
      <w:r w:rsidRPr="00807D14">
        <w:rPr>
          <w:rFonts w:ascii="Times New Roman" w:eastAsia="Times New Roman" w:hAnsi="Times New Roman" w:cs="B Nazanin" w:hint="cs"/>
          <w:sz w:val="20"/>
          <w:szCs w:val="26"/>
          <w:rtl/>
        </w:rPr>
        <w:t>سوق‌دهنده فرد به‌سوی سفر</w:t>
      </w:r>
      <w:r w:rsidRPr="00807D14">
        <w:rPr>
          <w:rFonts w:ascii="Times New Roman" w:eastAsia="Times New Roman" w:hAnsi="Times New Roman" w:cs="B Nazanin" w:hint="eastAsia"/>
          <w:sz w:val="20"/>
          <w:szCs w:val="26"/>
          <w:rtl/>
        </w:rPr>
        <w:t xml:space="preserve"> هستند. برعکس</w:t>
      </w:r>
      <w:r w:rsidRPr="00807D14">
        <w:rPr>
          <w:rFonts w:ascii="Times New Roman" w:eastAsia="Times New Roman" w:hAnsi="Times New Roman" w:cs="B Nazanin" w:hint="cs"/>
          <w:sz w:val="20"/>
          <w:szCs w:val="26"/>
          <w:rtl/>
        </w:rPr>
        <w:t xml:space="preserve">، عوامل جذب عبارتند از ویژگی‌های یک مقصد که مسافر تصور می‌کند، می‌‌تواند نیاز‌های روحی خود را تأمین‌کند و همین ویژگی‌ها او را بدان دیار می‌کشاند. در تمایز میان این دو دسته عوامل می‌بایست به این موضوع توجه کرد که یک عامل می‌تواند همزمان عاملی فشاری برای گروهی از افراد و عامل جذب برای گروهی دیگری باشد. به‌عنوان مثال امکان دارد یک نفر قایق‌رانی در آب‌های نیلگون را عاملی برای تأمین نیازهای حادثه‌جویی خود به حساب آورد، در حالی که دیگری آن را نوعی تمرین و ورزش بداند (گی، 1382).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گردشگران تحت تاثیر عوامل فشاری و در اثر نیاز به تعطیلات و دور شدن از محیط معمول خود به سفر می‌روند اما عوامل کششی نیز در جذب یا تشویق آن‌ها به سفر به مقصدی مشخص نقش دارند. به این دلیل، بازاریابان فعالیت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w:t>
      </w:r>
      <w:r w:rsidRPr="00807D14">
        <w:rPr>
          <w:rFonts w:ascii="Times New Roman" w:eastAsia="Times New Roman" w:hAnsi="Times New Roman" w:cs="B Nazanin" w:hint="eastAsia"/>
          <w:sz w:val="20"/>
          <w:szCs w:val="26"/>
          <w:rtl/>
        </w:rPr>
        <w:t xml:space="preserve">ای ترفیعی خود را </w:t>
      </w:r>
      <w:r w:rsidRPr="00807D14">
        <w:rPr>
          <w:rFonts w:ascii="Times New Roman" w:eastAsia="Times New Roman" w:hAnsi="Times New Roman" w:cs="B Nazanin" w:hint="cs"/>
          <w:sz w:val="20"/>
          <w:szCs w:val="26"/>
          <w:rtl/>
        </w:rPr>
        <w:t>در دو سطح انجام می‌دهند، اول متقاعد کردن مشتریان به وجود نیاز به سفر و دوم متقاعد کردن مشتریان به این موضوع که تعطیلات و مقصد ارائه شده توسط شرکت آن‌</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sz w:val="20"/>
          <w:szCs w:val="26"/>
          <w:rtl/>
        </w:rPr>
        <w:t xml:space="preserve">، نیاز موجود را به بهترین شکل برطرف می‌سازد (هالووِی وتیلور، 2006).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بخش‌بندی بر اساس تناوب استفاده، سطح استفاده گردشگران از محصولات را مبنای بخش‌بندی گردشگران قرار می‌دهد. معیارهای مورد استفاده در این بخش‌بندی عبارتند از طول مدت اقامت، تناوب سفر (تعداد دفعات سفر به یک مقصد در یک بازه زمانی) و فاصله زمانی بین اولین سفر آن‌ها به مقصد تا حال. بنگاه‌های گردشگری نیازمند این هستند که این اطلاعات را به طور متناوب از مشتریان موجود و بالقوه خود جمع‌آوری کنند تا بتوانند مشتریان سودآور خود را شناسایی کنند. اغلب بنگاه‌ها دریافته‌اند که 80 درصد درآمد ‌آن‌ها توسط بیست درصد گردشگران ایجاد می‌شود. بنابراین شناسایی ویژگی‌های این 20 درصد ضروری است. این اصل زیربنای برنامه‌های </w:t>
      </w:r>
      <w:r w:rsidRPr="00807D14">
        <w:rPr>
          <w:rFonts w:ascii="Times New Roman" w:eastAsia="Times New Roman" w:hAnsi="Times New Roman" w:cs="B Nazanin" w:hint="cs"/>
          <w:sz w:val="20"/>
          <w:szCs w:val="26"/>
          <w:rtl/>
        </w:rPr>
        <w:lastRenderedPageBreak/>
        <w:t>وفاداری مشتری است که توسط شرکت‌های هواپیمایی و مهمان‌داری برای مسافران و مهمانان پر مصرف</w:t>
      </w:r>
      <w:r w:rsidRPr="00807D14">
        <w:rPr>
          <w:rFonts w:ascii="Times New Roman" w:eastAsia="Times New Roman" w:hAnsi="Times New Roman" w:cs="B Nazanin"/>
          <w:sz w:val="20"/>
          <w:szCs w:val="26"/>
          <w:vertAlign w:val="superscript"/>
          <w:rtl/>
        </w:rPr>
        <w:footnoteReference w:id="110"/>
      </w:r>
      <w:r w:rsidRPr="00807D14">
        <w:rPr>
          <w:rFonts w:ascii="Times New Roman" w:eastAsia="Times New Roman" w:hAnsi="Times New Roman" w:cs="B Nazanin" w:hint="cs"/>
          <w:sz w:val="20"/>
          <w:szCs w:val="26"/>
          <w:rtl/>
        </w:rPr>
        <w:t xml:space="preserve"> ارائه می‌شود (سو و همکاران).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مردم به طور کلی به دو دلیل سفر می‌کنند: 1. برای انجام یک کار (انجام وظایف و ماموریت‌های شغلی، انجام فرایض مذهبی، دیدار دوستان و آشنایان، انجام معالجات پزشکی و. . . ) 2. برای تفریح و لذت بردن (لذت ماجراجویی، لذت اکتشاف و لذت ورزش و. . . ). مسافرت با هدف تفریح به سه دسته کوچکتر گردشگری عام، گردشگری خاص و گردشگری نوگرا قابل تقسیم است.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با این وجود به طور‌کلی می‌توان گفت که عوامل انگیزشی، سفرهای کاری، دلایل مذهبی، دیدار دوستان و آشنایان و دلایل پزشکی و درمانی را شامل می‌شوند و عوامل جذب، انگیزه</w:t>
      </w:r>
      <w:r w:rsidRPr="00807D14">
        <w:rPr>
          <w:rFonts w:ascii="Times New Roman" w:eastAsia="Times New Roman" w:hAnsi="Times New Roman" w:cs="B Nazanin" w:hint="eastAsia"/>
          <w:sz w:val="20"/>
          <w:szCs w:val="26"/>
          <w:rtl/>
        </w:rPr>
        <w:t>‌های سفر با هدف تفریح و لذت بردن</w:t>
      </w:r>
      <w:r w:rsidRPr="00807D14">
        <w:rPr>
          <w:rFonts w:ascii="Times New Roman" w:eastAsia="Times New Roman" w:hAnsi="Times New Roman" w:cs="B Nazanin" w:hint="cs"/>
          <w:sz w:val="20"/>
          <w:szCs w:val="26"/>
          <w:rtl/>
        </w:rPr>
        <w:t xml:space="preserve"> مانند لذت استراحت، لذت ماجراجویی و لذت ورزش را در بر می‌گیرند (داسویل، 1378). </w:t>
      </w:r>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tl/>
        </w:rPr>
      </w:pPr>
      <w:bookmarkStart w:id="23" w:name="_Toc315517967"/>
      <w:r w:rsidRPr="00807D14">
        <w:rPr>
          <w:rFonts w:ascii="Cambria" w:eastAsia="Times New Roman" w:hAnsi="Cambria" w:cs="B Nazanin" w:hint="cs"/>
          <w:b/>
          <w:bCs/>
          <w:sz w:val="24"/>
          <w:szCs w:val="24"/>
          <w:rtl/>
        </w:rPr>
        <w:t>2-1-5-2- رقابت</w:t>
      </w:r>
      <w:bookmarkEnd w:id="23"/>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محیط رقابتی یک بنگاه، بنگاه‌های رقیب مستقیم و غیر مستقیم آن هستند. محیط رقابتی، کلیه بنگاه‌هایی هستند که محصولاتی مشابه و جایگزین به به یک بازار ارائه می‌کنند (سیه</w:t>
      </w:r>
      <w:r w:rsidRPr="00807D14">
        <w:rPr>
          <w:rFonts w:ascii="Times New Roman" w:eastAsia="Times New Roman" w:hAnsi="Times New Roman" w:cs="B Nazanin"/>
          <w:sz w:val="26"/>
          <w:szCs w:val="26"/>
          <w:vertAlign w:val="superscript"/>
          <w:rtl/>
        </w:rPr>
        <w:footnoteReference w:id="111"/>
      </w:r>
      <w:r w:rsidRPr="00807D14">
        <w:rPr>
          <w:rFonts w:ascii="Times New Roman" w:eastAsia="Times New Roman" w:hAnsi="Times New Roman" w:cs="B Nazanin" w:hint="cs"/>
          <w:sz w:val="20"/>
          <w:szCs w:val="26"/>
          <w:rtl/>
        </w:rPr>
        <w:t>، 2007). طبق مدل رقابت پورتر، نیروهای رقابتی تعیین کننده جذابیت یک صنعت عبارتند از: خطر رقبای جدید، خطر محصولات/ خدمات جایگزین، قدرت چانه‌زنی مشتریان، قدرت چانه‌زنی رقبا و رقابت بین رقبای موجود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پورتر، 2001).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پنج نیروی رقابتی پورتر برای بخش صنعتی طراحی شده و استفاده از این ساختار برای بخش خدمات به‌خصوص زمانی که از محصولات جایگزین برای محصول گردشگری بحث می‌شود، دشوار است. با این وجود می‌توان نوعی جایگزینی را بین گردشگری و سایر محصولاتی که در زمان فراغت مورد استفاده قرار می‌گیرند، شناسایی کرد (کاتِنا، لیگُری، پانسُنلینی و رُسِتی</w:t>
      </w:r>
      <w:r w:rsidRPr="00807D14">
        <w:rPr>
          <w:rFonts w:ascii="Times New Roman" w:eastAsia="Times New Roman" w:hAnsi="Times New Roman" w:cs="B Nazanin"/>
          <w:sz w:val="20"/>
          <w:szCs w:val="26"/>
          <w:vertAlign w:val="superscript"/>
          <w:rtl/>
        </w:rPr>
        <w:footnoteReference w:id="112"/>
      </w:r>
      <w:r w:rsidRPr="00807D14">
        <w:rPr>
          <w:rFonts w:ascii="Times New Roman" w:eastAsia="Times New Roman" w:hAnsi="Times New Roman" w:cs="B Nazanin" w:hint="cs"/>
          <w:sz w:val="20"/>
          <w:szCs w:val="26"/>
          <w:rtl/>
        </w:rPr>
        <w:t xml:space="preserve">، 2004).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یک بنگاه زمانی می‌تواند به مزیت رقابتی دست ‌یابد که خدمت یا محصولی برتر از رقیبانش ارائه دهد. دست‌یابی به این مهم از طریق گوناگونی چون قیمت پایین‌تر، کیفیت بالاتر، آسان‌تر بودن و یا کاهش زمان جستجو یا دریافت، امکان‌پذیر است. استفاده از فناوری‌های به‌روز اغلب کلید دست‌یابی به مزیت‌های رقابتی است (سیه، 2007).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چنانچه طبق تعریف سازمان جهانی گردشگری، گردشگر را شخصی بدانیم که حداقل یک شب در مقصد مورد بازدید خود اقامت می‌کند، بنگاه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ارائه دهنده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ی فعالیت‌های زیر را درصورتی که منجر به اقامت شبانه افراد نگردند، می‌توان به‌عنوان رقبای گردشگری معرفی کرد:</w:t>
      </w:r>
    </w:p>
    <w:p w:rsidR="00807D14" w:rsidRPr="00807D14" w:rsidRDefault="00807D14" w:rsidP="00807D14">
      <w:pPr>
        <w:numPr>
          <w:ilvl w:val="0"/>
          <w:numId w:val="13"/>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تفریحات شامل ورزش‌ها، هنرها (اعم از تماشا یا مشارکت در آن‌ها) و تفرج‌های برون شهری (مانند ماهی‌گیری، اسب‌سواری، رفتن به نقاط ساحلی و. . . )</w:t>
      </w:r>
    </w:p>
    <w:p w:rsidR="00807D14" w:rsidRPr="00807D14" w:rsidRDefault="00807D14" w:rsidP="00807D14">
      <w:pPr>
        <w:numPr>
          <w:ilvl w:val="0"/>
          <w:numId w:val="13"/>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مشغولیت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w:t>
      </w:r>
      <w:r w:rsidRPr="00807D14">
        <w:rPr>
          <w:rFonts w:ascii="Times New Roman" w:eastAsia="Times New Roman" w:hAnsi="Times New Roman" w:cs="B Nazanin"/>
          <w:sz w:val="20"/>
          <w:szCs w:val="26"/>
          <w:vertAlign w:val="superscript"/>
          <w:rtl/>
        </w:rPr>
        <w:footnoteReference w:id="113"/>
      </w:r>
      <w:r w:rsidRPr="00807D14">
        <w:rPr>
          <w:rFonts w:ascii="Times New Roman" w:eastAsia="Times New Roman" w:hAnsi="Times New Roman" w:cs="B Nazanin" w:hint="cs"/>
          <w:sz w:val="20"/>
          <w:szCs w:val="26"/>
          <w:rtl/>
        </w:rPr>
        <w:t xml:space="preserve"> (امور مورد علاقه‌ای که در خانه به آن‌ها پرداخته می‌شود مانند نگهداری از حیوانات خانگی و گیاهان و کلکسیون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سازی )، ساخت صنایع دستی (مانند گل‌سازی، ساخت وسایل خانه و. . . ) و آموزش (آموزش‌های غیر اجباری که فرد داوطلبانه در آن‌ها مشارکت می‌یابد مانند فراگرفتن انواع ورزش، هنر، زبان و. . . )</w:t>
      </w:r>
    </w:p>
    <w:p w:rsidR="00807D14" w:rsidRPr="00807D14" w:rsidRDefault="00807D14" w:rsidP="00807D14">
      <w:pPr>
        <w:numPr>
          <w:ilvl w:val="0"/>
          <w:numId w:val="13"/>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سرگرمی‌ها</w:t>
      </w:r>
      <w:r w:rsidRPr="00807D14">
        <w:rPr>
          <w:rFonts w:ascii="Times New Roman" w:eastAsia="Times New Roman" w:hAnsi="Times New Roman" w:cs="B Nazanin"/>
          <w:sz w:val="20"/>
          <w:szCs w:val="26"/>
          <w:vertAlign w:val="superscript"/>
          <w:rtl/>
        </w:rPr>
        <w:footnoteReference w:id="114"/>
      </w:r>
      <w:r w:rsidRPr="00807D14">
        <w:rPr>
          <w:rFonts w:ascii="Times New Roman" w:eastAsia="Times New Roman" w:hAnsi="Times New Roman" w:cs="B Nazanin" w:hint="cs"/>
          <w:sz w:val="20"/>
          <w:szCs w:val="26"/>
          <w:rtl/>
        </w:rPr>
        <w:t xml:space="preserve"> (فعالیت‌های مصرفی که ازسوی بخش تجاری فراهم می‌گردد و مورد استقبال عموم قرار می‌گیرد مانند رادیو، سینما، تلویزیون، کنسرت و. . . )</w:t>
      </w:r>
    </w:p>
    <w:p w:rsidR="00807D14" w:rsidRPr="00807D14" w:rsidRDefault="00807D14" w:rsidP="00807D14">
      <w:pPr>
        <w:numPr>
          <w:ilvl w:val="0"/>
          <w:numId w:val="13"/>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خرید (به‌عنوان نوعی فعالیت فراغتی)</w:t>
      </w:r>
    </w:p>
    <w:p w:rsidR="00807D14" w:rsidRPr="00807D14" w:rsidRDefault="00807D14" w:rsidP="00807D14">
      <w:pPr>
        <w:numPr>
          <w:ilvl w:val="0"/>
          <w:numId w:val="13"/>
        </w:numPr>
        <w:spacing w:line="300" w:lineRule="auto"/>
        <w:contextualSpacing/>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بازی‌های ماشینی و قمار (لِس، کوو، برمهام، اسپینک، کاپِنِرهِرست و هِنری</w:t>
      </w:r>
      <w:r w:rsidRPr="00807D14">
        <w:rPr>
          <w:rFonts w:ascii="Times New Roman" w:eastAsia="Times New Roman" w:hAnsi="Times New Roman" w:cs="B Nazanin"/>
          <w:sz w:val="20"/>
          <w:szCs w:val="26"/>
          <w:vertAlign w:val="superscript"/>
          <w:rtl/>
        </w:rPr>
        <w:footnoteReference w:id="115"/>
      </w:r>
      <w:r w:rsidRPr="00807D14">
        <w:rPr>
          <w:rFonts w:ascii="Times New Roman" w:eastAsia="Times New Roman" w:hAnsi="Times New Roman" w:cs="B Nazanin" w:hint="cs"/>
          <w:sz w:val="20"/>
          <w:szCs w:val="26"/>
          <w:rtl/>
        </w:rPr>
        <w:t xml:space="preserve">، 2002) </w:t>
      </w:r>
    </w:p>
    <w:p w:rsidR="00807D14" w:rsidRPr="00807D14" w:rsidRDefault="00807D14" w:rsidP="00807D14">
      <w:pPr>
        <w:spacing w:line="300" w:lineRule="auto"/>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هم‌چنین استفاده از</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فناوری اطلاعات و مشتقات آن مانند واقعیت مجازی</w:t>
      </w:r>
      <w:r w:rsidRPr="00807D14">
        <w:rPr>
          <w:rFonts w:ascii="Times New Roman" w:eastAsia="Times New Roman" w:hAnsi="Times New Roman" w:cs="B Nazanin"/>
          <w:sz w:val="20"/>
          <w:szCs w:val="26"/>
          <w:vertAlign w:val="superscript"/>
          <w:rtl/>
        </w:rPr>
        <w:footnoteReference w:id="116"/>
      </w:r>
      <w:r w:rsidRPr="00807D14">
        <w:rPr>
          <w:rFonts w:ascii="Times New Roman" w:eastAsia="Times New Roman" w:hAnsi="Times New Roman" w:cs="B Nazanin" w:hint="cs"/>
          <w:sz w:val="20"/>
          <w:szCs w:val="26"/>
          <w:rtl/>
        </w:rPr>
        <w:t xml:space="preserve"> از دیگر کالاهای جایگزین برای محصولات گردشگری به شمار می‌روند (کُزاک و بالُگلو</w:t>
      </w:r>
      <w:r w:rsidRPr="00807D14">
        <w:rPr>
          <w:rFonts w:ascii="Times New Roman" w:eastAsia="Times New Roman" w:hAnsi="Times New Roman" w:cs="B Nazanin"/>
          <w:sz w:val="20"/>
          <w:szCs w:val="26"/>
          <w:vertAlign w:val="superscript"/>
          <w:rtl/>
        </w:rPr>
        <w:footnoteReference w:id="117"/>
      </w:r>
      <w:r w:rsidRPr="00807D14">
        <w:rPr>
          <w:rFonts w:ascii="Times New Roman" w:eastAsia="Times New Roman" w:hAnsi="Times New Roman" w:cs="B Nazanin" w:hint="cs"/>
          <w:sz w:val="20"/>
          <w:szCs w:val="26"/>
          <w:rtl/>
        </w:rPr>
        <w:t xml:space="preserve">، 2011).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Pr>
      </w:pPr>
      <w:bookmarkStart w:id="24" w:name="_Toc315517968"/>
      <w:r w:rsidRPr="00807D14">
        <w:rPr>
          <w:rFonts w:ascii="Cambria" w:eastAsia="Times New Roman" w:hAnsi="Cambria" w:cs="B Nazanin" w:hint="cs"/>
          <w:b/>
          <w:bCs/>
          <w:sz w:val="24"/>
          <w:szCs w:val="24"/>
          <w:rtl/>
        </w:rPr>
        <w:t>2-5-2- سطح عرضه</w:t>
      </w:r>
      <w:bookmarkEnd w:id="24"/>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عبارت کالای جنریک</w:t>
      </w:r>
      <w:r w:rsidRPr="00807D14">
        <w:rPr>
          <w:rFonts w:ascii="Times New Roman" w:eastAsia="Times New Roman" w:hAnsi="Times New Roman" w:cs="B Nazanin"/>
          <w:sz w:val="20"/>
          <w:szCs w:val="26"/>
          <w:vertAlign w:val="superscript"/>
          <w:rtl/>
        </w:rPr>
        <w:footnoteReference w:id="118"/>
      </w:r>
      <w:r w:rsidRPr="00807D14">
        <w:rPr>
          <w:rFonts w:ascii="Times New Roman" w:eastAsia="Times New Roman" w:hAnsi="Times New Roman" w:cs="B Nazanin" w:hint="cs"/>
          <w:sz w:val="20"/>
          <w:szCs w:val="26"/>
          <w:rtl/>
        </w:rPr>
        <w:t xml:space="preserve"> به کالای مفهومی یک صنعت اشاره دارد. برای مثال، کالای عمومی صنعت اتومبیل‌سازی، حمل و نقل شخصی است. محصولات جنریک، شکل‌های گوناگونی می‌توانند به‌خود بگیرند اما هریک از اشکال یک محصول جنریک، کارکردی یکسان دارند. محصول جنریک صنعت گردشگری نیز تسهیل سفر و فعالیت‌های افرادی است که دور از محل سکونت خود به‌سر می‌برند (اسمیت</w:t>
      </w:r>
      <w:r w:rsidRPr="00807D14">
        <w:rPr>
          <w:rFonts w:ascii="Times New Roman" w:eastAsia="Times New Roman" w:hAnsi="Times New Roman" w:cs="B Nazanin"/>
          <w:sz w:val="20"/>
          <w:szCs w:val="26"/>
          <w:vertAlign w:val="superscript"/>
          <w:rtl/>
        </w:rPr>
        <w:footnoteReference w:id="119"/>
      </w:r>
      <w:r w:rsidRPr="00807D14">
        <w:rPr>
          <w:rFonts w:ascii="Times New Roman" w:eastAsia="Times New Roman" w:hAnsi="Times New Roman" w:cs="B Nazanin" w:hint="cs"/>
          <w:sz w:val="20"/>
          <w:szCs w:val="26"/>
          <w:rtl/>
        </w:rPr>
        <w:t xml:space="preserve">، 1994).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اسمیت محصول گردشگری را متشکل از پنج عنصر بستر فیزیکی، خدمت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رسانی، مهمان‌</w:t>
      </w:r>
      <w:r w:rsidRPr="00807D14">
        <w:rPr>
          <w:rFonts w:ascii="Times New Roman" w:eastAsia="Times New Roman" w:hAnsi="Times New Roman" w:cs="B Nazanin" w:hint="eastAsia"/>
          <w:sz w:val="20"/>
          <w:szCs w:val="26"/>
          <w:rtl/>
        </w:rPr>
        <w:t>‌نوازی، قدرت انتخاب و مشارکت</w:t>
      </w:r>
      <w:r w:rsidRPr="00807D14">
        <w:rPr>
          <w:rFonts w:ascii="Times New Roman" w:eastAsia="Times New Roman" w:hAnsi="Times New Roman" w:cs="B Nazanin" w:hint="cs"/>
          <w:sz w:val="20"/>
          <w:szCs w:val="26"/>
          <w:rtl/>
        </w:rPr>
        <w:t xml:space="preserve"> می‌داند. با توجه اینکه این تحقیق به‌دنبال تعریف محصول گردشگری بر مبنای مدل مفهومی هدمن و </w:t>
      </w:r>
      <w:r w:rsidRPr="00807D14">
        <w:rPr>
          <w:rFonts w:ascii="Times New Roman" w:eastAsia="Times New Roman" w:hAnsi="Times New Roman" w:cs="B Nazanin" w:hint="cs"/>
          <w:sz w:val="20"/>
          <w:szCs w:val="26"/>
          <w:rtl/>
        </w:rPr>
        <w:lastRenderedPageBreak/>
        <w:t xml:space="preserve">کالینگ است، عناصر خدمت رسانی، مهمان‌نوازی، قدرت انتخاب و مشارکت در ذیل عنوان خدمات مطرح شده و در کنار آن به مولفه فیزیکی و قیمت/هزینه پرداخته شده است.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t xml:space="preserve">1-2-5-2- مولفه فیزیکی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مولفه فیزیکی عرضه در مدل کسب‌وکار گردشگری، عناصر ملموس محصول گردشگری را شامل می‌گردد. عناصر ملموس محصول گردشگری به بیان داسویل، جاذبه‌ها، زیرساخت‌ها و روساخت‌ها و هرچیزی از یک مشخصه عینی را در بر می‌گیرد، است (داسویل، 1378).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t>2-2-5-2-مولفه خدمات</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طراحی و آماده‌سازی بستر فیزیکی گردشگری، تنها آغاز ارائه یک محصول گردشگری است. بستر‌های فیزیکی نیازمند خدمات هستند تا بتوانند برای گردشگران مفید واقع شوند. خدمات، اشاره به انجام وظایف مورد نیاز برای برآورده‌کردن نیازهای گردشگران دارند. به‌عنوان مثال، یک هتل نیاز به مدیریت، فرایندهای پیش‌خوان</w:t>
      </w:r>
      <w:r w:rsidRPr="00807D14">
        <w:rPr>
          <w:rFonts w:ascii="Times New Roman" w:eastAsia="Times New Roman" w:hAnsi="Times New Roman" w:cs="B Nazanin"/>
          <w:sz w:val="20"/>
          <w:szCs w:val="26"/>
          <w:vertAlign w:val="superscript"/>
          <w:rtl/>
        </w:rPr>
        <w:footnoteReference w:id="120"/>
      </w:r>
      <w:r w:rsidRPr="00807D14">
        <w:rPr>
          <w:rFonts w:ascii="Times New Roman" w:eastAsia="Times New Roman" w:hAnsi="Times New Roman" w:cs="B Nazanin" w:hint="cs"/>
          <w:sz w:val="20"/>
          <w:szCs w:val="26"/>
          <w:rtl/>
        </w:rPr>
        <w:t xml:space="preserve">، خانه‌داری، نگهداری و غذا و نوشابه است تا بتواند به عنوان یک هتل عمل کند (اسمیت، 1994).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اما خدمات به‌تنهایی کافی نیوده و مشتریان انتظار چیزی بیش از خدمات را دارند که همان مهمان‌نوازی است. درحالی که خدمت، اجرای تکنیکی یک وظیفه است، مهمان‌نوازی، نگرش یا سبکی است که وظیفه در آن اجرا می‌شود. به‌</w:t>
      </w:r>
      <w:r w:rsidRPr="00807D14">
        <w:rPr>
          <w:rFonts w:ascii="Times New Roman" w:eastAsia="Times New Roman" w:hAnsi="Times New Roman" w:cs="B Nazanin" w:hint="eastAsia"/>
          <w:sz w:val="20"/>
          <w:szCs w:val="26"/>
          <w:rtl/>
        </w:rPr>
        <w:t xml:space="preserve">‌عنوان مثال، درحالی که خدمات پیش‌خوان </w:t>
      </w:r>
      <w:r w:rsidRPr="00807D14">
        <w:rPr>
          <w:rFonts w:ascii="Times New Roman" w:eastAsia="Times New Roman" w:hAnsi="Times New Roman" w:cs="B Nazanin" w:hint="cs"/>
          <w:sz w:val="20"/>
          <w:szCs w:val="26"/>
          <w:rtl/>
        </w:rPr>
        <w:t xml:space="preserve">به </w:t>
      </w:r>
      <w:r w:rsidRPr="00807D14">
        <w:rPr>
          <w:rFonts w:ascii="Times New Roman" w:eastAsia="Times New Roman" w:hAnsi="Times New Roman" w:cs="B Nazanin" w:hint="eastAsia"/>
          <w:sz w:val="20"/>
          <w:szCs w:val="26"/>
          <w:rtl/>
        </w:rPr>
        <w:t>پردازش کار</w:t>
      </w:r>
      <w:r w:rsidRPr="00807D14">
        <w:rPr>
          <w:rFonts w:ascii="Times New Roman" w:eastAsia="Times New Roman" w:hAnsi="Times New Roman" w:cs="B Nazanin" w:hint="cs"/>
          <w:sz w:val="20"/>
          <w:szCs w:val="26"/>
          <w:rtl/>
        </w:rPr>
        <w:t xml:space="preserve">ای امور مربوط به مهمانان دارد، مهمان‌نوازی زمانی وجود خواهد داشت که این خدمات با لبخند، گرمی و تمایل به پاسخ‌گویی به سایر نیازهای مهمان همراه باشد. مهمان‌نوازی، خوش‌آمد گویی ساکنین محلی به گردشگران است (اسمیت، 1994).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قدرت انتخاب، عتصر بعدی مولفه خدمات است که به ضرورت وجود دامنه قابل قبولی از گزینه‌های قابل انتخاب برای رضایت بخش‌کردن تجربه اشاره دارد. یک ویژگی بسیاری از محصولات خدماتی، مشارکت مصرف‌کننده در فرایند تحویل خدمت است. این ویژگی برای محصولات گردشگری نیز صادق است. اساس مشارکت موفقیت آمیز مصرف‌کنندگان در تولید محصولات گردشگری، ترکیبی از بستر فیزیکی قابل قبول، خدمت رسانی خوب، مهمان‌نوازی و آزادی انتخاب است. این عناصر، زمینه لازم برای مشارکت فیزیکی، فکری و یا احساسی در خدمات سفر را ایجاد می‌کنند (اسمیت، 1994). </w:t>
      </w:r>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lang w:bidi="ar-SA"/>
        </w:rPr>
      </w:pPr>
      <w:r w:rsidRPr="00807D14">
        <w:rPr>
          <w:rFonts w:ascii="Cambria" w:eastAsia="Times New Roman" w:hAnsi="Cambria" w:cs="B Nazanin" w:hint="cs"/>
          <w:b/>
          <w:bCs/>
          <w:sz w:val="24"/>
          <w:szCs w:val="24"/>
          <w:rtl/>
          <w:lang w:bidi="ar-SA"/>
        </w:rPr>
        <w:t>3-2-5-2- قیمت/هزینه</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عرضه می‌تواند برحسب هزینه، قیمت و سود اندازه‌گیری شود. عرضه و محاسبات آن بر اساس قیمت تجاری، مرکز توجه کسب‌وکار است زیرا آن‌ها منعکس کننده محیط خارجی شرکت (همان ارزش‌گذاری مشتری و فشار </w:t>
      </w:r>
      <w:r w:rsidRPr="00807D14">
        <w:rPr>
          <w:rFonts w:ascii="Times New Roman" w:eastAsia="Times New Roman" w:hAnsi="Times New Roman" w:cs="B Nazanin" w:hint="cs"/>
          <w:sz w:val="20"/>
          <w:szCs w:val="26"/>
          <w:rtl/>
        </w:rPr>
        <w:lastRenderedPageBreak/>
        <w:t xml:space="preserve">رقابتی) و هم‌چنین کیفیت منابع و قابلیت‌های داخل هستند. فرایند درک عرضه ممکن است با بازنمایی هزینه‌ها آغاز شود. این کار می‌تواند برای هزینه‌های داخلی کار نسبتاً ساده‌ای باشد. بازنمایی ارزش یعنی همان قیمت، می‌تواند مشکل‌تر باشد زیرا مشتریان و رقبا برای شرکت عامل خارجی محسوب می‌شوند (هدمن و کالینگ، 1390).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 صنعت گردشگری، قیمت نهایی دیدار از یک مکان، هزینه کل سفر است. قیمت نهایی شامل: هزینه مسافرت، کرایه اتاق و هم‌چنین خریدهای اختیاری و هزینه‌های متفرقه در مقصد می‌شود (داسویل، 1378). میل و موریسون</w:t>
      </w:r>
      <w:r w:rsidRPr="00807D14">
        <w:rPr>
          <w:rFonts w:ascii="Times New Roman" w:eastAsia="Times New Roman" w:hAnsi="Times New Roman" w:cs="B Nazanin"/>
          <w:sz w:val="20"/>
          <w:szCs w:val="26"/>
          <w:vertAlign w:val="superscript"/>
          <w:rtl/>
        </w:rPr>
        <w:footnoteReference w:id="121"/>
      </w:r>
      <w:r w:rsidRPr="00807D14">
        <w:rPr>
          <w:rFonts w:ascii="Times New Roman" w:eastAsia="Times New Roman" w:hAnsi="Times New Roman" w:cs="B Nazanin" w:hint="cs"/>
          <w:sz w:val="20"/>
          <w:szCs w:val="26"/>
          <w:rtl/>
        </w:rPr>
        <w:t xml:space="preserve">، سه رویکرد را در قیمت‌گذاری محصولات گردشگری عنوان می‌نمایند که عبارتند از رویکرد‌های ساده، پیچیده و چند مرحله‌ای.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رویکردهای ساده، خیلی مبتنی بر تحقیق و یا هزینه‌ها نیستند بلکه بیشتر بر شهود صاحبان کسب‌وکار استوارند. این رویکردها عبارتند از :</w:t>
      </w:r>
    </w:p>
    <w:p w:rsidR="00807D14" w:rsidRPr="00807D14" w:rsidRDefault="00807D14" w:rsidP="00807D14">
      <w:pPr>
        <w:numPr>
          <w:ilvl w:val="0"/>
          <w:numId w:val="10"/>
        </w:numPr>
        <w:spacing w:line="300" w:lineRule="auto"/>
        <w:ind w:left="720"/>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color w:val="000000"/>
          <w:sz w:val="26"/>
          <w:szCs w:val="26"/>
          <w:rtl/>
        </w:rPr>
        <w:t xml:space="preserve">رویکرد رقابتی که بر اساس آن شرکت‌ها قیمت‌های خود را بر اساس قیمت رقبایشان تعیین کرده و به هزینه‌ها یا بازار تقاضای خود توجهی نمی‌کند؛ </w:t>
      </w:r>
    </w:p>
    <w:p w:rsidR="00807D14" w:rsidRPr="00807D14" w:rsidRDefault="00807D14" w:rsidP="00807D14">
      <w:pPr>
        <w:numPr>
          <w:ilvl w:val="0"/>
          <w:numId w:val="10"/>
        </w:numPr>
        <w:spacing w:line="300" w:lineRule="auto"/>
        <w:ind w:left="72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رویکرد پیروی از رهبر بازار که بسیار شبیه رویکرد رقابتی است و اغلب توسط شرکت‌هایی استفاده می‌شود که سهم اندکی از بازار در اختیار دارند؛ </w:t>
      </w:r>
    </w:p>
    <w:p w:rsidR="00807D14" w:rsidRPr="00807D14" w:rsidRDefault="00807D14" w:rsidP="00807D14">
      <w:pPr>
        <w:numPr>
          <w:ilvl w:val="0"/>
          <w:numId w:val="10"/>
        </w:numPr>
        <w:spacing w:line="300" w:lineRule="auto"/>
        <w:ind w:left="72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رویکرد شهودی که مبتنی بر قضاوت شهودی صاحبان کسب‌وکار است؛</w:t>
      </w:r>
    </w:p>
    <w:p w:rsidR="00807D14" w:rsidRPr="00807D14" w:rsidRDefault="00807D14" w:rsidP="00807D14">
      <w:pPr>
        <w:numPr>
          <w:ilvl w:val="0"/>
          <w:numId w:val="10"/>
        </w:numPr>
        <w:spacing w:line="300" w:lineRule="auto"/>
        <w:ind w:left="72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قوانین سرانگشتی یا رویکرد سنتی (مانند قاعده هوبارت به منظور تعیین نرخ اتاق در هتل‌ها) (میل و موریسون، 2002)؛</w:t>
      </w:r>
    </w:p>
    <w:p w:rsidR="00807D14" w:rsidRPr="00807D14" w:rsidRDefault="00807D14" w:rsidP="00807D14">
      <w:pPr>
        <w:numPr>
          <w:ilvl w:val="0"/>
          <w:numId w:val="10"/>
        </w:numPr>
        <w:spacing w:line="300" w:lineRule="auto"/>
        <w:ind w:left="641"/>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color w:val="000000"/>
          <w:sz w:val="26"/>
          <w:szCs w:val="26"/>
          <w:rtl/>
        </w:rPr>
        <w:t xml:space="preserve">تحلیل نقطه سربه‌سر و قیمت‌گذاری بر مبنای هدف که در آن، هدف معمولا بر حسب بازگشت سرمایه مشخصی تعیین می‌گردد (مانند فرمول هوبارت)؛ </w:t>
      </w:r>
    </w:p>
    <w:p w:rsidR="00807D14" w:rsidRPr="00807D14" w:rsidRDefault="00807D14" w:rsidP="00807D14">
      <w:pPr>
        <w:numPr>
          <w:ilvl w:val="0"/>
          <w:numId w:val="10"/>
        </w:numPr>
        <w:spacing w:line="300" w:lineRule="auto"/>
        <w:ind w:left="641"/>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قیمت‌گذاری براساس هزینه که در آن مقدار یا درصدی به به هزینه تخمین زده شده برای یک محصول یا خدمت افزوده می‌شود؛</w:t>
      </w:r>
    </w:p>
    <w:p w:rsidR="00807D14" w:rsidRPr="00807D14" w:rsidRDefault="00807D14" w:rsidP="00807D14">
      <w:pPr>
        <w:numPr>
          <w:ilvl w:val="0"/>
          <w:numId w:val="10"/>
        </w:numPr>
        <w:spacing w:line="300" w:lineRule="auto"/>
        <w:ind w:left="641"/>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قیمت‌گذاری مبتنی بر مشتری. در این شیوه، بنگاه گردشگری قیمت محصول خود را بر اساس ارزش درک شده از جانب مشتری تعیین می‌کند و نه هزینه‌های تولید محصول. برای این منظور بنگاه‌ها از متغیرهای غیر قیمتی برای ایجاد ارزش در اذهان مشتریان استفاده کرده و قیمت را به‌گونه‌ای تعیین می‌کنند تامنطبق با ارزش درک شده باشد. بنگاه‌‌هایی که از این شیوه برای قیمت‌گذاری محصولات خود استفاده می‌کنند باید چگونگی شناسایی ارزش از دیدگاه مشتری را یادبگیرند. یکی از روش‌های شناسایی </w:t>
      </w:r>
      <w:r w:rsidRPr="00807D14">
        <w:rPr>
          <w:rFonts w:ascii="Times New Roman" w:eastAsia="Times New Roman" w:hAnsi="Times New Roman" w:cs="B Nazanin" w:hint="cs"/>
          <w:color w:val="000000"/>
          <w:sz w:val="26"/>
          <w:szCs w:val="26"/>
          <w:rtl/>
        </w:rPr>
        <w:lastRenderedPageBreak/>
        <w:t xml:space="preserve">اینکه مشتریان حاضر به پرداخت چه مبلغی هستند، استفاده از تحلیل </w:t>
      </w:r>
      <w:r w:rsidRPr="00807D14">
        <w:rPr>
          <w:rFonts w:ascii="Times New Roman" w:eastAsia="Times New Roman" w:hAnsi="Times New Roman" w:cs="B Nazanin"/>
          <w:color w:val="000000"/>
          <w:sz w:val="26"/>
          <w:szCs w:val="26"/>
        </w:rPr>
        <w:t>trade-off</w:t>
      </w:r>
      <w:r w:rsidRPr="00807D14">
        <w:rPr>
          <w:rFonts w:ascii="Times New Roman" w:eastAsia="Times New Roman" w:hAnsi="Times New Roman" w:cs="B Nazanin" w:hint="cs"/>
          <w:color w:val="000000"/>
          <w:sz w:val="26"/>
          <w:szCs w:val="26"/>
          <w:rtl/>
        </w:rPr>
        <w:t xml:space="preserve"> است. در این روش، محققین از خریداران می‌پرسند که چه مبلغی برای یک اتاق هتل با و یا بدون تسهیلاتی خاص پرداخت خواهند کرد (کاتلر، باوِن و مَکِنز</w:t>
      </w:r>
      <w:r w:rsidRPr="00807D14">
        <w:rPr>
          <w:rFonts w:ascii="Times New Roman" w:eastAsia="Times New Roman" w:hAnsi="Times New Roman" w:cs="B Nazanin"/>
          <w:color w:val="000000"/>
          <w:sz w:val="26"/>
          <w:szCs w:val="26"/>
          <w:vertAlign w:val="superscript"/>
          <w:rtl/>
        </w:rPr>
        <w:footnoteReference w:id="122"/>
      </w:r>
      <w:r w:rsidRPr="00807D14">
        <w:rPr>
          <w:rFonts w:ascii="Times New Roman" w:eastAsia="Times New Roman" w:hAnsi="Times New Roman" w:cs="B Nazanin" w:hint="cs"/>
          <w:color w:val="000000"/>
          <w:sz w:val="26"/>
          <w:szCs w:val="26"/>
          <w:rtl/>
        </w:rPr>
        <w:t>، 1999)</w:t>
      </w:r>
      <w:r w:rsidRPr="00807D14">
        <w:rPr>
          <w:rFonts w:ascii="Times New Roman" w:eastAsia="Times New Roman" w:hAnsi="Times New Roman" w:cs="B Nazanin" w:hint="cs"/>
          <w:i/>
          <w:iCs/>
          <w:color w:val="000000"/>
          <w:sz w:val="26"/>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تمامی این رویکردها بر مبنای فاکتورهایی کوچک و یا در نهایت یک فاکتور قرار داشته و تحلیل هزینه/ فایده شرکت را در نظر نگرفته و انتظارات مشتریان را نادیده می‌گیرند.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رویکردهای پیچیده فاکتورهای بیشتری را در نظر گرفته عبارتند از: </w:t>
      </w:r>
    </w:p>
    <w:p w:rsidR="00807D14" w:rsidRPr="00807D14" w:rsidRDefault="00807D14" w:rsidP="00807D14">
      <w:pPr>
        <w:numPr>
          <w:ilvl w:val="0"/>
          <w:numId w:val="11"/>
        </w:numPr>
        <w:spacing w:line="300" w:lineRule="auto"/>
        <w:ind w:left="36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استراتژی‌‌های قیمت</w:t>
      </w:r>
      <w:r w:rsidRPr="00807D14">
        <w:rPr>
          <w:rFonts w:ascii="Times New Roman" w:eastAsia="Times New Roman" w:hAnsi="Times New Roman" w:cs="B Nazanin" w:hint="eastAsia"/>
          <w:color w:val="000000"/>
          <w:sz w:val="26"/>
          <w:szCs w:val="26"/>
          <w:rtl/>
        </w:rPr>
        <w:t>‌</w:t>
      </w:r>
      <w:r w:rsidRPr="00807D14">
        <w:rPr>
          <w:rFonts w:ascii="Times New Roman" w:eastAsia="Times New Roman" w:hAnsi="Times New Roman" w:cs="B Nazanin" w:hint="cs"/>
          <w:color w:val="000000"/>
          <w:sz w:val="26"/>
          <w:szCs w:val="26"/>
          <w:rtl/>
        </w:rPr>
        <w:t>گذاری محصولات جدید که در آن قیمتی متفاوت برای یک محصول جدید تعیین می‌شود. استراتژی‌های متفاوتی برای معرفی یک محصول جدید وجود دارد؛ دو مورد از شناخته شده‌ترین این استراتژی‌</w:t>
      </w:r>
      <w:r w:rsidRPr="00807D14">
        <w:rPr>
          <w:rFonts w:ascii="Times New Roman" w:eastAsia="Times New Roman" w:hAnsi="Times New Roman" w:cs="B Nazanin" w:hint="cs"/>
          <w:color w:val="000000"/>
          <w:sz w:val="26"/>
          <w:szCs w:val="26"/>
        </w:rPr>
        <w:t>‌</w:t>
      </w:r>
      <w:r w:rsidRPr="00807D14">
        <w:rPr>
          <w:rFonts w:ascii="Times New Roman" w:eastAsia="Times New Roman" w:hAnsi="Times New Roman" w:cs="B Nazanin" w:hint="cs"/>
          <w:color w:val="000000"/>
          <w:sz w:val="26"/>
          <w:szCs w:val="26"/>
          <w:rtl/>
        </w:rPr>
        <w:t>ها عبارتند از :</w:t>
      </w:r>
    </w:p>
    <w:p w:rsidR="00807D14" w:rsidRPr="00807D14" w:rsidRDefault="00807D14" w:rsidP="00807D14">
      <w:pPr>
        <w:spacing w:line="300" w:lineRule="auto"/>
        <w:ind w:left="360"/>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color w:val="000000"/>
          <w:sz w:val="26"/>
          <w:szCs w:val="26"/>
          <w:rtl/>
        </w:rPr>
        <w:t>الف- قیمت</w:t>
      </w:r>
      <w:r w:rsidRPr="00807D14">
        <w:rPr>
          <w:rFonts w:ascii="Times New Roman" w:eastAsia="Times New Roman" w:hAnsi="Times New Roman" w:cs="B Nazanin" w:hint="eastAsia"/>
          <w:color w:val="000000"/>
          <w:sz w:val="26"/>
          <w:szCs w:val="26"/>
          <w:rtl/>
        </w:rPr>
        <w:t>‌</w:t>
      </w:r>
      <w:r w:rsidRPr="00807D14">
        <w:rPr>
          <w:rFonts w:ascii="Times New Roman" w:eastAsia="Times New Roman" w:hAnsi="Times New Roman" w:cs="B Nazanin" w:hint="cs"/>
          <w:color w:val="000000"/>
          <w:sz w:val="26"/>
          <w:szCs w:val="26"/>
          <w:rtl/>
        </w:rPr>
        <w:t>گذاری با پرستیژ</w:t>
      </w:r>
      <w:r w:rsidRPr="00807D14">
        <w:rPr>
          <w:rFonts w:ascii="Times New Roman" w:eastAsia="Times New Roman" w:hAnsi="Times New Roman" w:cs="B Nazanin"/>
          <w:color w:val="000000"/>
          <w:sz w:val="26"/>
          <w:szCs w:val="26"/>
          <w:vertAlign w:val="superscript"/>
          <w:rtl/>
        </w:rPr>
        <w:footnoteReference w:id="123"/>
      </w:r>
      <w:r w:rsidRPr="00807D14">
        <w:rPr>
          <w:rFonts w:ascii="Times New Roman" w:eastAsia="Times New Roman" w:hAnsi="Times New Roman" w:cs="B Nazanin" w:hint="cs"/>
          <w:color w:val="000000"/>
          <w:sz w:val="26"/>
          <w:szCs w:val="26"/>
          <w:rtl/>
        </w:rPr>
        <w:t xml:space="preserve">. هتل‌‌ها، رستوران‌‌ها و کلوب‌های شبانه که می‌خواهند خود را در بازار به ‌عنوان یک مکان لوکس معرفی کنند با قیمتی بالا که لازمه چنین جایگاهی است وارد بازار می‌شوند. در چنین حالتی، کاهش قیمت جایگاه بنگاه در بازار را تغییر داده و باعث از دست رفتن بازار هدف آن می شود. </w:t>
      </w:r>
    </w:p>
    <w:p w:rsidR="00807D14" w:rsidRPr="00807D14" w:rsidRDefault="00807D14" w:rsidP="00807D14">
      <w:pPr>
        <w:numPr>
          <w:ilvl w:val="0"/>
          <w:numId w:val="16"/>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عرضه با قیمت بالا</w:t>
      </w:r>
      <w:r w:rsidRPr="00807D14">
        <w:rPr>
          <w:rFonts w:ascii="Times New Roman" w:eastAsia="Times New Roman" w:hAnsi="Times New Roman" w:cs="B Nazanin"/>
          <w:sz w:val="20"/>
          <w:szCs w:val="26"/>
          <w:vertAlign w:val="superscript"/>
          <w:rtl/>
        </w:rPr>
        <w:footnoteReference w:id="124"/>
      </w:r>
      <w:r w:rsidRPr="00807D14">
        <w:rPr>
          <w:rFonts w:ascii="Times New Roman" w:eastAsia="Times New Roman" w:hAnsi="Times New Roman" w:cs="B Nazanin" w:hint="cs"/>
          <w:color w:val="000000"/>
          <w:sz w:val="26"/>
          <w:szCs w:val="26"/>
          <w:rtl/>
        </w:rPr>
        <w:t>. در این شیوه یک قیمت مصنوعی بالا برای محصولی جدید در زمانی که بازار به قیمت حساس نیست تعیین می‌شود. چنین استراتژی‌ای تنها زمانی منطقی است که کاهش قیمت به کاهش درآمد بیانجامد. به</w:t>
      </w:r>
      <w:r w:rsidRPr="00807D14">
        <w:rPr>
          <w:rFonts w:ascii="Times New Roman" w:eastAsia="Times New Roman" w:hAnsi="Times New Roman" w:cs="B Nazanin" w:hint="eastAsia"/>
          <w:color w:val="000000"/>
          <w:sz w:val="26"/>
          <w:szCs w:val="26"/>
          <w:rtl/>
        </w:rPr>
        <w:t>‌</w:t>
      </w:r>
      <w:r w:rsidRPr="00807D14">
        <w:rPr>
          <w:rFonts w:ascii="Times New Roman" w:eastAsia="Times New Roman" w:hAnsi="Times New Roman" w:cs="B Nazanin" w:hint="cs"/>
          <w:color w:val="000000"/>
          <w:sz w:val="26"/>
          <w:szCs w:val="26"/>
          <w:rtl/>
        </w:rPr>
        <w:t xml:space="preserve">عنوان مثال صاحب تنها متل موجود در یک شهر کوچک می‌تواند زمانی که میزان تقاضا بیشتر از تعداد اتاق‌‌ها است، قیمت‌ بالاتری را برای اتاق‌های خود تعیین کند. </w:t>
      </w:r>
    </w:p>
    <w:p w:rsidR="00807D14" w:rsidRPr="00807D14" w:rsidRDefault="00807D14" w:rsidP="00807D14">
      <w:pPr>
        <w:numPr>
          <w:ilvl w:val="0"/>
          <w:numId w:val="16"/>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 قیمت گذاری نفوذی</w:t>
      </w:r>
      <w:r w:rsidRPr="00807D14">
        <w:rPr>
          <w:rFonts w:ascii="Times New Roman" w:eastAsia="Times New Roman" w:hAnsi="Times New Roman" w:cs="B Nazanin"/>
          <w:sz w:val="20"/>
          <w:szCs w:val="26"/>
          <w:vertAlign w:val="superscript"/>
          <w:rtl/>
        </w:rPr>
        <w:footnoteReference w:id="125"/>
      </w:r>
      <w:r w:rsidRPr="00807D14">
        <w:rPr>
          <w:rFonts w:ascii="Times New Roman" w:eastAsia="Times New Roman" w:hAnsi="Times New Roman" w:cs="B Nazanin" w:hint="cs"/>
          <w:color w:val="000000"/>
          <w:sz w:val="26"/>
          <w:szCs w:val="26"/>
          <w:rtl/>
        </w:rPr>
        <w:t>. این شیوه به‌جای قیمت‌گذاری بالا جهت جلب بخش‌های کوچک اما سودآور بازار، قیمت اولیه بسیار پایین را برای نفوذ سریع و عمیق در بازار، جذب خریداران بیشتر و در نتیجه کسب سهم بازار بیشتر انتخاب می</w:t>
      </w:r>
      <w:r w:rsidRPr="00807D14">
        <w:rPr>
          <w:rFonts w:ascii="Times New Roman" w:eastAsia="Times New Roman" w:hAnsi="Times New Roman" w:cs="B Nazanin" w:hint="eastAsia"/>
          <w:color w:val="000000"/>
          <w:sz w:val="26"/>
          <w:szCs w:val="26"/>
          <w:rtl/>
        </w:rPr>
        <w:t>‌</w:t>
      </w:r>
      <w:r w:rsidRPr="00807D14">
        <w:rPr>
          <w:rFonts w:ascii="Times New Roman" w:eastAsia="Times New Roman" w:hAnsi="Times New Roman" w:cs="B Nazanin" w:hint="cs"/>
          <w:color w:val="000000"/>
          <w:sz w:val="26"/>
          <w:szCs w:val="26"/>
          <w:rtl/>
        </w:rPr>
        <w:t xml:space="preserve">کند. </w:t>
      </w:r>
    </w:p>
    <w:p w:rsidR="00807D14" w:rsidRPr="00807D14" w:rsidRDefault="00807D14" w:rsidP="00807D14">
      <w:pPr>
        <w:numPr>
          <w:ilvl w:val="0"/>
          <w:numId w:val="11"/>
        </w:numPr>
        <w:spacing w:before="240" w:line="300" w:lineRule="auto"/>
        <w:ind w:left="371"/>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استراتژی</w:t>
      </w:r>
      <w:r w:rsidRPr="00807D14">
        <w:rPr>
          <w:rFonts w:ascii="Times New Roman" w:eastAsia="Times New Roman" w:hAnsi="Times New Roman" w:cs="B Nazanin" w:hint="eastAsia"/>
          <w:color w:val="000000"/>
          <w:sz w:val="26"/>
          <w:szCs w:val="26"/>
          <w:rtl/>
        </w:rPr>
        <w:t>‌</w:t>
      </w:r>
      <w:r w:rsidRPr="00807D14">
        <w:rPr>
          <w:rFonts w:ascii="Times New Roman" w:eastAsia="Times New Roman" w:hAnsi="Times New Roman" w:cs="B Nazanin" w:hint="cs"/>
          <w:color w:val="000000"/>
          <w:sz w:val="26"/>
          <w:szCs w:val="26"/>
          <w:rtl/>
        </w:rPr>
        <w:t>های قیمت‌گذاری محصولات موجود</w:t>
      </w:r>
    </w:p>
    <w:p w:rsidR="00807D14" w:rsidRPr="00807D14" w:rsidRDefault="00807D14" w:rsidP="00807D14">
      <w:pPr>
        <w:spacing w:line="300" w:lineRule="auto"/>
        <w:ind w:left="360"/>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الف - قیمت گذاری بسته محصولات</w:t>
      </w:r>
      <w:r w:rsidRPr="00807D14">
        <w:rPr>
          <w:rFonts w:ascii="Times New Roman" w:eastAsia="Times New Roman" w:hAnsi="Times New Roman" w:cs="B Nazanin"/>
          <w:color w:val="000000"/>
          <w:sz w:val="26"/>
          <w:szCs w:val="26"/>
          <w:vertAlign w:val="superscript"/>
          <w:rtl/>
        </w:rPr>
        <w:footnoteReference w:id="126"/>
      </w:r>
      <w:r w:rsidRPr="00807D14">
        <w:rPr>
          <w:rFonts w:ascii="Times New Roman" w:eastAsia="Times New Roman" w:hAnsi="Times New Roman" w:cs="B Nazanin" w:hint="cs"/>
          <w:color w:val="000000"/>
          <w:sz w:val="26"/>
          <w:szCs w:val="26"/>
          <w:rtl/>
        </w:rPr>
        <w:t>. در این شیوه، فروشندگان، چندین محصول و خدمت خود را در قالب یک بسته و با قیمت کمتر می‌فروشند. به‌عنوان مثال، هتل</w:t>
      </w:r>
      <w:r w:rsidRPr="00807D14">
        <w:rPr>
          <w:rFonts w:ascii="Times New Roman" w:eastAsia="Times New Roman" w:hAnsi="Times New Roman" w:cs="B Nazanin" w:hint="eastAsia"/>
          <w:color w:val="000000"/>
          <w:sz w:val="26"/>
          <w:szCs w:val="26"/>
          <w:rtl/>
        </w:rPr>
        <w:t>‌ها</w:t>
      </w:r>
      <w:r w:rsidRPr="00807D14">
        <w:rPr>
          <w:rFonts w:ascii="Times New Roman" w:eastAsia="Times New Roman" w:hAnsi="Times New Roman" w:cs="B Nazanin" w:hint="cs"/>
          <w:color w:val="000000"/>
          <w:sz w:val="26"/>
          <w:szCs w:val="26"/>
          <w:rtl/>
        </w:rPr>
        <w:t xml:space="preserve"> </w:t>
      </w:r>
      <w:r w:rsidRPr="00807D14">
        <w:rPr>
          <w:rFonts w:ascii="Times New Roman" w:eastAsia="Times New Roman" w:hAnsi="Times New Roman" w:cs="B Nazanin" w:hint="eastAsia"/>
          <w:color w:val="000000"/>
          <w:sz w:val="26"/>
          <w:szCs w:val="26"/>
          <w:rtl/>
        </w:rPr>
        <w:t xml:space="preserve">بسته‌های سفر </w:t>
      </w:r>
      <w:r w:rsidRPr="00807D14">
        <w:rPr>
          <w:rFonts w:ascii="Times New Roman" w:eastAsia="Times New Roman" w:hAnsi="Times New Roman" w:cs="B Nazanin" w:hint="cs"/>
          <w:color w:val="000000"/>
          <w:sz w:val="26"/>
          <w:szCs w:val="26"/>
          <w:rtl/>
        </w:rPr>
        <w:t xml:space="preserve">آخر هفته خود شامل اتاق، وعده‌های غذایی و سرگرمی‌ها را با قیمتی ویژه ارائه می‌کنند. این استراتژی هم‌چنین توسط خطوط کشتی‌های تفریحی، توراپراتورها و کازینو‌ها توسعه یافته و مورد استفاده قراد دارد. </w:t>
      </w:r>
    </w:p>
    <w:p w:rsidR="00807D14" w:rsidRPr="00807D14" w:rsidRDefault="00807D14" w:rsidP="00807D14">
      <w:pPr>
        <w:numPr>
          <w:ilvl w:val="0"/>
          <w:numId w:val="17"/>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lastRenderedPageBreak/>
        <w:t>استراتژی‌های تطبیق قیمت</w:t>
      </w:r>
      <w:r w:rsidRPr="00807D14">
        <w:rPr>
          <w:rFonts w:ascii="Times New Roman" w:eastAsia="Times New Roman" w:hAnsi="Times New Roman" w:cs="B Nazanin"/>
          <w:color w:val="000000"/>
          <w:sz w:val="26"/>
          <w:szCs w:val="26"/>
          <w:vertAlign w:val="superscript"/>
          <w:rtl/>
        </w:rPr>
        <w:footnoteReference w:id="127"/>
      </w:r>
      <w:r w:rsidRPr="00807D14">
        <w:rPr>
          <w:rFonts w:ascii="Times New Roman" w:eastAsia="Times New Roman" w:hAnsi="Times New Roman" w:cs="B Nazanin"/>
          <w:color w:val="000000"/>
          <w:sz w:val="26"/>
          <w:szCs w:val="26"/>
          <w:rtl/>
        </w:rPr>
        <w:t xml:space="preserve">. </w:t>
      </w:r>
      <w:r w:rsidRPr="00807D14">
        <w:rPr>
          <w:rFonts w:ascii="Times New Roman" w:eastAsia="Times New Roman" w:hAnsi="Times New Roman" w:cs="B Nazanin" w:hint="cs"/>
          <w:color w:val="000000"/>
          <w:sz w:val="26"/>
          <w:szCs w:val="26"/>
          <w:rtl/>
        </w:rPr>
        <w:t>شرکت‌ها اغلب قیمت</w:t>
      </w:r>
      <w:r w:rsidRPr="00807D14">
        <w:rPr>
          <w:rFonts w:ascii="Times New Roman" w:eastAsia="Times New Roman" w:hAnsi="Times New Roman" w:cs="B Nazanin" w:hint="eastAsia"/>
          <w:color w:val="000000"/>
          <w:sz w:val="26"/>
          <w:szCs w:val="26"/>
          <w:rtl/>
        </w:rPr>
        <w:t>‌های پایه خود را برای تطابق با مشتریان و شرایط مختلف، تغییر می‌</w:t>
      </w:r>
      <w:r w:rsidRPr="00807D14">
        <w:rPr>
          <w:rFonts w:ascii="Times New Roman" w:eastAsia="Times New Roman" w:hAnsi="Times New Roman" w:cs="B Nazanin" w:hint="cs"/>
          <w:color w:val="000000"/>
          <w:sz w:val="26"/>
          <w:szCs w:val="26"/>
          <w:rtl/>
        </w:rPr>
        <w:t>‌دهند. از جمله این استراتژی‌ها عبارتند از:</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تخفیف در حجم</w:t>
      </w:r>
      <w:r w:rsidRPr="00807D14">
        <w:rPr>
          <w:rFonts w:ascii="Times New Roman" w:eastAsia="Times New Roman" w:hAnsi="Times New Roman" w:cs="B Nazanin" w:hint="eastAsia"/>
          <w:color w:val="000000"/>
          <w:sz w:val="26"/>
          <w:szCs w:val="26"/>
          <w:rtl/>
        </w:rPr>
        <w:t>‌</w:t>
      </w:r>
      <w:r w:rsidRPr="00807D14">
        <w:rPr>
          <w:rFonts w:ascii="Times New Roman" w:eastAsia="Times New Roman" w:hAnsi="Times New Roman" w:cs="B Nazanin"/>
          <w:color w:val="000000"/>
          <w:sz w:val="26"/>
          <w:szCs w:val="26"/>
          <w:vertAlign w:val="superscript"/>
          <w:rtl/>
        </w:rPr>
        <w:footnoteReference w:id="128"/>
      </w:r>
      <w:r w:rsidRPr="00807D14">
        <w:rPr>
          <w:rFonts w:ascii="Times New Roman" w:eastAsia="Times New Roman" w:hAnsi="Times New Roman" w:cs="B Nazanin" w:hint="cs"/>
          <w:color w:val="000000"/>
          <w:sz w:val="26"/>
          <w:szCs w:val="26"/>
          <w:rtl/>
        </w:rPr>
        <w:t>. بسیاری از بنگاه</w:t>
      </w:r>
      <w:r w:rsidRPr="00807D14">
        <w:rPr>
          <w:rFonts w:ascii="Times New Roman" w:eastAsia="Times New Roman" w:hAnsi="Times New Roman" w:cs="B Nazanin" w:hint="eastAsia"/>
          <w:color w:val="000000"/>
          <w:sz w:val="26"/>
          <w:szCs w:val="26"/>
          <w:rtl/>
        </w:rPr>
        <w:t xml:space="preserve">‌های گردشگری از جمله هتل‌ها برای جلب مشتریانی که تعداد زیادی از اتاق‌های هتل را برای یک دوره یا در طی سال خریداری می‌کنند، قیمت‌هایی ویژه تعیین می‌کنند.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تخفیف بر اساس زمان خرید. این شیوه که شامل تخفیف‌های فصلی می‌شود، قیمت‌های پایین‌تری به مشتریانی که در زمان پایین بودن تقاضا اقدام به خرید می‌کنند، ارائه می‌دهد.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قیمت گذاری تبعیضی. قیمت‌گذاری تبعیضی به معنی فروش خدمات به گروه خاصی از مشتریان در قیمتی پایین‌تر یا بالاتر است. قیمت‌گذاری تبعیضی می‌تواند بر مبنای معیارهایی از قبیل انتخاب بازار، نوع سرویس ارائه شده و مکان و زمان باشد. ارائه قیمت پایین‌تر به افرادی که زودتر از اقدام به خرید بلیط هواپیما می‌کنند نمونه این استراتژی قیمت‌گذاری است.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مدیریت بازده</w:t>
      </w:r>
      <w:r w:rsidRPr="00807D14">
        <w:rPr>
          <w:rFonts w:ascii="Times New Roman" w:eastAsia="Times New Roman" w:hAnsi="Times New Roman" w:cs="B Nazanin"/>
          <w:color w:val="000000"/>
          <w:sz w:val="26"/>
          <w:szCs w:val="26"/>
          <w:vertAlign w:val="superscript"/>
          <w:rtl/>
        </w:rPr>
        <w:footnoteReference w:id="129"/>
      </w:r>
      <w:r w:rsidRPr="00807D14">
        <w:rPr>
          <w:rFonts w:ascii="Times New Roman" w:eastAsia="Times New Roman" w:hAnsi="Times New Roman" w:cs="B Nazanin" w:hint="cs"/>
          <w:color w:val="000000"/>
          <w:sz w:val="26"/>
          <w:szCs w:val="26"/>
          <w:rtl/>
        </w:rPr>
        <w:t xml:space="preserve">. مدیریت بازده روشی برای مدیریت درآمدزای ظرفیت است که اولین بار در صنعت </w:t>
      </w:r>
    </w:p>
    <w:p w:rsidR="00807D14" w:rsidRPr="00807D14" w:rsidRDefault="00807D14" w:rsidP="00807D14">
      <w:pPr>
        <w:spacing w:line="300" w:lineRule="auto"/>
        <w:ind w:left="144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حمل‌ونقل هوایی مورد استفاده قرار گرفت و پس از آن به‌طور گسترده در هتل</w:t>
      </w:r>
      <w:r w:rsidRPr="00807D14">
        <w:rPr>
          <w:rFonts w:ascii="Times New Roman" w:eastAsia="Times New Roman" w:hAnsi="Times New Roman" w:cs="B Nazanin" w:hint="eastAsia"/>
          <w:color w:val="000000"/>
          <w:sz w:val="26"/>
          <w:szCs w:val="26"/>
          <w:rtl/>
        </w:rPr>
        <w:t>‌ها و سایر بنگاه‌های گردشگری مورد ا</w:t>
      </w:r>
      <w:r w:rsidRPr="00807D14">
        <w:rPr>
          <w:rFonts w:ascii="Times New Roman" w:eastAsia="Times New Roman" w:hAnsi="Times New Roman" w:cs="B Nazanin" w:hint="cs"/>
          <w:color w:val="000000"/>
          <w:sz w:val="26"/>
          <w:szCs w:val="26"/>
          <w:rtl/>
        </w:rPr>
        <w:t>س</w:t>
      </w:r>
      <w:r w:rsidRPr="00807D14">
        <w:rPr>
          <w:rFonts w:ascii="Times New Roman" w:eastAsia="Times New Roman" w:hAnsi="Times New Roman" w:cs="B Nazanin" w:hint="eastAsia"/>
          <w:color w:val="000000"/>
          <w:sz w:val="26"/>
          <w:szCs w:val="26"/>
          <w:rtl/>
        </w:rPr>
        <w:t>تفاده قرار گرفته است</w:t>
      </w:r>
      <w:r w:rsidRPr="00807D14">
        <w:rPr>
          <w:rFonts w:ascii="Times New Roman" w:eastAsia="Times New Roman" w:hAnsi="Times New Roman" w:cs="B Nazanin" w:hint="cs"/>
          <w:color w:val="000000"/>
          <w:sz w:val="26"/>
          <w:szCs w:val="26"/>
          <w:rtl/>
        </w:rPr>
        <w:t xml:space="preserve"> (ونهو، 2005)</w:t>
      </w:r>
      <w:r w:rsidRPr="00807D14">
        <w:rPr>
          <w:rFonts w:ascii="Times New Roman" w:eastAsia="Times New Roman" w:hAnsi="Times New Roman" w:cs="B Nazanin" w:hint="eastAsia"/>
          <w:color w:val="000000"/>
          <w:sz w:val="26"/>
          <w:szCs w:val="26"/>
          <w:rtl/>
        </w:rPr>
        <w:t xml:space="preserve">. </w:t>
      </w:r>
      <w:r w:rsidRPr="00807D14">
        <w:rPr>
          <w:rFonts w:ascii="Times New Roman" w:eastAsia="Times New Roman" w:hAnsi="Times New Roman" w:cs="B Nazanin" w:hint="cs"/>
          <w:color w:val="000000"/>
          <w:sz w:val="26"/>
          <w:szCs w:val="26"/>
          <w:rtl/>
        </w:rPr>
        <w:t>سیستم‌های مدیریت بازده با هدف حداکثر کردن بازده یک هتل یا حاشیه سود آن مورد استفاده قرار می‌گیرند. این سیستم‌ها به هتل‌ها کمک می‌کنند تا بر اساس تقاضای موجود برای هتل، حاشیه سود آن را به حداکثر برسانند. مفهومی که در پس این شیوه قیمت‌گذاری وجود دارد، مدیریت موثر درآمد و اتاق‌های موجود با استفاده از تفاوت</w:t>
      </w:r>
      <w:r w:rsidRPr="00807D14">
        <w:rPr>
          <w:rFonts w:ascii="Times New Roman" w:eastAsia="Times New Roman" w:hAnsi="Times New Roman" w:cs="B Nazanin" w:hint="eastAsia"/>
          <w:color w:val="000000"/>
          <w:sz w:val="26"/>
          <w:szCs w:val="26"/>
          <w:rtl/>
        </w:rPr>
        <w:t>‌های</w:t>
      </w:r>
      <w:r w:rsidRPr="00807D14">
        <w:rPr>
          <w:rFonts w:ascii="Times New Roman" w:eastAsia="Times New Roman" w:hAnsi="Times New Roman" w:cs="B Nazanin" w:hint="cs"/>
          <w:color w:val="000000"/>
          <w:sz w:val="26"/>
          <w:szCs w:val="26"/>
          <w:rtl/>
        </w:rPr>
        <w:t xml:space="preserve"> قیمت‌گذاری براساس کشش تقاضا برای بخش‌های مختلف از مشتریان است. یک سیستم مدیریت بازده مانع از این می‌شود که قیمت درنظر گرفته شده برای یک بخش از بازار به بخشی دیگر ارائه شود (کاتلر و همکاران، 1999).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قیمت گذاری روانشناسانه که در آن قیمت‌ها اندکی پایین‌تر ارائه می‌شوند تا مشتری احساس کند چیزی فراتر از آنچه پرداخته، دریافت می‌کند.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قیمت گذاری لحظه آخر</w:t>
      </w:r>
      <w:r w:rsidRPr="00807D14">
        <w:rPr>
          <w:rFonts w:ascii="Times New Roman" w:eastAsia="Times New Roman" w:hAnsi="Times New Roman" w:cs="B Nazanin"/>
          <w:color w:val="000000"/>
          <w:sz w:val="26"/>
          <w:szCs w:val="26"/>
          <w:vertAlign w:val="superscript"/>
          <w:rtl/>
        </w:rPr>
        <w:footnoteReference w:id="130"/>
      </w:r>
      <w:r w:rsidRPr="00807D14">
        <w:rPr>
          <w:rFonts w:ascii="Times New Roman" w:eastAsia="Times New Roman" w:hAnsi="Times New Roman" w:cs="B Nazanin" w:hint="cs"/>
          <w:color w:val="000000"/>
          <w:sz w:val="26"/>
          <w:szCs w:val="26"/>
          <w:rtl/>
        </w:rPr>
        <w:t xml:space="preserve">. در صنایع خدماتی چون گردشگری که قابلیت ذخیره‌سازی محصول وجود ندارد، همواره بیم آن می‌رود که محصول از دست برود. این ویژگی منجر به ایجاد بازاری </w:t>
      </w:r>
      <w:r w:rsidRPr="00807D14">
        <w:rPr>
          <w:rFonts w:ascii="Times New Roman" w:eastAsia="Times New Roman" w:hAnsi="Times New Roman" w:cs="B Nazanin" w:hint="cs"/>
          <w:color w:val="000000"/>
          <w:sz w:val="26"/>
          <w:szCs w:val="26"/>
          <w:rtl/>
        </w:rPr>
        <w:lastRenderedPageBreak/>
        <w:t>برای فروش آخرین محصولات باقی‌مانده</w:t>
      </w:r>
      <w:r w:rsidRPr="00807D14">
        <w:rPr>
          <w:rFonts w:ascii="Times New Roman" w:eastAsia="Times New Roman" w:hAnsi="Times New Roman" w:cs="B Nazanin"/>
          <w:color w:val="000000"/>
          <w:sz w:val="26"/>
          <w:szCs w:val="26"/>
          <w:vertAlign w:val="superscript"/>
          <w:rtl/>
        </w:rPr>
        <w:footnoteReference w:id="131"/>
      </w:r>
      <w:r w:rsidRPr="00807D14">
        <w:rPr>
          <w:rFonts w:ascii="Times New Roman" w:eastAsia="Times New Roman" w:hAnsi="Times New Roman" w:cs="B Nazanin" w:hint="cs"/>
          <w:color w:val="000000"/>
          <w:sz w:val="26"/>
          <w:szCs w:val="26"/>
          <w:rtl/>
        </w:rPr>
        <w:t xml:space="preserve"> به قیمتی بسیار پایین‌تر از قیمت پایه شده‌است. اگرچه استفاده از شیوه‌های مدیریت درآمد تا حد زیادی این مشکل را برطرف می‌کند اما بسیاری از فعالان صنعت مهمانداری مانند هتل‌های کوچک از سیستم‌های مدیریت بازده استفاده نمی‌کنند و بنابراین ناگزیر به استفاده از این استراتژی هستند.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قیمت‌گذاری ترفیعی</w:t>
      </w:r>
      <w:r w:rsidRPr="00807D14">
        <w:rPr>
          <w:rFonts w:ascii="Times New Roman" w:eastAsia="Times New Roman" w:hAnsi="Times New Roman" w:cs="B Nazanin"/>
          <w:color w:val="000000"/>
          <w:sz w:val="26"/>
          <w:szCs w:val="26"/>
          <w:vertAlign w:val="superscript"/>
          <w:rtl/>
        </w:rPr>
        <w:footnoteReference w:id="132"/>
      </w:r>
      <w:r w:rsidRPr="00807D14">
        <w:rPr>
          <w:rFonts w:ascii="Times New Roman" w:eastAsia="Times New Roman" w:hAnsi="Times New Roman" w:cs="B Nazanin" w:hint="cs"/>
          <w:color w:val="000000"/>
          <w:sz w:val="26"/>
          <w:szCs w:val="26"/>
          <w:rtl/>
        </w:rPr>
        <w:t xml:space="preserve">. در این شیوه شرکت محصولی را برای مدت کوتاه به قیمتی پایین‌تر از هزینه‌های واقعی آن ارائه کرده و یا خدمت/فراورده خاصی را به‌صورت رایگان در کنار خرید یک محصول ارائه می‌کند. قیمت گذاری ترفیعی اشکال مختلفی می‌تواند به خود بگیرد. به‌عنوان مثال، فروشگاه‌های دونات ممکن است یک فنجان قهوه را به 25 سنت بفروشند با این علم که مشتریان برای یک فنجان قهوه به احتمال زیاد یک دونات خواهند خرید. </w:t>
      </w:r>
    </w:p>
    <w:p w:rsidR="00807D14" w:rsidRPr="00807D14" w:rsidRDefault="00807D14" w:rsidP="00807D14">
      <w:pPr>
        <w:numPr>
          <w:ilvl w:val="2"/>
          <w:numId w:val="11"/>
        </w:numPr>
        <w:spacing w:line="300" w:lineRule="auto"/>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قیمت‌گذاری ارزش</w:t>
      </w:r>
      <w:r w:rsidRPr="00807D14">
        <w:rPr>
          <w:rFonts w:ascii="Times New Roman" w:eastAsia="Times New Roman" w:hAnsi="Times New Roman" w:cs="B Nazanin"/>
          <w:color w:val="000000"/>
          <w:sz w:val="26"/>
          <w:szCs w:val="26"/>
          <w:vertAlign w:val="superscript"/>
          <w:rtl/>
        </w:rPr>
        <w:footnoteReference w:id="133"/>
      </w:r>
      <w:r w:rsidRPr="00807D14">
        <w:rPr>
          <w:rFonts w:ascii="Times New Roman" w:eastAsia="Times New Roman" w:hAnsi="Times New Roman" w:cs="B Nazanin" w:hint="cs"/>
          <w:color w:val="000000"/>
          <w:sz w:val="26"/>
          <w:szCs w:val="26"/>
          <w:rtl/>
        </w:rPr>
        <w:t>. استراتژی قیمت‌گذاری ارزش، امروزه مترادف با "قیمت‌ پایین برای همه روزها</w:t>
      </w:r>
      <w:r w:rsidRPr="00807D14">
        <w:rPr>
          <w:rFonts w:ascii="Times New Roman" w:eastAsia="Times New Roman" w:hAnsi="Times New Roman" w:cs="B Nazanin"/>
          <w:color w:val="000000"/>
          <w:sz w:val="26"/>
          <w:szCs w:val="26"/>
          <w:vertAlign w:val="superscript"/>
          <w:rtl/>
        </w:rPr>
        <w:footnoteReference w:id="134"/>
      </w:r>
      <w:r w:rsidRPr="00807D14">
        <w:rPr>
          <w:rFonts w:ascii="Times New Roman" w:eastAsia="Times New Roman" w:hAnsi="Times New Roman" w:cs="B Nazanin" w:hint="cs"/>
          <w:color w:val="000000"/>
          <w:sz w:val="26"/>
          <w:szCs w:val="26"/>
          <w:rtl/>
        </w:rPr>
        <w:t xml:space="preserve"> " شده است. قیمت‌گذاری ارزش می‌تواند بسیار خطرناک باشد اما در صورتی که به درستی درک و اجرا شود می‌تواند نتایج مثبتی به همراه داشته باشد. قیمت‌گذاری ارزش در ساده‌ترین حالت به معنی ارائه قیمتی زیر قیمت رقبا به‌طور دائم است. قیمت‌گذاری ارزش در شرایطی که شرکت توانایی کاهش قابل توجه هزینه‌ها را نداشته باشد، خطرناک بوده و اغلب مناسب شرکت‌‌هایی است که قادرند با استفاده از قیمت‌های پایین، سهم بازار بلندمدت خود را افزایش دهند. </w:t>
      </w:r>
    </w:p>
    <w:p w:rsidR="00807D14" w:rsidRPr="00807D14" w:rsidRDefault="00807D14" w:rsidP="00807D14">
      <w:pPr>
        <w:spacing w:line="300" w:lineRule="auto"/>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در رویکرد چند مرحله‌ای، یک قیمت گذار باید عوامل زیر را در نظر بگیرد:</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tl/>
        </w:rPr>
      </w:pPr>
      <w:r w:rsidRPr="00807D14">
        <w:rPr>
          <w:rFonts w:ascii="Times New Roman" w:eastAsia="Times New Roman" w:hAnsi="Times New Roman" w:cs="B Nazanin" w:hint="cs"/>
          <w:color w:val="000000"/>
          <w:sz w:val="26"/>
          <w:szCs w:val="26"/>
          <w:rtl/>
        </w:rPr>
        <w:t>رقبا</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ویژگی‌‌های مشتریان</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حجم تقاضای گردشگران</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هزینه‌ها</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کانال‌های توزیع</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اهداف شرکت</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تصویر و جایگاه شرکت</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t xml:space="preserve">خدمات و تسهیلات مکمل </w:t>
      </w:r>
    </w:p>
    <w:p w:rsidR="00807D14" w:rsidRPr="00807D14" w:rsidRDefault="00807D14" w:rsidP="00807D14">
      <w:pPr>
        <w:numPr>
          <w:ilvl w:val="0"/>
          <w:numId w:val="12"/>
        </w:numPr>
        <w:spacing w:after="0" w:line="300" w:lineRule="auto"/>
        <w:ind w:left="1080"/>
        <w:contextualSpacing/>
        <w:jc w:val="both"/>
        <w:rPr>
          <w:rFonts w:ascii="Times New Roman" w:eastAsia="Times New Roman" w:hAnsi="Times New Roman" w:cs="B Nazanin"/>
          <w:color w:val="000000"/>
          <w:sz w:val="26"/>
          <w:szCs w:val="26"/>
        </w:rPr>
      </w:pPr>
      <w:r w:rsidRPr="00807D14">
        <w:rPr>
          <w:rFonts w:ascii="Times New Roman" w:eastAsia="Times New Roman" w:hAnsi="Times New Roman" w:cs="B Nazanin" w:hint="cs"/>
          <w:color w:val="000000"/>
          <w:sz w:val="26"/>
          <w:szCs w:val="26"/>
          <w:rtl/>
        </w:rPr>
        <w:lastRenderedPageBreak/>
        <w:t>سازگاری با عناصر آمیخته بازاریابی و استراژی (میل و موریسون، 2002).</w:t>
      </w:r>
    </w:p>
    <w:p w:rsidR="00807D14" w:rsidRPr="00807D14" w:rsidRDefault="00807D14" w:rsidP="00807D14">
      <w:pPr>
        <w:spacing w:after="0" w:line="300" w:lineRule="auto"/>
        <w:rPr>
          <w:rFonts w:ascii="Times New Roman" w:eastAsia="Times New Roman" w:hAnsi="Times New Roman" w:cs="B Nazanin"/>
          <w:color w:val="000000"/>
          <w:sz w:val="26"/>
          <w:szCs w:val="26"/>
        </w:rPr>
      </w:pPr>
    </w:p>
    <w:p w:rsidR="00807D14" w:rsidRPr="00807D14" w:rsidRDefault="00807D14" w:rsidP="00807D14">
      <w:pPr>
        <w:spacing w:line="300" w:lineRule="auto"/>
        <w:jc w:val="both"/>
        <w:rPr>
          <w:rFonts w:ascii="Shruti" w:eastAsia="Times New Roman" w:hAnsi="Shruti" w:cs="B Nazanin"/>
          <w:sz w:val="28"/>
          <w:szCs w:val="26"/>
          <w:rtl/>
        </w:rPr>
      </w:pPr>
      <w:r w:rsidRPr="00807D14">
        <w:rPr>
          <w:rFonts w:ascii="Times New Roman" w:eastAsia="Times New Roman" w:hAnsi="Times New Roman" w:cs="B Nazanin" w:hint="cs"/>
          <w:sz w:val="20"/>
          <w:szCs w:val="26"/>
          <w:rtl/>
        </w:rPr>
        <w:t>برای رسیدن به یک قیمت‌گذاری موثر، اتخاذ رویکرد چند مرحله‌ای برمبنای فاکتورهای ذکر شده مورد نیاز است. این رویکرد به شرکت در تصمیم‌گیری در مورد بهترین رویکرد قیمت‌گذاری و مناسب‌ترین سطح قیمت کمک می‌کند (ونهو، 2005)</w:t>
      </w:r>
      <w:r w:rsidRPr="00807D14">
        <w:rPr>
          <w:rFonts w:ascii="Times New Roman" w:eastAsia="Times New Roman" w:hAnsi="Times New Roman" w:cs="B Nazanin" w:hint="cs"/>
          <w:color w:val="000000"/>
          <w:sz w:val="26"/>
          <w:szCs w:val="26"/>
          <w:rtl/>
        </w:rPr>
        <w:t xml:space="preserve">.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Pr>
      </w:pPr>
      <w:bookmarkStart w:id="25" w:name="_Toc315517969"/>
      <w:r w:rsidRPr="00807D14">
        <w:rPr>
          <w:rFonts w:ascii="Cambria" w:eastAsia="Times New Roman" w:hAnsi="Cambria" w:cs="B Nazanin" w:hint="cs"/>
          <w:b/>
          <w:bCs/>
          <w:sz w:val="24"/>
          <w:szCs w:val="24"/>
          <w:rtl/>
        </w:rPr>
        <w:t>3-5-2- سطح فعالیت‌ها و سازمان</w:t>
      </w:r>
      <w:bookmarkEnd w:id="25"/>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هر سازمانی، از یک سری منابع و داده</w:t>
      </w:r>
      <w:r w:rsidRPr="00807D14">
        <w:rPr>
          <w:rFonts w:ascii="Times New Roman" w:eastAsia="Times New Roman" w:hAnsi="Times New Roman" w:cs="B Nazanin" w:hint="cs"/>
          <w:sz w:val="20"/>
          <w:szCs w:val="26"/>
          <w:rtl/>
        </w:rPr>
        <w:softHyphen/>
        <w:t>ها، سود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برد. این منابع و داده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پردازش شده و به محصولات قابل ارایه به مشتری تبدیل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شوند. یکی از معمول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ترین ابزارهای بررسی منابع موجود "تحلیل زنجیره ارزش" است. یک زنجیره ارزش، سازمان را به صورت زنجیره‌ای از فعالیت‌ها، در نظر می‌گیرد که به کالاها و خدمات خود ارزش اضافه می‌کند. این امر از طریق زنجیره عرضه که شامل همه تولیدکنندگان و توزیع کنندگان می‌باشد و نیازمند مدیریت زنجیره عرضه است، انجام می‌گیرد. در نتیجه، سازمان، یک حاشیه ارزش (حاشیه سود) را به عنوان سود، تولید می‌کند (بوهالیس، 1385).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طبق نظریه زنجیره ارزش مایکل پورتر، فرایند فراهم کردن محصولات و خدمات یک کسب‌وکار را می‌توان به صورت زنجیره‌ای از خلق ارزش نشان داد. زنجیره ارزش، فرایند خلق ارزش در یک بنگاه را نشان می‌دهد، هنگامی که مشتریان و تأمین‌کنندگان در این زنجیره ارزش قرار بگیرند، زنجیره ارزش صنعت شکل می‌گیرد زنجیره ارزش صنعت، نه‌تنها ارزش ارائه شده توسط یک بنگاه به صنعت، توانایی خلق ارزش برای مشتریان بنگاه را نشان می‌دهد بلکه هم‌چنین نشان می‌دهد که آیا شرکت از مزیت رقابتی قوی در صنعت برخوردار است یا خیر (ژانگ، 2009).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زنجیره ارزش را می‌توان تمامی فعالیت‌های به‌هم متصلی دانست که تجربه گردشگر از یک محصول را شکل می‌دهند. پون (1993)، این مفهوم را در صنعت گردشگری به کار برده تا بینشی در مورد چگونگی خلق ارزش در صنعت ایجاد کند. وی بین فعالیت‌های اولیه و پشتیبان تمایز قائل شده و فعالیت‌های اولیه در صنعت گردشگری را به شرح زیر بر می‌شمارد (پون، 1993، به نقل از ونهو، 2005): </w:t>
      </w:r>
    </w:p>
    <w:p w:rsidR="00807D14" w:rsidRPr="00807D14" w:rsidRDefault="00807D14" w:rsidP="00807D14">
      <w:pPr>
        <w:numPr>
          <w:ilvl w:val="0"/>
          <w:numId w:val="20"/>
        </w:numPr>
        <w:spacing w:after="0" w:line="300" w:lineRule="auto"/>
        <w:contextualSpacing/>
        <w:jc w:val="both"/>
        <w:rPr>
          <w:rFonts w:ascii="Times New Roman" w:eastAsia="Times New Roman" w:hAnsi="Times New Roman" w:cs="B Nazanin"/>
          <w:i/>
          <w:iCs/>
          <w:sz w:val="20"/>
          <w:szCs w:val="26"/>
        </w:rPr>
      </w:pPr>
      <w:r w:rsidRPr="00807D14">
        <w:rPr>
          <w:rFonts w:ascii="Times New Roman" w:eastAsia="Times New Roman" w:hAnsi="Times New Roman" w:cs="B Nazanin" w:hint="cs"/>
          <w:sz w:val="20"/>
          <w:szCs w:val="26"/>
          <w:rtl/>
        </w:rPr>
        <w:t xml:space="preserve">حمل و نقل ( مانند حمل وسایل و مدیریت بازده )؛ </w:t>
      </w:r>
    </w:p>
    <w:p w:rsidR="00807D14" w:rsidRPr="00807D14" w:rsidRDefault="00807D14" w:rsidP="00807D14">
      <w:pPr>
        <w:numPr>
          <w:ilvl w:val="0"/>
          <w:numId w:val="20"/>
        </w:numPr>
        <w:spacing w:after="0" w:line="300" w:lineRule="auto"/>
        <w:contextualSpacing/>
        <w:jc w:val="both"/>
        <w:rPr>
          <w:rFonts w:ascii="Times New Roman" w:eastAsia="Times New Roman" w:hAnsi="Times New Roman" w:cs="B Nazanin"/>
          <w:i/>
          <w:iCs/>
          <w:sz w:val="20"/>
          <w:szCs w:val="26"/>
        </w:rPr>
      </w:pPr>
      <w:r w:rsidRPr="00807D14">
        <w:rPr>
          <w:rFonts w:ascii="Times New Roman" w:eastAsia="Times New Roman" w:hAnsi="Times New Roman" w:cs="B Nazanin" w:hint="cs"/>
          <w:sz w:val="20"/>
          <w:szCs w:val="26"/>
          <w:rtl/>
        </w:rPr>
        <w:t xml:space="preserve">خدمات در محل (مانند ترانسفر فروودگاهی، گشت‌های بازدید)؛ </w:t>
      </w:r>
    </w:p>
    <w:p w:rsidR="00807D14" w:rsidRPr="00807D14" w:rsidRDefault="00807D14" w:rsidP="00807D14">
      <w:pPr>
        <w:numPr>
          <w:ilvl w:val="0"/>
          <w:numId w:val="20"/>
        </w:numPr>
        <w:spacing w:after="0" w:line="300" w:lineRule="auto"/>
        <w:contextualSpacing/>
        <w:jc w:val="both"/>
        <w:rPr>
          <w:rFonts w:ascii="Times New Roman" w:eastAsia="Times New Roman" w:hAnsi="Times New Roman" w:cs="B Nazanin"/>
          <w:i/>
          <w:iCs/>
          <w:sz w:val="20"/>
          <w:szCs w:val="26"/>
        </w:rPr>
      </w:pPr>
      <w:r w:rsidRPr="00807D14">
        <w:rPr>
          <w:rFonts w:ascii="Times New Roman" w:eastAsia="Times New Roman" w:hAnsi="Times New Roman" w:cs="B Nazanin" w:hint="cs"/>
          <w:sz w:val="20"/>
          <w:szCs w:val="26"/>
          <w:rtl/>
        </w:rPr>
        <w:t xml:space="preserve">عمده فروشی/ بسته‌بندی؛ </w:t>
      </w:r>
    </w:p>
    <w:p w:rsidR="00807D14" w:rsidRPr="00807D14" w:rsidRDefault="00807D14" w:rsidP="00807D14">
      <w:pPr>
        <w:numPr>
          <w:ilvl w:val="0"/>
          <w:numId w:val="20"/>
        </w:numPr>
        <w:spacing w:after="0" w:line="300" w:lineRule="auto"/>
        <w:contextualSpacing/>
        <w:jc w:val="both"/>
        <w:rPr>
          <w:rFonts w:ascii="Times New Roman" w:eastAsia="Times New Roman" w:hAnsi="Times New Roman" w:cs="B Nazanin"/>
          <w:i/>
          <w:iCs/>
          <w:sz w:val="20"/>
          <w:szCs w:val="26"/>
        </w:rPr>
      </w:pPr>
      <w:r w:rsidRPr="00807D14">
        <w:rPr>
          <w:rFonts w:ascii="Times New Roman" w:eastAsia="Times New Roman" w:hAnsi="Times New Roman" w:cs="B Nazanin" w:hint="cs"/>
          <w:sz w:val="20"/>
          <w:szCs w:val="26"/>
          <w:rtl/>
        </w:rPr>
        <w:t xml:space="preserve">فروش و بازاریابی؛ </w:t>
      </w:r>
    </w:p>
    <w:p w:rsidR="00807D14" w:rsidRPr="00807D14" w:rsidRDefault="00807D14" w:rsidP="00807D14">
      <w:pPr>
        <w:numPr>
          <w:ilvl w:val="0"/>
          <w:numId w:val="20"/>
        </w:numPr>
        <w:spacing w:after="0" w:line="300" w:lineRule="auto"/>
        <w:contextualSpacing/>
        <w:jc w:val="both"/>
        <w:rPr>
          <w:rFonts w:ascii="Times New Roman" w:eastAsia="Times New Roman" w:hAnsi="Times New Roman" w:cs="B Nazanin"/>
          <w:i/>
          <w:iCs/>
          <w:sz w:val="20"/>
          <w:szCs w:val="26"/>
        </w:rPr>
      </w:pPr>
      <w:r w:rsidRPr="00807D14">
        <w:rPr>
          <w:rFonts w:ascii="Times New Roman" w:eastAsia="Times New Roman" w:hAnsi="Times New Roman" w:cs="B Nazanin" w:hint="cs"/>
          <w:sz w:val="20"/>
          <w:szCs w:val="26"/>
          <w:rtl/>
        </w:rPr>
        <w:t xml:space="preserve">توزیع خرده‌فروشی؛ </w:t>
      </w:r>
    </w:p>
    <w:p w:rsidR="00807D14" w:rsidRPr="00807D14" w:rsidRDefault="00807D14" w:rsidP="00807D14">
      <w:pPr>
        <w:numPr>
          <w:ilvl w:val="0"/>
          <w:numId w:val="20"/>
        </w:numPr>
        <w:spacing w:after="0" w:line="300" w:lineRule="auto"/>
        <w:contextualSpacing/>
        <w:jc w:val="both"/>
        <w:rPr>
          <w:rFonts w:ascii="Times New Roman" w:eastAsia="Times New Roman" w:hAnsi="Times New Roman" w:cs="B Nazanin"/>
          <w:i/>
          <w:iCs/>
          <w:sz w:val="20"/>
          <w:szCs w:val="26"/>
        </w:rPr>
      </w:pPr>
      <w:r w:rsidRPr="00807D14">
        <w:rPr>
          <w:rFonts w:ascii="Times New Roman" w:eastAsia="Times New Roman" w:hAnsi="Times New Roman" w:cs="B Nazanin" w:hint="cs"/>
          <w:sz w:val="20"/>
          <w:szCs w:val="26"/>
          <w:rtl/>
        </w:rPr>
        <w:lastRenderedPageBreak/>
        <w:t>خدمات مشتری (رسیدگی به شکایات).</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 گردشگری، اکثر فعالیت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اولیه "پیش‌خوان</w:t>
      </w:r>
      <w:r w:rsidRPr="00807D14">
        <w:rPr>
          <w:rFonts w:ascii="Times New Roman" w:eastAsia="Times New Roman" w:hAnsi="Times New Roman" w:cs="B Nazanin"/>
          <w:sz w:val="28"/>
          <w:szCs w:val="28"/>
          <w:vertAlign w:val="superscript"/>
          <w:rtl/>
        </w:rPr>
        <w:footnoteReference w:id="135"/>
      </w:r>
      <w:r w:rsidRPr="00807D14">
        <w:rPr>
          <w:rFonts w:ascii="Times New Roman" w:eastAsia="Times New Roman" w:hAnsi="Times New Roman" w:cs="B Nazanin" w:hint="cs"/>
          <w:sz w:val="20"/>
          <w:szCs w:val="26"/>
          <w:rtl/>
        </w:rPr>
        <w:t>" نامیده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شوند، زیرا توسط مصرف</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کننده قابل رویت هستند، در حالی که اکثر فعالیت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حمایتی "پس‌خوان</w:t>
      </w:r>
      <w:r w:rsidRPr="00807D14">
        <w:rPr>
          <w:rFonts w:ascii="Times New Roman" w:eastAsia="Times New Roman" w:hAnsi="Times New Roman" w:cs="B Nazanin"/>
          <w:sz w:val="28"/>
          <w:szCs w:val="28"/>
          <w:vertAlign w:val="superscript"/>
          <w:rtl/>
        </w:rPr>
        <w:footnoteReference w:id="136"/>
      </w:r>
      <w:r w:rsidRPr="00807D14">
        <w:rPr>
          <w:rFonts w:ascii="Times New Roman" w:eastAsia="Times New Roman" w:hAnsi="Times New Roman" w:cs="B Nazanin" w:hint="cs"/>
          <w:sz w:val="20"/>
          <w:szCs w:val="26"/>
          <w:rtl/>
        </w:rPr>
        <w:t>" نامیده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شوند، زیرا مصرف کنندگان با کارکنان این بخش ملاقات نمی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کنند و با آن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تعاملی ندارند. فعالیت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اولیه، فرایند تبدیل مواد اولیه یا داده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را به محصول و سپس فرایند توزیع و رساندن آن‌ها به دست مشتری از طریق فروش و بازاریابی برای محصولات و هم‌چنین، خدمات پس از فروش را مورد بررسی قرار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دهد (پورتر، 1985؛ رابین، 1997؛ توربان 2002 و همکاران؛ به نقل از بوهالیس، 2003).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فعالیت‌</w:t>
      </w:r>
      <w:r w:rsidRPr="00807D14">
        <w:rPr>
          <w:rFonts w:ascii="Times New Roman" w:eastAsia="Times New Roman" w:hAnsi="Times New Roman" w:cs="B Nazanin" w:hint="eastAsia"/>
          <w:sz w:val="20"/>
          <w:szCs w:val="26"/>
          <w:rtl/>
        </w:rPr>
        <w:t xml:space="preserve">‌های </w:t>
      </w:r>
      <w:r w:rsidRPr="00807D14">
        <w:rPr>
          <w:rFonts w:ascii="Times New Roman" w:eastAsia="Times New Roman" w:hAnsi="Times New Roman" w:cs="B Nazanin" w:hint="cs"/>
          <w:sz w:val="20"/>
          <w:szCs w:val="26"/>
          <w:rtl/>
        </w:rPr>
        <w:t>حمایتی صنعت گردشگری بسیار مشابه سایر صنایع هستند. این فعالیت‌ها عبارتند از (پون، 1993، نقل از ونهو، 2005):</w:t>
      </w:r>
    </w:p>
    <w:p w:rsidR="00807D14" w:rsidRPr="00807D14" w:rsidRDefault="00807D14" w:rsidP="00807D14">
      <w:pPr>
        <w:numPr>
          <w:ilvl w:val="0"/>
          <w:numId w:val="21"/>
        </w:numPr>
        <w:spacing w:line="300" w:lineRule="auto"/>
        <w:contextualSpacing/>
        <w:jc w:val="both"/>
        <w:rPr>
          <w:rFonts w:ascii="Calibri" w:eastAsia="Times New Roman" w:hAnsi="Calibri" w:cs="B Nazanin"/>
          <w:b/>
          <w:bCs/>
          <w:color w:val="000000"/>
          <w:kern w:val="24"/>
          <w:sz w:val="24"/>
          <w:szCs w:val="24"/>
        </w:rPr>
      </w:pPr>
      <w:r w:rsidRPr="00807D14">
        <w:rPr>
          <w:rFonts w:ascii="Calibri" w:eastAsia="Times New Roman" w:hAnsi="Arial" w:cs="B Nazanin" w:hint="cs"/>
          <w:color w:val="000000"/>
          <w:kern w:val="24"/>
          <w:sz w:val="24"/>
          <w:szCs w:val="24"/>
          <w:rtl/>
        </w:rPr>
        <w:t>زیر ساخت‌های</w:t>
      </w:r>
      <w:r w:rsidRPr="00807D14">
        <w:rPr>
          <w:rFonts w:ascii="Calibri" w:eastAsia="Times New Roman" w:hAnsi="Calibri" w:cs="B Nazanin"/>
          <w:color w:val="000000"/>
          <w:kern w:val="24"/>
          <w:sz w:val="24"/>
          <w:szCs w:val="24"/>
          <w:rtl/>
        </w:rPr>
        <w:t xml:space="preserve"> بنگاه</w:t>
      </w:r>
      <w:r w:rsidRPr="00807D14">
        <w:rPr>
          <w:rFonts w:ascii="Calibri" w:eastAsia="Times New Roman" w:hAnsi="Calibri" w:cs="B Nazanin" w:hint="cs"/>
          <w:b/>
          <w:bCs/>
          <w:color w:val="000000"/>
          <w:kern w:val="24"/>
          <w:sz w:val="24"/>
          <w:szCs w:val="24"/>
          <w:rtl/>
        </w:rPr>
        <w:t xml:space="preserve"> (</w:t>
      </w:r>
      <w:r w:rsidRPr="00807D14">
        <w:rPr>
          <w:rFonts w:ascii="Calibri" w:eastAsia="Times New Roman" w:hAnsi="Arial" w:cs="B Nazanin" w:hint="cs"/>
          <w:color w:val="000000"/>
          <w:kern w:val="24"/>
          <w:sz w:val="24"/>
          <w:szCs w:val="24"/>
          <w:rtl/>
        </w:rPr>
        <w:t>مانند</w:t>
      </w:r>
      <w:r w:rsidRPr="00807D14">
        <w:rPr>
          <w:rFonts w:ascii="Calibri" w:eastAsia="Times New Roman" w:hAnsi="Calibri" w:cs="B Nazanin"/>
          <w:color w:val="000000"/>
          <w:kern w:val="24"/>
          <w:sz w:val="24"/>
          <w:szCs w:val="24"/>
          <w:rtl/>
        </w:rPr>
        <w:t xml:space="preserve"> قراردادهای فرانشیز و مدیریت، مالی، همکاری استراتژیک</w:t>
      </w:r>
      <w:r w:rsidRPr="00807D14">
        <w:rPr>
          <w:rFonts w:ascii="Calibri" w:eastAsia="Times New Roman" w:hAnsi="Calibri" w:cs="B Nazanin" w:hint="cs"/>
          <w:color w:val="000000"/>
          <w:kern w:val="24"/>
          <w:sz w:val="24"/>
          <w:szCs w:val="24"/>
          <w:rtl/>
        </w:rPr>
        <w:t xml:space="preserve">)؛ </w:t>
      </w:r>
    </w:p>
    <w:p w:rsidR="00807D14" w:rsidRPr="00807D14" w:rsidRDefault="00807D14" w:rsidP="00807D14">
      <w:pPr>
        <w:numPr>
          <w:ilvl w:val="0"/>
          <w:numId w:val="21"/>
        </w:numPr>
        <w:spacing w:line="300" w:lineRule="auto"/>
        <w:contextualSpacing/>
        <w:jc w:val="both"/>
        <w:rPr>
          <w:rFonts w:ascii="Calibri" w:eastAsia="Times New Roman" w:hAnsi="Calibri" w:cs="B Nazanin"/>
          <w:b/>
          <w:bCs/>
          <w:color w:val="000000"/>
          <w:kern w:val="24"/>
          <w:sz w:val="24"/>
          <w:szCs w:val="24"/>
        </w:rPr>
      </w:pPr>
      <w:r w:rsidRPr="00807D14">
        <w:rPr>
          <w:rFonts w:ascii="Calibri" w:eastAsia="Times New Roman" w:hAnsi="Arial" w:cs="B Nazanin" w:hint="cs"/>
          <w:color w:val="000000"/>
          <w:kern w:val="24"/>
          <w:sz w:val="24"/>
          <w:szCs w:val="24"/>
          <w:rtl/>
        </w:rPr>
        <w:t>توسعه منابع انسانی</w:t>
      </w:r>
      <w:r w:rsidRPr="00807D14">
        <w:rPr>
          <w:rFonts w:ascii="Calibri" w:eastAsia="Times New Roman" w:hAnsi="Arial" w:cs="B Nazanin" w:hint="cs"/>
          <w:b/>
          <w:bCs/>
          <w:color w:val="000000"/>
          <w:kern w:val="24"/>
          <w:sz w:val="24"/>
          <w:szCs w:val="24"/>
          <w:rtl/>
        </w:rPr>
        <w:t xml:space="preserve"> (</w:t>
      </w:r>
      <w:r w:rsidRPr="00807D14">
        <w:rPr>
          <w:rFonts w:ascii="Calibri" w:eastAsia="Times New Roman" w:hAnsi="Calibri" w:cs="B Nazanin"/>
          <w:color w:val="000000"/>
          <w:kern w:val="24"/>
          <w:sz w:val="24"/>
          <w:szCs w:val="24"/>
          <w:rtl/>
        </w:rPr>
        <w:t>استخدام، آموزش، توسعه، ایجاد انگیزه، نظم و انضباط</w:t>
      </w:r>
      <w:r w:rsidRPr="00807D14">
        <w:rPr>
          <w:rFonts w:ascii="Calibri" w:eastAsia="Times New Roman" w:hAnsi="Calibri" w:cs="B Nazanin" w:hint="cs"/>
          <w:color w:val="000000"/>
          <w:kern w:val="24"/>
          <w:sz w:val="24"/>
          <w:szCs w:val="24"/>
          <w:rtl/>
        </w:rPr>
        <w:t xml:space="preserve">)؛ </w:t>
      </w:r>
    </w:p>
    <w:p w:rsidR="00807D14" w:rsidRPr="00807D14" w:rsidRDefault="00807D14" w:rsidP="00807D14">
      <w:pPr>
        <w:numPr>
          <w:ilvl w:val="0"/>
          <w:numId w:val="21"/>
        </w:numPr>
        <w:spacing w:line="300" w:lineRule="auto"/>
        <w:contextualSpacing/>
        <w:jc w:val="both"/>
        <w:rPr>
          <w:rFonts w:ascii="Calibri" w:eastAsia="Times New Roman" w:hAnsi="Calibri" w:cs="B Nazanin"/>
          <w:color w:val="000000"/>
          <w:kern w:val="24"/>
          <w:sz w:val="24"/>
          <w:szCs w:val="24"/>
        </w:rPr>
      </w:pPr>
      <w:r w:rsidRPr="00807D14">
        <w:rPr>
          <w:rFonts w:ascii="Calibri" w:eastAsia="Calibri" w:hAnsi="Arial" w:cs="B Nazanin" w:hint="cs"/>
          <w:color w:val="000000"/>
          <w:kern w:val="24"/>
          <w:sz w:val="24"/>
          <w:szCs w:val="24"/>
          <w:rtl/>
        </w:rPr>
        <w:t xml:space="preserve">توسعه محصول و خدمات؛ </w:t>
      </w:r>
    </w:p>
    <w:p w:rsidR="00807D14" w:rsidRPr="00807D14" w:rsidRDefault="00807D14" w:rsidP="00807D14">
      <w:pPr>
        <w:numPr>
          <w:ilvl w:val="0"/>
          <w:numId w:val="21"/>
        </w:numPr>
        <w:spacing w:line="300" w:lineRule="auto"/>
        <w:contextualSpacing/>
        <w:jc w:val="both"/>
        <w:rPr>
          <w:rFonts w:ascii="Calibri" w:eastAsia="Times New Roman" w:hAnsi="Calibri" w:cs="B Nazanin"/>
          <w:color w:val="000000"/>
          <w:kern w:val="24"/>
          <w:sz w:val="24"/>
          <w:szCs w:val="24"/>
        </w:rPr>
      </w:pPr>
      <w:r w:rsidRPr="00807D14">
        <w:rPr>
          <w:rFonts w:ascii="Calibri" w:eastAsia="Calibri" w:hAnsi="Arial" w:cs="B Nazanin" w:hint="cs"/>
          <w:color w:val="000000"/>
          <w:kern w:val="24"/>
          <w:sz w:val="24"/>
          <w:szCs w:val="24"/>
          <w:rtl/>
        </w:rPr>
        <w:t>توسعه سیستم‌ها</w:t>
      </w:r>
      <w:r w:rsidRPr="00807D14">
        <w:rPr>
          <w:rFonts w:ascii="Calibri" w:eastAsia="Calibri" w:hAnsi="Calibri" w:cs="B Nazanin"/>
          <w:color w:val="000000"/>
          <w:kern w:val="24"/>
          <w:sz w:val="24"/>
          <w:szCs w:val="24"/>
          <w:rtl/>
        </w:rPr>
        <w:t xml:space="preserve"> و فناوری</w:t>
      </w:r>
      <w:r w:rsidRPr="00807D14">
        <w:rPr>
          <w:rFonts w:ascii="Calibri" w:eastAsia="Calibri" w:hAnsi="Calibri" w:cs="B Nazanin" w:hint="cs"/>
          <w:b/>
          <w:bCs/>
          <w:color w:val="000000"/>
          <w:kern w:val="24"/>
          <w:sz w:val="24"/>
          <w:szCs w:val="24"/>
          <w:rtl/>
        </w:rPr>
        <w:t xml:space="preserve"> (</w:t>
      </w:r>
      <w:r w:rsidRPr="00807D14">
        <w:rPr>
          <w:rFonts w:ascii="Calibri" w:eastAsia="Calibri" w:hAnsi="Arial" w:cs="B Nazanin" w:hint="cs"/>
          <w:color w:val="000000"/>
          <w:kern w:val="24"/>
          <w:sz w:val="24"/>
          <w:szCs w:val="24"/>
          <w:rtl/>
        </w:rPr>
        <w:t xml:space="preserve">مانند سیستم‌های پرداخت، توسعه بانک‌های داده، </w:t>
      </w:r>
      <w:r w:rsidRPr="00807D14">
        <w:rPr>
          <w:rFonts w:ascii="Calibri" w:eastAsia="Calibri" w:hAnsi="Calibri" w:cs="B Nazanin"/>
          <w:color w:val="000000"/>
          <w:kern w:val="24"/>
          <w:sz w:val="24"/>
          <w:szCs w:val="24"/>
          <w:rtl/>
        </w:rPr>
        <w:t>دسترسی به سیستم‌های ذخیره‌جا</w:t>
      </w:r>
      <w:r w:rsidRPr="00807D14">
        <w:rPr>
          <w:rFonts w:ascii="Calibri" w:eastAsia="Calibri" w:hAnsi="Calibri" w:cs="B Nazanin" w:hint="cs"/>
          <w:color w:val="000000"/>
          <w:kern w:val="24"/>
          <w:sz w:val="24"/>
          <w:szCs w:val="24"/>
          <w:rtl/>
        </w:rPr>
        <w:t xml:space="preserve">)؛ </w:t>
      </w:r>
    </w:p>
    <w:p w:rsidR="00807D14" w:rsidRPr="00807D14" w:rsidRDefault="00807D14" w:rsidP="00807D14">
      <w:pPr>
        <w:numPr>
          <w:ilvl w:val="0"/>
          <w:numId w:val="21"/>
        </w:numPr>
        <w:spacing w:line="300" w:lineRule="auto"/>
        <w:contextualSpacing/>
        <w:jc w:val="both"/>
        <w:rPr>
          <w:rFonts w:ascii="Calibri" w:eastAsia="Times New Roman" w:hAnsi="Calibri" w:cs="B Nazanin"/>
          <w:color w:val="000000"/>
          <w:kern w:val="24"/>
          <w:sz w:val="24"/>
          <w:szCs w:val="24"/>
          <w:rtl/>
        </w:rPr>
      </w:pPr>
      <w:r w:rsidRPr="00807D14">
        <w:rPr>
          <w:rFonts w:ascii="Calibri" w:eastAsia="Calibri" w:hAnsi="Arial" w:cs="B Nazanin" w:hint="cs"/>
          <w:color w:val="000000"/>
          <w:kern w:val="24"/>
          <w:sz w:val="24"/>
          <w:szCs w:val="24"/>
          <w:rtl/>
        </w:rPr>
        <w:t>تدارکات</w:t>
      </w:r>
      <w:r w:rsidRPr="00807D14">
        <w:rPr>
          <w:rFonts w:ascii="Calibri" w:eastAsia="Calibri" w:hAnsi="Calibri" w:cs="B Nazanin"/>
          <w:color w:val="000000"/>
          <w:kern w:val="24"/>
          <w:sz w:val="24"/>
          <w:szCs w:val="24"/>
          <w:rtl/>
        </w:rPr>
        <w:t xml:space="preserve"> محصولات و خدمات</w:t>
      </w:r>
      <w:r w:rsidRPr="00807D14">
        <w:rPr>
          <w:rFonts w:ascii="Calibri" w:eastAsia="Calibri" w:hAnsi="Calibri" w:cs="B Nazanin" w:hint="cs"/>
          <w:color w:val="000000"/>
          <w:kern w:val="24"/>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شکل 5 این فعالیت‌</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 را در قالب چارچوب زنجیره ارزش پورتر نشان می‌دهد. </w:t>
      </w:r>
    </w:p>
    <w:p w:rsidR="00807D14" w:rsidRPr="00807D14" w:rsidRDefault="00807D14" w:rsidP="00807D14">
      <w:pPr>
        <w:spacing w:line="300" w:lineRule="auto"/>
        <w:jc w:val="center"/>
        <w:rPr>
          <w:rFonts w:ascii="Times New Roman" w:eastAsia="Times New Roman" w:hAnsi="Times New Roman" w:cs="B Nazanin"/>
          <w:i/>
          <w:iCs/>
          <w:sz w:val="20"/>
          <w:szCs w:val="26"/>
          <w:rtl/>
        </w:rPr>
      </w:pPr>
      <w:r w:rsidRPr="00807D14">
        <w:rPr>
          <w:rFonts w:ascii="Times New Roman" w:eastAsia="Times New Roman" w:hAnsi="Times New Roman" w:cs="B Nazanin"/>
          <w:noProof/>
          <w:sz w:val="20"/>
          <w:szCs w:val="26"/>
        </w:rPr>
        <w:lastRenderedPageBreak/>
        <w:drawing>
          <wp:inline distT="0" distB="0" distL="0" distR="0" wp14:anchorId="1DD25B6A" wp14:editId="2A09B2C6">
            <wp:extent cx="5198166" cy="32563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5171" cy="3254446"/>
                    </a:xfrm>
                    <a:prstGeom prst="rect">
                      <a:avLst/>
                    </a:prstGeom>
                    <a:noFill/>
                  </pic:spPr>
                </pic:pic>
              </a:graphicData>
            </a:graphic>
          </wp:inline>
        </w:drawing>
      </w:r>
    </w:p>
    <w:p w:rsidR="00807D14" w:rsidRPr="00807D14" w:rsidRDefault="00807D14" w:rsidP="00807D14">
      <w:pPr>
        <w:spacing w:after="0" w:line="240" w:lineRule="auto"/>
        <w:jc w:val="center"/>
        <w:rPr>
          <w:rFonts w:ascii="Times New Roman" w:eastAsia="Times New Roman" w:hAnsi="Times New Roman" w:cs="B Nazanin"/>
          <w:b/>
          <w:bCs/>
          <w:sz w:val="18"/>
          <w:szCs w:val="20"/>
          <w:rtl/>
        </w:rPr>
      </w:pPr>
      <w:bookmarkStart w:id="26" w:name="_Toc315518227"/>
      <w:bookmarkStart w:id="27" w:name="_Toc314918398"/>
      <w:r w:rsidRPr="00807D14">
        <w:rPr>
          <w:rFonts w:ascii="Times New Roman" w:eastAsia="Times New Roman" w:hAnsi="Times New Roman" w:cs="B Nazanin"/>
          <w:b/>
          <w:bCs/>
          <w:sz w:val="18"/>
          <w:szCs w:val="20"/>
          <w:rtl/>
        </w:rPr>
        <w:t xml:space="preserve">شکل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شکل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5</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زنجیره ارزش گردشگری</w:t>
      </w:r>
      <w:bookmarkEnd w:id="26"/>
    </w:p>
    <w:p w:rsidR="00807D14" w:rsidRPr="00807D14" w:rsidRDefault="00807D14" w:rsidP="00807D14">
      <w:pPr>
        <w:spacing w:after="0" w:line="240" w:lineRule="auto"/>
        <w:jc w:val="center"/>
        <w:rPr>
          <w:rFonts w:ascii="Times New Roman" w:eastAsia="Times New Roman" w:hAnsi="Times New Roman" w:cs="B Nazanin"/>
          <w:b/>
          <w:bCs/>
          <w:sz w:val="16"/>
          <w:szCs w:val="18"/>
          <w:rtl/>
        </w:rPr>
      </w:pPr>
      <w:r w:rsidRPr="00807D14">
        <w:rPr>
          <w:rFonts w:ascii="Times New Roman" w:eastAsia="Times New Roman" w:hAnsi="Times New Roman" w:cs="B Nazanin" w:hint="cs"/>
          <w:b/>
          <w:bCs/>
          <w:sz w:val="16"/>
          <w:szCs w:val="18"/>
          <w:rtl/>
        </w:rPr>
        <w:t>منبع: پون ( 1993، نقل از ونهو، 2005)</w:t>
      </w:r>
      <w:bookmarkEnd w:id="27"/>
    </w:p>
    <w:p w:rsidR="00807D14" w:rsidRPr="00807D14" w:rsidRDefault="00807D14" w:rsidP="00807D14">
      <w:pPr>
        <w:spacing w:before="240"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پون، اثرگذاری بر فرایند تولید ثروت</w:t>
      </w:r>
      <w:r w:rsidRPr="00807D14">
        <w:rPr>
          <w:rFonts w:ascii="Times New Roman" w:eastAsia="Times New Roman" w:hAnsi="Times New Roman" w:cs="B Nazanin"/>
          <w:sz w:val="20"/>
          <w:szCs w:val="26"/>
          <w:vertAlign w:val="superscript"/>
          <w:rtl/>
        </w:rPr>
        <w:footnoteReference w:id="137"/>
      </w:r>
      <w:r w:rsidRPr="00807D14">
        <w:rPr>
          <w:rFonts w:ascii="Times New Roman" w:eastAsia="Times New Roman" w:hAnsi="Times New Roman" w:cs="B Nazanin" w:hint="cs"/>
          <w:sz w:val="20"/>
          <w:szCs w:val="26"/>
          <w:rtl/>
        </w:rPr>
        <w:t xml:space="preserve"> و ایجاد همکاری استراتژیک را دو اصل اساسی برای کسب موقعیت رقابتی در زنجیره ارزش معرفی می‌کند. اثرگذاری بر فرایند تولید ثروت نیازمند کنترل دو عامل کلیدی اطلاعات (ثروت از طریق فعالیت‌های اطلاعات محور ایجاد می‌شود) و مشتریان (نزدیک شدن به مشتریان و درک آن‌</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 است.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نکته نهایی که در زنجیره ارزش بسیار اهمیت دارد، یکپارچگی مورب</w:t>
      </w:r>
      <w:r w:rsidRPr="00807D14">
        <w:rPr>
          <w:rFonts w:ascii="Times New Roman" w:eastAsia="Times New Roman" w:hAnsi="Times New Roman" w:cs="B Nazanin"/>
          <w:sz w:val="20"/>
          <w:szCs w:val="26"/>
          <w:vertAlign w:val="superscript"/>
          <w:rtl/>
        </w:rPr>
        <w:footnoteReference w:id="138"/>
      </w:r>
      <w:r w:rsidRPr="00807D14">
        <w:rPr>
          <w:rFonts w:ascii="Times New Roman" w:eastAsia="Times New Roman" w:hAnsi="Times New Roman" w:cs="B Nazanin" w:hint="cs"/>
          <w:sz w:val="20"/>
          <w:szCs w:val="26"/>
          <w:rtl/>
        </w:rPr>
        <w:t xml:space="preserve"> است. هدف از یکپارچگی مورب، تولید دامنه‌ای از خدمات (مانند حمل‌ونقل، بیمه، تعطیلات و بانک‌داری شخصی</w:t>
      </w:r>
      <w:r w:rsidRPr="00807D14">
        <w:rPr>
          <w:rFonts w:ascii="Times New Roman" w:eastAsia="Times New Roman" w:hAnsi="Times New Roman" w:cs="B Nazanin"/>
          <w:sz w:val="20"/>
          <w:szCs w:val="26"/>
          <w:vertAlign w:val="superscript"/>
          <w:rtl/>
        </w:rPr>
        <w:footnoteReference w:id="139"/>
      </w:r>
      <w:r w:rsidRPr="00807D14">
        <w:rPr>
          <w:rFonts w:ascii="Times New Roman" w:eastAsia="Times New Roman" w:hAnsi="Times New Roman" w:cs="B Nazanin" w:hint="cs"/>
          <w:sz w:val="20"/>
          <w:szCs w:val="26"/>
          <w:rtl/>
        </w:rPr>
        <w:t>) و فروش آن‌ها به مصرف</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کنندگان است. در این نوع یکپارچگی، ضرورتی برمالکیت وجود نداشته و شرکت‌ها صرفاً در فعالیت‌های مرتبط با یکدیگر مشارکت می‌کنند تا هزینه‌ها را کاهش داده و به مشتریان نزدیک‌تر شوند. یکی از جذابیت‌های یکپارچگی مورب برای شرکت‌ها کاهش هزینه‌ها با استفاده از صرفه‌های ناشی از تنوع تولید</w:t>
      </w:r>
      <w:r w:rsidRPr="00807D14">
        <w:rPr>
          <w:rFonts w:ascii="Times New Roman" w:eastAsia="Times New Roman" w:hAnsi="Times New Roman" w:cs="B Nazanin"/>
          <w:sz w:val="20"/>
          <w:szCs w:val="26"/>
          <w:vertAlign w:val="superscript"/>
          <w:rtl/>
        </w:rPr>
        <w:footnoteReference w:id="140"/>
      </w:r>
      <w:r w:rsidRPr="00807D14">
        <w:rPr>
          <w:rFonts w:ascii="Times New Roman" w:eastAsia="Times New Roman" w:hAnsi="Times New Roman" w:cs="B Nazanin" w:hint="cs"/>
          <w:sz w:val="20"/>
          <w:szCs w:val="26"/>
          <w:rtl/>
        </w:rPr>
        <w:t xml:space="preserve"> و هم‌افزایی‌ها</w:t>
      </w:r>
      <w:r w:rsidRPr="00807D14">
        <w:rPr>
          <w:rFonts w:ascii="Times New Roman" w:eastAsia="Times New Roman" w:hAnsi="Times New Roman" w:cs="B Nazanin"/>
          <w:sz w:val="20"/>
          <w:szCs w:val="26"/>
          <w:vertAlign w:val="superscript"/>
          <w:rtl/>
        </w:rPr>
        <w:footnoteReference w:id="141"/>
      </w:r>
      <w:r w:rsidRPr="00807D14">
        <w:rPr>
          <w:rFonts w:ascii="Times New Roman" w:eastAsia="Times New Roman" w:hAnsi="Times New Roman" w:cs="B Nazanin" w:hint="cs"/>
          <w:sz w:val="20"/>
          <w:szCs w:val="26"/>
          <w:rtl/>
        </w:rPr>
        <w:t xml:space="preserve"> است (پون، 1993، نقل از ونهو، 2005).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فعالیت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هایی که در بنگاه یک ‌توراپراتور‌ انجام می‌شوند عبارتند از: </w:t>
      </w:r>
    </w:p>
    <w:p w:rsidR="00807D14" w:rsidRPr="00807D14" w:rsidRDefault="00807D14" w:rsidP="00807D14">
      <w:pPr>
        <w:numPr>
          <w:ilvl w:val="0"/>
          <w:numId w:val="46"/>
        </w:numPr>
        <w:spacing w:line="300" w:lineRule="auto"/>
        <w:contextualSpacing/>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تحقیق و انجام پیش‌بینی‌های لازم در مورد مقصد (محصول، عرضه، شرایط، قیمت، کیفیت، قابلیت عرضه و فروش و ارزیابی)؛</w:t>
      </w:r>
    </w:p>
    <w:p w:rsidR="00807D14" w:rsidRPr="00807D14" w:rsidRDefault="00807D14" w:rsidP="00807D14">
      <w:pPr>
        <w:numPr>
          <w:ilvl w:val="0"/>
          <w:numId w:val="46"/>
        </w:numPr>
        <w:spacing w:line="300" w:lineRule="auto"/>
        <w:contextualSpacing/>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تحقیق و انجام پیش‌بینی‌های لازم در مورد مشتریان (نیازها، ترجیحات، روندها)</w:t>
      </w:r>
    </w:p>
    <w:p w:rsidR="00807D14" w:rsidRPr="00807D14" w:rsidRDefault="00807D14" w:rsidP="00807D14">
      <w:pPr>
        <w:numPr>
          <w:ilvl w:val="0"/>
          <w:numId w:val="46"/>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تحقیق و انجام پیش‌بینی‌های لازم در مورد حمل‌ونقل (امکانات و قابلیت دسترسی، کیفیت و قیمت)؛</w:t>
      </w:r>
    </w:p>
    <w:p w:rsidR="00807D14" w:rsidRPr="00807D14" w:rsidRDefault="00807D14" w:rsidP="00807D14">
      <w:pPr>
        <w:numPr>
          <w:ilvl w:val="0"/>
          <w:numId w:val="46"/>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تصمیم‌گیری در مورد تعداد و قیمت</w:t>
      </w:r>
    </w:p>
    <w:p w:rsidR="00807D14" w:rsidRPr="00807D14" w:rsidRDefault="00807D14" w:rsidP="00807D14">
      <w:pPr>
        <w:numPr>
          <w:ilvl w:val="1"/>
          <w:numId w:val="46"/>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تولید شامل انتخاب مقصدها، بستن قراردادهای مربوطه، امکانات رفاهی، نقل و انتقال‌ها</w:t>
      </w:r>
      <w:r w:rsidRPr="00807D14">
        <w:rPr>
          <w:rFonts w:ascii="Times New Roman" w:eastAsia="Times New Roman" w:hAnsi="Times New Roman" w:cs="B Nazanin"/>
          <w:sz w:val="20"/>
          <w:szCs w:val="26"/>
          <w:vertAlign w:val="superscript"/>
          <w:rtl/>
        </w:rPr>
        <w:footnoteReference w:id="142"/>
      </w:r>
      <w:r w:rsidRPr="00807D14">
        <w:rPr>
          <w:rFonts w:ascii="Times New Roman" w:eastAsia="Times New Roman" w:hAnsi="Times New Roman" w:cs="B Nazanin" w:hint="cs"/>
          <w:sz w:val="20"/>
          <w:szCs w:val="26"/>
          <w:rtl/>
        </w:rPr>
        <w:t xml:space="preserve"> و دیگر خدمات. توسعه دامنه‌ای از محصولات، قیمت‌ها و جذابیت‌‌ها. سازوکارهای فروش در فروش‌گاه‌ها/ نمایش‌گاه‌ها، پایانه‌های رایانه‌ای/ سیستم‌های ذخیره‌جا، سفرهای آشناسازی/ آموزش‌؛</w:t>
      </w:r>
    </w:p>
    <w:p w:rsidR="00807D14" w:rsidRPr="00807D14" w:rsidRDefault="00807D14" w:rsidP="00807D14">
      <w:pPr>
        <w:numPr>
          <w:ilvl w:val="1"/>
          <w:numId w:val="46"/>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انجام فعالیت‌های بازاریابی شامل آمیخته بازاریابی (محصول، سیمای عمومی، قیمت، ترفیع، شبکه‌ها فروش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چاپ و طراحی کاتالوگ)، سیستم اطلاعات فروش، استراتژی‌های قیمت‌گذاری و ترفیع‌های ویژه (داسویل، 1998).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28" w:name="_Toc315517970"/>
      <w:r w:rsidRPr="00807D14">
        <w:rPr>
          <w:rFonts w:ascii="Cambria" w:eastAsia="Times New Roman" w:hAnsi="Cambria" w:cs="B Nazanin" w:hint="cs"/>
          <w:b/>
          <w:bCs/>
          <w:sz w:val="24"/>
          <w:szCs w:val="24"/>
          <w:rtl/>
        </w:rPr>
        <w:t>4-5-2- سطح منابع</w:t>
      </w:r>
      <w:bookmarkEnd w:id="28"/>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در یک مدل کسب‌وکار، منابع استراتژیک و منابع استراتژیک بالقوه و هم‌چنین روابط متقابل بین آن‌ها باید درک شود. علاوه بر این، شناخت روابط علی و معلولی میان منابع، فعالیت‌‌ها و موقعیت عرضه نسبت به انتظارات مشتریان و عرضه‌های رقبا، مسئله مهمی است. منابع در اشکال متنوعی ظاهر می‌شوند. درحقیقت، آن‌هادر انواعی مانند فیزیکی، مالی، انسانی و سازمانی؛ ملموس و غیر ملموس؛  و منابع و قابلیت‌ها توصیف و طبقه‌بندی شده‌اند. چیزی که اهمیت دارد آن است که شرکت‌ها، ماهیت متفاوت منابع را درک نمایند و خود را به انواع بسیار کم منابع محدود نکنند (هدمن و کالینگ، 1390).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منابع یک آزانس مسافرتی را می‌توان در سه حوزه مکان و تسهیلات فیزیکی، سیستم‌های اطلاعات و پردازش عملیات فروش بلیط و ذخیره‌جا و منابع انسانی شناسایی کرد. مکان و تسهیلات  فیزیکی عبارت است از موقعیت و سهولت دسترسی، در معرض دید بودن، نشان تجاری، طراحی و ساخت داخلی، بروشورها و کاتالوگ‌های راهنما. سیستم‌‌های اطلاعات و پردازش عملیات به سیستم‌های اطلاعات و ذخیره‌جا فوری، دسترسی به بهترین قیمت‌ها و تأیید سریع و سرعت خدمات ناشی از تکنولوژی اشاره دارد. حوزه منابع انسانی، دانش و درک پرسنل از مقاصد، احترام و توجه آن‌ها به مشتریان را شامل می‌شود (داسویل، 1998).</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 xml:space="preserve">آنچه در صنعت </w:t>
      </w:r>
      <w:r w:rsidRPr="00807D14">
        <w:rPr>
          <w:rFonts w:ascii="Times New Roman" w:eastAsia="Times New Roman" w:hAnsi="Times New Roman" w:cs="B Nazanin"/>
          <w:sz w:val="20"/>
          <w:szCs w:val="26"/>
          <w:rtl/>
        </w:rPr>
        <w:t>جهانگرد</w:t>
      </w:r>
      <w:r w:rsidRPr="00807D14">
        <w:rPr>
          <w:rFonts w:ascii="Times New Roman" w:eastAsia="Times New Roman" w:hAnsi="Times New Roman" w:cs="B Nazanin" w:hint="cs"/>
          <w:sz w:val="20"/>
          <w:szCs w:val="26"/>
          <w:rtl/>
        </w:rPr>
        <w:t>ی امروز می</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توان دید نه فقط افزایش تعداد بازدید</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کنندگان و گردشگران، بلکه افزایش میزان دانش و آگاهی این افراد در نتیجه ارتقای تجربه است. این گردشگران آگاه، خواهان خدمات مطلوب</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تری هستند. ارائه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محصول</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اين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صنعت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شکل</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خدمت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گردشگري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وابسته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افرادي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است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ارائه</w:t>
      </w:r>
      <w:r w:rsidRPr="00807D14">
        <w:rPr>
          <w:rFonts w:ascii="Times New Roman" w:eastAsia="Times New Roman" w:hAnsi="Times New Roman" w:cs="B Nazanin" w:hint="cs"/>
          <w:sz w:val="20"/>
          <w:szCs w:val="26"/>
          <w:rtl/>
        </w:rPr>
        <w:softHyphen/>
        <w:t>دهندگان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اين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خدمتند؛ به عبارت دیگر نیروی کاری که در این صنعت به ارائه خدمت می</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پردازند، خود بخشی از محصول نهایی‌اند. توانمندی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کارکنان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اين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صنعت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در تأمین نیاز گردشگر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باعث</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ايجاد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نگرش</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مثبت، ايجاد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تجربه</w:t>
      </w:r>
      <w:r w:rsidRPr="00807D14">
        <w:rPr>
          <w:rFonts w:ascii="Times New Roman" w:eastAsia="Times New Roman" w:hAnsi="Times New Roman" w:cs="B Nazanin" w:hint="cs"/>
          <w:sz w:val="20"/>
          <w:szCs w:val="26"/>
          <w:rtl/>
        </w:rPr>
        <w:softHyphen/>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مطلوب</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نهايتاً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رضايت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گردشگر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مي</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شود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تجربه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مطلوب</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گردشگر، 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تصميم</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براي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بازديد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مجدد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تبليغ</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مقصد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براي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ديگران، حاصل</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تلاشي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است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کارکنان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صنعت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گردشگري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آن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نقش</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بسزايي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دارند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آن</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ها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عنوان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عناصر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کليدي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مهمي</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نگريسته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مي</w:t>
      </w:r>
      <w:r w:rsidRPr="00807D14">
        <w:rPr>
          <w:rFonts w:ascii="Times New Roman" w:eastAsia="Times New Roman" w:hAnsi="Times New Roman" w:cs="B Nazanin"/>
          <w:sz w:val="20"/>
          <w:szCs w:val="26"/>
          <w:rtl/>
        </w:rPr>
        <w:softHyphen/>
      </w:r>
      <w:r w:rsidRPr="00807D14">
        <w:rPr>
          <w:rFonts w:ascii="Times New Roman" w:eastAsia="Times New Roman" w:hAnsi="Times New Roman" w:cs="B Nazanin" w:hint="cs"/>
          <w:sz w:val="20"/>
          <w:szCs w:val="26"/>
          <w:rtl/>
        </w:rPr>
        <w:t>شود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جذب</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گردشگران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پيشبرد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اهداف</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مقصد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اهميت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فراوان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دارند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بنابراین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صنعت</w:t>
      </w:r>
      <w:r w:rsidRPr="00807D14">
        <w:rPr>
          <w:rFonts w:ascii="Times New Roman" w:eastAsia="Times New Roman" w:hAnsi="Times New Roman" w:cs="B Nazanin"/>
          <w:sz w:val="20"/>
          <w:szCs w:val="26"/>
          <w:rtl/>
        </w:rPr>
        <w:t xml:space="preserve"> جهانگرد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باید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مهارت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کارکنان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را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ارتقاء</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دهد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بتواند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علاوه بر تأمین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انتظارات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مشتریان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فعلی، برای جذب گردشگران بالقوه نیز اقدام کند</w:t>
      </w:r>
      <w:r w:rsidRPr="00807D14">
        <w:rPr>
          <w:rFonts w:ascii="Times New Roman" w:eastAsia="Times New Roman" w:hAnsi="Times New Roman" w:cs="B Nazanin"/>
          <w:sz w:val="20"/>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sz w:val="20"/>
          <w:szCs w:val="26"/>
          <w:rtl/>
        </w:rPr>
        <w:t>از فاکتورها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بحران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ارائه موفق</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آمی</w:t>
      </w:r>
      <w:r w:rsidRPr="00807D14">
        <w:rPr>
          <w:rFonts w:ascii="Times New Roman" w:eastAsia="Times New Roman" w:hAnsi="Times New Roman" w:cs="B Nazanin" w:hint="eastAsia"/>
          <w:sz w:val="20"/>
          <w:szCs w:val="26"/>
          <w:rtl/>
        </w:rPr>
        <w:t>ز</w:t>
      </w:r>
      <w:r w:rsidRPr="00807D14">
        <w:rPr>
          <w:rFonts w:ascii="Times New Roman" w:eastAsia="Times New Roman" w:hAnsi="Times New Roman" w:cs="B Nazanin"/>
          <w:sz w:val="20"/>
          <w:szCs w:val="26"/>
          <w:rtl/>
        </w:rPr>
        <w:t xml:space="preserve"> خدمات جهانگرد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کارکنان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صنعت است؛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که</w:t>
      </w:r>
      <w:r w:rsidRPr="00807D14">
        <w:rPr>
          <w:rFonts w:ascii="Times New Roman" w:eastAsia="Times New Roman" w:hAnsi="Times New Roman" w:cs="B Nazanin"/>
          <w:sz w:val="20"/>
          <w:szCs w:val="26"/>
          <w:rtl/>
        </w:rPr>
        <w:t xml:space="preserve"> چگونه استخدام شوند، چگونه مد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شوند، چطور آموزش بب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نند، </w:t>
      </w:r>
      <w:r w:rsidRPr="00807D14">
        <w:rPr>
          <w:rFonts w:ascii="Times New Roman" w:eastAsia="Times New Roman" w:hAnsi="Times New Roman" w:cs="B Nazanin"/>
          <w:sz w:val="20"/>
          <w:szCs w:val="26"/>
          <w:rtl/>
        </w:rPr>
        <w:t>نحوه ارزش</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گذاری</w:t>
      </w:r>
      <w:r w:rsidRPr="00807D14">
        <w:rPr>
          <w:rFonts w:ascii="Times New Roman" w:eastAsia="Times New Roman" w:hAnsi="Times New Roman" w:cs="B Nazanin"/>
          <w:sz w:val="20"/>
          <w:szCs w:val="26"/>
          <w:rtl/>
        </w:rPr>
        <w:t xml:space="preserve"> به 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آن</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پاداش‌ها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چه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ترتی</w:t>
      </w:r>
      <w:r w:rsidRPr="00807D14">
        <w:rPr>
          <w:rFonts w:ascii="Times New Roman" w:eastAsia="Times New Roman" w:hAnsi="Times New Roman" w:cs="B Nazanin" w:hint="eastAsia"/>
          <w:sz w:val="20"/>
          <w:szCs w:val="26"/>
          <w:rtl/>
        </w:rPr>
        <w:t>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باشد، فرآ</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مستمر از 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مد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منابع انسان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در بر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گی</w:t>
      </w:r>
      <w:r w:rsidRPr="00807D14">
        <w:rPr>
          <w:rFonts w:ascii="Times New Roman" w:eastAsia="Times New Roman" w:hAnsi="Times New Roman" w:cs="B Nazanin" w:hint="eastAsia"/>
          <w:sz w:val="20"/>
          <w:szCs w:val="26"/>
          <w:rtl/>
        </w:rPr>
        <w:t>رد</w:t>
      </w:r>
      <w:r w:rsidRPr="00807D14">
        <w:rPr>
          <w:rFonts w:ascii="Times New Roman" w:eastAsia="Times New Roman" w:hAnsi="Times New Roman" w:cs="B Nazanin"/>
          <w:sz w:val="20"/>
          <w:szCs w:val="26"/>
          <w:rtl/>
        </w:rPr>
        <w:t>. شالوده هر سازمان را، کارکنان آن تشک</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ل</w:t>
      </w:r>
      <w:r w:rsidRPr="00807D14">
        <w:rPr>
          <w:rFonts w:ascii="Times New Roman" w:eastAsia="Times New Roman" w:hAnsi="Times New Roman" w:cs="B Nazanin"/>
          <w:sz w:val="20"/>
          <w:szCs w:val="26"/>
          <w:rtl/>
        </w:rPr>
        <w:t xml:space="preserve">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 xml:space="preserve">دهند؛ </w:t>
      </w:r>
      <w:r w:rsidRPr="00807D14">
        <w:rPr>
          <w:rFonts w:ascii="Times New Roman" w:eastAsia="Times New Roman" w:hAnsi="Times New Roman" w:cs="B Nazanin"/>
          <w:sz w:val="20"/>
          <w:szCs w:val="26"/>
          <w:rtl/>
        </w:rPr>
        <w:t>کارکنان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در قالب دانش، مهارت وانگ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زه</w:t>
      </w:r>
      <w:r w:rsidRPr="00807D14">
        <w:rPr>
          <w:rFonts w:ascii="Times New Roman" w:eastAsia="Times New Roman" w:hAnsi="Times New Roman" w:cs="B Nazanin"/>
          <w:sz w:val="20"/>
          <w:szCs w:val="26"/>
          <w:rtl/>
        </w:rPr>
        <w:t xml:space="preserve"> برا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خدمت به مشتر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اهم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برخوردار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چن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ثروت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خصوص</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در</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بخش</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ارائه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دهنده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خدمت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نمای</w:t>
      </w:r>
      <w:r w:rsidRPr="00807D14">
        <w:rPr>
          <w:rFonts w:ascii="Times New Roman" w:eastAsia="Times New Roman" w:hAnsi="Times New Roman" w:cs="B Nazanin" w:hint="eastAsia"/>
          <w:sz w:val="20"/>
          <w:szCs w:val="26"/>
          <w:rtl/>
        </w:rPr>
        <w:t>ان</w:t>
      </w:r>
      <w:r w:rsidRPr="00807D14">
        <w:rPr>
          <w:rFonts w:ascii="Times New Roman" w:eastAsia="Times New Roman" w:hAnsi="Times New Roman" w:cs="B Nazanin"/>
          <w:sz w:val="20"/>
          <w:szCs w:val="26"/>
          <w:rtl/>
        </w:rPr>
        <w:t xml:space="preserve"> است که ابتکار عمل، خلاق</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ت، </w:t>
      </w:r>
      <w:r w:rsidRPr="00807D14">
        <w:rPr>
          <w:rFonts w:ascii="Times New Roman" w:eastAsia="Times New Roman" w:hAnsi="Times New Roman" w:cs="B Nazanin"/>
          <w:sz w:val="20"/>
          <w:szCs w:val="26"/>
          <w:rtl/>
        </w:rPr>
        <w:t>تعهد و توانمند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رو</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کار در آن نق</w:t>
      </w:r>
      <w:r w:rsidRPr="00807D14">
        <w:rPr>
          <w:rFonts w:ascii="Times New Roman" w:eastAsia="Times New Roman" w:hAnsi="Times New Roman" w:cs="B Nazanin" w:hint="eastAsia"/>
          <w:sz w:val="20"/>
          <w:szCs w:val="26"/>
          <w:rtl/>
        </w:rPr>
        <w:t>ش</w:t>
      </w:r>
      <w:r w:rsidRPr="00807D14">
        <w:rPr>
          <w:rFonts w:ascii="Times New Roman" w:eastAsia="Times New Roman" w:hAnsi="Times New Roman" w:cs="B Nazanin"/>
          <w:sz w:val="20"/>
          <w:szCs w:val="26"/>
          <w:rtl/>
        </w:rPr>
        <w:t xml:space="preserve"> به سزا</w:t>
      </w:r>
      <w:r w:rsidRPr="00807D14">
        <w:rPr>
          <w:rFonts w:ascii="Times New Roman" w:eastAsia="Times New Roman" w:hAnsi="Times New Roman" w:cs="B Nazanin" w:hint="cs"/>
          <w:sz w:val="20"/>
          <w:szCs w:val="26"/>
          <w:rtl/>
        </w:rPr>
        <w:t>یی</w:t>
      </w:r>
      <w:r w:rsidRPr="00807D14">
        <w:rPr>
          <w:rFonts w:ascii="Times New Roman" w:eastAsia="Times New Roman" w:hAnsi="Times New Roman" w:cs="B Nazanin"/>
          <w:sz w:val="20"/>
          <w:szCs w:val="26"/>
          <w:rtl/>
        </w:rPr>
        <w:t xml:space="preserve"> دارد.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تجربه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ای</w:t>
      </w:r>
      <w:r w:rsidRPr="00807D14">
        <w:rPr>
          <w:rFonts w:ascii="Times New Roman" w:eastAsia="Times New Roman" w:hAnsi="Times New Roman" w:cs="B Nazanin"/>
          <w:sz w:val="20"/>
          <w:szCs w:val="26"/>
          <w:rtl/>
        </w:rPr>
        <w:t xml:space="preserve"> که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جهانگرد به دست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 xml:space="preserve">آورد، </w:t>
      </w:r>
      <w:r w:rsidRPr="00807D14">
        <w:rPr>
          <w:rFonts w:ascii="Times New Roman" w:eastAsia="Times New Roman" w:hAnsi="Times New Roman" w:cs="B Nazanin"/>
          <w:sz w:val="20"/>
          <w:szCs w:val="26"/>
          <w:rtl/>
        </w:rPr>
        <w:t>به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زان</w:t>
      </w:r>
      <w:r w:rsidRPr="00807D14">
        <w:rPr>
          <w:rFonts w:ascii="Times New Roman" w:eastAsia="Times New Roman" w:hAnsi="Times New Roman" w:cs="B Nazanin"/>
          <w:sz w:val="20"/>
          <w:szCs w:val="26"/>
          <w:rtl/>
        </w:rPr>
        <w:t xml:space="preserve"> 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در سا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تماس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حاصل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شود</w:t>
      </w:r>
      <w:r w:rsidRPr="00807D14">
        <w:rPr>
          <w:rFonts w:ascii="Times New Roman" w:eastAsia="Times New Roman" w:hAnsi="Times New Roman" w:cs="B Nazanin"/>
          <w:sz w:val="20"/>
          <w:szCs w:val="26"/>
          <w:rtl/>
        </w:rPr>
        <w:t xml:space="preserve"> که او با کارکنان صنعت جهانگرد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برقرار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کند</w:t>
      </w:r>
      <w:r w:rsidRPr="00807D14">
        <w:rPr>
          <w:rFonts w:ascii="Times New Roman" w:eastAsia="Times New Roman" w:hAnsi="Times New Roman" w:cs="B Nazanin"/>
          <w:sz w:val="20"/>
          <w:szCs w:val="26"/>
          <w:rtl/>
        </w:rPr>
        <w:t>. از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رو همه کارکنان محصولات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را تول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و عرضه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کنند</w:t>
      </w:r>
      <w:r w:rsidRPr="00807D14">
        <w:rPr>
          <w:rFonts w:ascii="Times New Roman" w:eastAsia="Times New Roman" w:hAnsi="Times New Roman" w:cs="B Nazanin"/>
          <w:sz w:val="20"/>
          <w:szCs w:val="26"/>
          <w:rtl/>
        </w:rPr>
        <w:t xml:space="preserve"> که جهانگرد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مسافر مصرف</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کننده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آن</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است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دانش</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مهارت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نی</w:t>
      </w:r>
      <w:r w:rsidRPr="00807D14">
        <w:rPr>
          <w:rFonts w:ascii="Times New Roman" w:eastAsia="Times New Roman" w:hAnsi="Times New Roman" w:cs="B Nazanin" w:hint="eastAsia"/>
          <w:sz w:val="20"/>
          <w:szCs w:val="26"/>
          <w:rtl/>
        </w:rPr>
        <w:t>رو</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کار در کانون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ن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دگاه</w:t>
      </w:r>
      <w:r w:rsidRPr="00807D14">
        <w:rPr>
          <w:rFonts w:ascii="Times New Roman" w:eastAsia="Times New Roman" w:hAnsi="Times New Roman" w:cs="B Nazanin"/>
          <w:sz w:val="20"/>
          <w:szCs w:val="26"/>
          <w:rtl/>
        </w:rPr>
        <w:t xml:space="preserve"> قرار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گی</w:t>
      </w:r>
      <w:r w:rsidRPr="00807D14">
        <w:rPr>
          <w:rFonts w:ascii="Times New Roman" w:eastAsia="Times New Roman" w:hAnsi="Times New Roman" w:cs="B Nazanin" w:hint="eastAsia"/>
          <w:sz w:val="20"/>
          <w:szCs w:val="26"/>
          <w:rtl/>
        </w:rPr>
        <w:t>رد</w:t>
      </w:r>
      <w:r w:rsidRPr="00807D14">
        <w:rPr>
          <w:rFonts w:ascii="Times New Roman" w:eastAsia="Times New Roman" w:hAnsi="Times New Roman" w:cs="B Nazanin"/>
          <w:sz w:val="20"/>
          <w:szCs w:val="26"/>
          <w:rtl/>
        </w:rPr>
        <w:t xml:space="preserve"> و کارکنان بد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وس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له</w:t>
      </w:r>
      <w:r w:rsidRPr="00807D14">
        <w:rPr>
          <w:rFonts w:ascii="Times New Roman" w:eastAsia="Times New Roman" w:hAnsi="Times New Roman" w:cs="B Nazanin"/>
          <w:sz w:val="20"/>
          <w:szCs w:val="26"/>
          <w:rtl/>
        </w:rPr>
        <w:t xml:space="preserve">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توانند</w:t>
      </w:r>
      <w:r w:rsidRPr="00807D14">
        <w:rPr>
          <w:rFonts w:ascii="Times New Roman" w:eastAsia="Times New Roman" w:hAnsi="Times New Roman" w:cs="B Nazanin"/>
          <w:sz w:val="20"/>
          <w:szCs w:val="26"/>
          <w:rtl/>
        </w:rPr>
        <w:t xml:space="preserve"> خدمات خاص</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را به جهانگردان عرضه کنند (گ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 xml:space="preserve">1382).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sz w:val="20"/>
          <w:szCs w:val="26"/>
          <w:rtl/>
        </w:rPr>
        <w:t>در مد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منابع انسان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در صنعت جهانگرد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حصول اطم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نان</w:t>
      </w:r>
      <w:r w:rsidRPr="00807D14">
        <w:rPr>
          <w:rFonts w:ascii="Times New Roman" w:eastAsia="Times New Roman" w:hAnsi="Times New Roman" w:cs="B Nazanin"/>
          <w:sz w:val="20"/>
          <w:szCs w:val="26"/>
          <w:rtl/>
        </w:rPr>
        <w:t xml:space="preserve"> از انتخاب افراد متناسب با جا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گاه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آن</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 اهم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بس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ار</w:t>
      </w:r>
      <w:r w:rsidRPr="00807D14">
        <w:rPr>
          <w:rFonts w:ascii="Times New Roman" w:eastAsia="Times New Roman" w:hAnsi="Times New Roman" w:cs="B Nazanin"/>
          <w:sz w:val="20"/>
          <w:szCs w:val="26"/>
          <w:rtl/>
        </w:rPr>
        <w:t xml:space="preserve"> دارد.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که</w:t>
      </w:r>
      <w:r w:rsidRPr="00807D14">
        <w:rPr>
          <w:rFonts w:ascii="Times New Roman" w:eastAsia="Times New Roman" w:hAnsi="Times New Roman" w:cs="B Nazanin"/>
          <w:sz w:val="20"/>
          <w:szCs w:val="26"/>
          <w:rtl/>
        </w:rPr>
        <w:t xml:space="preserve"> برا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توسعه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صنعت در بخش</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مختلف اقامت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پذ</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را</w:t>
      </w:r>
      <w:r w:rsidRPr="00807D14">
        <w:rPr>
          <w:rFonts w:ascii="Times New Roman" w:eastAsia="Times New Roman" w:hAnsi="Times New Roman" w:cs="B Nazanin" w:hint="cs"/>
          <w:sz w:val="20"/>
          <w:szCs w:val="26"/>
          <w:rtl/>
        </w:rPr>
        <w:t>یی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اطلاع</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رسانی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دفاتر خدمات مسافرت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انه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حمل و نقل چه تعداد افراد، با چه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دگاه</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از</w:t>
      </w:r>
      <w:r w:rsidRPr="00807D14">
        <w:rPr>
          <w:rFonts w:ascii="Times New Roman" w:eastAsia="Times New Roman" w:hAnsi="Times New Roman" w:cs="B Nazanin"/>
          <w:sz w:val="20"/>
          <w:szCs w:val="26"/>
          <w:rtl/>
        </w:rPr>
        <w:t xml:space="preserve"> 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م؟</w:t>
      </w:r>
      <w:r w:rsidRPr="00807D14">
        <w:rPr>
          <w:rFonts w:ascii="Times New Roman" w:eastAsia="Times New Roman" w:hAnsi="Times New Roman" w:cs="B Nazanin"/>
          <w:sz w:val="20"/>
          <w:szCs w:val="26"/>
          <w:rtl/>
        </w:rPr>
        <w:t xml:space="preserve">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افراد با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دارا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چه مهارت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هایی</w:t>
      </w:r>
      <w:r w:rsidRPr="00807D14">
        <w:rPr>
          <w:rFonts w:ascii="Times New Roman" w:eastAsia="Times New Roman" w:hAnsi="Times New Roman" w:cs="B Nazanin"/>
          <w:sz w:val="20"/>
          <w:szCs w:val="26"/>
          <w:rtl/>
        </w:rPr>
        <w:t xml:space="preserve"> باشند؟ از اول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سؤال</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هایی</w:t>
      </w:r>
      <w:r w:rsidRPr="00807D14">
        <w:rPr>
          <w:rFonts w:ascii="Times New Roman" w:eastAsia="Times New Roman" w:hAnsi="Times New Roman" w:cs="B Nazanin"/>
          <w:sz w:val="20"/>
          <w:szCs w:val="26"/>
          <w:rtl/>
        </w:rPr>
        <w:t xml:space="preserve"> است که در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طه</w:t>
      </w:r>
      <w:r w:rsidRPr="00807D14">
        <w:rPr>
          <w:rFonts w:ascii="Times New Roman" w:eastAsia="Times New Roman" w:hAnsi="Times New Roman" w:cs="B Nazanin"/>
          <w:sz w:val="20"/>
          <w:szCs w:val="26"/>
          <w:rtl/>
        </w:rPr>
        <w:t xml:space="preserve"> مطرح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شود</w:t>
      </w:r>
      <w:r w:rsidRPr="00807D14">
        <w:rPr>
          <w:rFonts w:ascii="Times New Roman" w:eastAsia="Times New Roman" w:hAnsi="Times New Roman" w:cs="B Nazanin"/>
          <w:sz w:val="20"/>
          <w:szCs w:val="26"/>
          <w:rtl/>
        </w:rPr>
        <w:t>. صنعت جهانگرد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ازمند</w:t>
      </w:r>
      <w:r w:rsidRPr="00807D14">
        <w:rPr>
          <w:rFonts w:ascii="Times New Roman" w:eastAsia="Times New Roman" w:hAnsi="Times New Roman" w:cs="B Nazanin"/>
          <w:sz w:val="20"/>
          <w:szCs w:val="26"/>
          <w:rtl/>
        </w:rPr>
        <w:t xml:space="preserve"> افراد شا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سته</w:t>
      </w:r>
      <w:r w:rsidRPr="00807D14">
        <w:rPr>
          <w:rFonts w:ascii="Times New Roman" w:eastAsia="Times New Roman" w:hAnsi="Times New Roman" w:cs="B Nazanin"/>
          <w:sz w:val="20"/>
          <w:szCs w:val="26"/>
          <w:rtl/>
        </w:rPr>
        <w:t xml:space="preserve"> و دارا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مهارت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لازم است. مسئله انتخاب 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روها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مورد</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نی</w:t>
      </w:r>
      <w:r w:rsidRPr="00807D14">
        <w:rPr>
          <w:rFonts w:ascii="Times New Roman" w:eastAsia="Times New Roman" w:hAnsi="Times New Roman" w:cs="B Nazanin" w:hint="eastAsia"/>
          <w:sz w:val="20"/>
          <w:szCs w:val="26"/>
          <w:rtl/>
        </w:rPr>
        <w:t xml:space="preserve">از، </w:t>
      </w:r>
      <w:r w:rsidRPr="00807D14">
        <w:rPr>
          <w:rFonts w:ascii="Times New Roman" w:eastAsia="Times New Roman" w:hAnsi="Times New Roman" w:cs="B Nazanin"/>
          <w:sz w:val="20"/>
          <w:szCs w:val="26"/>
          <w:rtl/>
        </w:rPr>
        <w:t>استخدام، آموزش و پرورش آن</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 حقوق</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دستمزدها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هم‌چنین</w:t>
      </w:r>
      <w:r w:rsidRPr="00807D14">
        <w:rPr>
          <w:rFonts w:ascii="Times New Roman" w:eastAsia="Times New Roman" w:hAnsi="Times New Roman" w:cs="B Nazanin"/>
          <w:sz w:val="20"/>
          <w:szCs w:val="26"/>
          <w:rtl/>
        </w:rPr>
        <w:t xml:space="preserve"> 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انگ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زش</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تشو</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ق</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کننده</w:t>
      </w:r>
      <w:r w:rsidRPr="00807D14">
        <w:rPr>
          <w:rFonts w:ascii="Times New Roman" w:eastAsia="Times New Roman" w:hAnsi="Times New Roman" w:cs="B Nazanin"/>
          <w:sz w:val="20"/>
          <w:szCs w:val="26"/>
          <w:rtl/>
        </w:rPr>
        <w:t xml:space="preserve"> و اعمال نظارت</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sz w:val="20"/>
          <w:szCs w:val="26"/>
          <w:rtl/>
        </w:rPr>
        <w:t xml:space="preserve">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جمله موارد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است که در برنامه</w:t>
      </w:r>
      <w:r w:rsidRPr="00807D14">
        <w:rPr>
          <w:rFonts w:ascii="Times New Roman" w:eastAsia="Times New Roman" w:hAnsi="Times New Roman" w:cs="Times New Roman" w:hint="eastAsia"/>
          <w:sz w:val="20"/>
          <w:szCs w:val="26"/>
          <w:rtl/>
        </w:rPr>
        <w:t>‌</w:t>
      </w:r>
      <w:r w:rsidRPr="00807D14">
        <w:rPr>
          <w:rFonts w:ascii="Times New Roman" w:eastAsia="Times New Roman" w:hAnsi="Times New Roman" w:cs="B Nazanin" w:hint="cs"/>
          <w:sz w:val="20"/>
          <w:szCs w:val="26"/>
          <w:rtl/>
        </w:rPr>
        <w:t>ری</w:t>
      </w:r>
      <w:r w:rsidRPr="00807D14">
        <w:rPr>
          <w:rFonts w:ascii="Times New Roman" w:eastAsia="Times New Roman" w:hAnsi="Times New Roman" w:cs="B Nazanin" w:hint="eastAsia"/>
          <w:sz w:val="20"/>
          <w:szCs w:val="26"/>
          <w:rtl/>
        </w:rPr>
        <w:t>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مد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منابع انسان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صنعت حائز اهم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است.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29" w:name="_Toc315517971"/>
      <w:r w:rsidRPr="00807D14">
        <w:rPr>
          <w:rFonts w:ascii="Cambria" w:eastAsia="Times New Roman" w:hAnsi="Cambria" w:cs="B Nazanin" w:hint="cs"/>
          <w:b/>
          <w:bCs/>
          <w:sz w:val="24"/>
          <w:szCs w:val="24"/>
          <w:rtl/>
        </w:rPr>
        <w:lastRenderedPageBreak/>
        <w:t>5-5-2- سطح بازار سرمایه و کار</w:t>
      </w:r>
      <w:bookmarkEnd w:id="29"/>
    </w:p>
    <w:p w:rsidR="00807D14" w:rsidRPr="00807D14" w:rsidRDefault="00807D14" w:rsidP="00807D14">
      <w:pPr>
        <w:keepNext/>
        <w:keepLines/>
        <w:spacing w:before="200" w:after="0" w:line="300" w:lineRule="auto"/>
        <w:jc w:val="both"/>
        <w:outlineLvl w:val="3"/>
        <w:rPr>
          <w:rFonts w:ascii="Cambria" w:eastAsia="Times New Roman" w:hAnsi="Cambria" w:cs="B Nazanin"/>
          <w:b/>
          <w:bCs/>
          <w:sz w:val="24"/>
          <w:szCs w:val="24"/>
          <w:rtl/>
          <w:lang w:bidi="ar-SA"/>
        </w:rPr>
      </w:pPr>
      <w:r w:rsidRPr="00807D14">
        <w:rPr>
          <w:rFonts w:ascii="Cambria" w:eastAsia="Times New Roman" w:hAnsi="Cambria" w:cs="B Nazanin" w:hint="cs"/>
          <w:b/>
          <w:bCs/>
          <w:sz w:val="24"/>
          <w:szCs w:val="24"/>
          <w:rtl/>
          <w:lang w:bidi="ar-SA"/>
        </w:rPr>
        <w:t>1-5-5-2- تأمین کنندگان</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گام منطقی بعدی در درک روابط علی و معلولی میان استراتژی و موقعیت (در بازار)، درک منشا منابع است. منابع بنگاه‌های گردشگری از انواع جاذبه‌های گردشگری، تسهیلات گردشگری (روساخت‌</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 و زیرساخت‌ها تأمین شده و ارائه دهندگان این ورودی‌های تولید، تأمین‌کنندگان و بازیگران صنعت گردشگری به شمار می‌روند. </w:t>
      </w:r>
    </w:p>
    <w:p w:rsidR="00807D14" w:rsidRPr="00807D14" w:rsidRDefault="00807D14" w:rsidP="00807D14">
      <w:pPr>
        <w:keepNext/>
        <w:keepLines/>
        <w:spacing w:before="200" w:after="0" w:line="300" w:lineRule="auto"/>
        <w:jc w:val="both"/>
        <w:outlineLvl w:val="4"/>
        <w:rPr>
          <w:rFonts w:ascii="Cambria" w:eastAsia="Times New Roman" w:hAnsi="Cambria" w:cs="B Nazanin"/>
          <w:b/>
          <w:bCs/>
          <w:sz w:val="24"/>
          <w:szCs w:val="24"/>
          <w:rtl/>
        </w:rPr>
      </w:pPr>
      <w:r w:rsidRPr="00807D14">
        <w:rPr>
          <w:rFonts w:ascii="Cambria" w:eastAsia="Times New Roman" w:hAnsi="Cambria" w:cs="B Nazanin" w:hint="cs"/>
          <w:b/>
          <w:bCs/>
          <w:sz w:val="24"/>
          <w:szCs w:val="24"/>
          <w:rtl/>
        </w:rPr>
        <w:t>1-1-5-5-2- جاذبه‌ها</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جاذبه‌ها عنصر کلیدی سیستم گردشگری هستند و قادرند گردشگران را به منطقه میزبان جذب کنند. جاذبه‌ها انواع بسیار گوناگونی داشته و به سه دسته تقسیم شوند: جاذبه‌های طبیعی، جاذبه‌های انسان ساخت و جاذبه‌هایی که با هدف جذب گردشگران ایجاد شده‌اند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ونهو، 2005).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Shruti" w:eastAsia="Times New Roman" w:hAnsi="Shruti" w:cs="B Nazanin" w:hint="cs"/>
          <w:sz w:val="20"/>
          <w:szCs w:val="26"/>
          <w:rtl/>
        </w:rPr>
        <w:t xml:space="preserve">الف- جاذبه‌‌های طبیعی. </w:t>
      </w:r>
      <w:r w:rsidRPr="00807D14">
        <w:rPr>
          <w:rFonts w:ascii="Times New Roman" w:eastAsia="Times New Roman" w:hAnsi="Times New Roman" w:cs="B Nazanin" w:hint="cs"/>
          <w:sz w:val="20"/>
          <w:szCs w:val="26"/>
          <w:rtl/>
        </w:rPr>
        <w:t>این دسته پایه‌ای‌ترین بخش عرضه بوده و منابع طبیعی‌ را در بر می‌گیرد که هر ناحیه‌ای برای استفاده توسط بازدیدکنندگان در اختیار دارد. عناصر اولیه در این دسته عبارتند از: آب و هوا، جغرافیای طبیعی منطقه، اشکال زمین، نوع زمین</w:t>
      </w:r>
      <w:r w:rsidRPr="00807D14">
        <w:rPr>
          <w:rFonts w:ascii="Times New Roman" w:eastAsia="Times New Roman" w:hAnsi="Times New Roman" w:cs="B Nazanin"/>
          <w:sz w:val="20"/>
          <w:szCs w:val="26"/>
          <w:vertAlign w:val="superscript"/>
          <w:rtl/>
        </w:rPr>
        <w:footnoteReference w:id="143"/>
      </w:r>
      <w:r w:rsidRPr="00807D14">
        <w:rPr>
          <w:rFonts w:ascii="Times New Roman" w:eastAsia="Times New Roman" w:hAnsi="Times New Roman" w:cs="B Nazanin" w:hint="cs"/>
          <w:sz w:val="20"/>
          <w:szCs w:val="26"/>
          <w:rtl/>
        </w:rPr>
        <w:t xml:space="preserve">، گیاهان، جانوران، پهنه‌های آبی، سواحل، زیبایی‌های طبیعی (آبشارها، دریاچه‌ها، کوهستان‌ها) و منابع آب آشامیدنی، بهداشتی و موارد مشابه (گلدنر، 2009؛ ونهو، 2005). </w:t>
      </w:r>
    </w:p>
    <w:p w:rsidR="00807D14" w:rsidRPr="00807D14" w:rsidRDefault="00807D14" w:rsidP="00807D14">
      <w:pPr>
        <w:spacing w:line="300" w:lineRule="auto"/>
        <w:ind w:left="79"/>
        <w:jc w:val="both"/>
        <w:rPr>
          <w:rFonts w:ascii="Times New Roman" w:eastAsia="Times New Roman" w:hAnsi="Times New Roman" w:cs="B Nazanin"/>
          <w:color w:val="000000"/>
          <w:sz w:val="26"/>
          <w:szCs w:val="26"/>
        </w:rPr>
      </w:pPr>
      <w:r w:rsidRPr="00807D14">
        <w:rPr>
          <w:rFonts w:ascii="Shruti" w:eastAsia="Times New Roman" w:hAnsi="Shruti" w:cs="B Nazanin" w:hint="cs"/>
          <w:sz w:val="26"/>
          <w:szCs w:val="26"/>
          <w:rtl/>
        </w:rPr>
        <w:t xml:space="preserve">ب- جاذبه‌های مصنوع. </w:t>
      </w:r>
      <w:r w:rsidRPr="00807D14">
        <w:rPr>
          <w:rFonts w:ascii="Times New Roman" w:eastAsia="Times New Roman" w:hAnsi="Times New Roman" w:cs="B Nazanin" w:hint="cs"/>
          <w:sz w:val="20"/>
          <w:szCs w:val="26"/>
          <w:rtl/>
        </w:rPr>
        <w:t>جاذبه‌های مصنوع (انسان ساخت) جاذبه‌هایی هستند که با هدف جذب گردشگر ایجاد نشده‌اند اما این پتانسیل را دارا هستند. این جاذبه‌ها به سه دسته قابل تقسیم هستند:جاذبه‌های بنا شده</w:t>
      </w:r>
      <w:r w:rsidRPr="00807D14">
        <w:rPr>
          <w:rFonts w:ascii="Times New Roman" w:eastAsia="Times New Roman" w:hAnsi="Times New Roman" w:cs="B Nazanin"/>
          <w:sz w:val="20"/>
          <w:szCs w:val="26"/>
          <w:vertAlign w:val="superscript"/>
          <w:rtl/>
        </w:rPr>
        <w:footnoteReference w:id="144"/>
      </w:r>
      <w:r w:rsidRPr="00807D14">
        <w:rPr>
          <w:rFonts w:ascii="Times New Roman" w:eastAsia="Times New Roman" w:hAnsi="Times New Roman" w:cs="B Nazanin" w:hint="cs"/>
          <w:sz w:val="20"/>
          <w:szCs w:val="26"/>
          <w:rtl/>
        </w:rPr>
        <w:t>، جاذبه‌های فرهنگی و جاذبه‌های اجتماعی (ونهو، 2005)</w:t>
      </w:r>
      <w:r w:rsidRPr="00807D14">
        <w:rPr>
          <w:rFonts w:ascii="Times New Roman" w:eastAsia="Times New Roman" w:hAnsi="Times New Roman" w:cs="B Nazanin" w:hint="cs"/>
          <w:color w:val="000000"/>
          <w:sz w:val="26"/>
          <w:szCs w:val="26"/>
          <w:rtl/>
        </w:rPr>
        <w:t xml:space="preserve">. </w:t>
      </w:r>
    </w:p>
    <w:p w:rsidR="00807D14" w:rsidRPr="00807D14" w:rsidRDefault="00807D14" w:rsidP="00807D14">
      <w:pPr>
        <w:spacing w:line="300" w:lineRule="auto"/>
        <w:ind w:left="79"/>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جاذبه‌های بناشده عبارتند از: معماری (ساختمان‌های مدرن و تاریخی)، کلیساها و مساجد، خانقاه‌ها، بناهای یادگاری، قلعه‌ها، پیاده‌روها، سایت‌‌های باستان شناسی، پارک‌های طبیعی</w:t>
      </w:r>
      <w:r w:rsidRPr="00807D14">
        <w:rPr>
          <w:rFonts w:ascii="Times New Roman" w:eastAsia="Times New Roman" w:hAnsi="Times New Roman" w:cs="B Nazanin"/>
          <w:sz w:val="20"/>
          <w:szCs w:val="26"/>
          <w:vertAlign w:val="superscript"/>
          <w:rtl/>
        </w:rPr>
        <w:footnoteReference w:id="145"/>
      </w:r>
      <w:r w:rsidRPr="00807D14">
        <w:rPr>
          <w:rFonts w:ascii="Times New Roman" w:eastAsia="Times New Roman" w:hAnsi="Times New Roman" w:cs="B Nazanin" w:hint="cs"/>
          <w:sz w:val="20"/>
          <w:szCs w:val="26"/>
          <w:rtl/>
        </w:rPr>
        <w:t>، پاتوق‌های فضا بسته</w:t>
      </w:r>
      <w:r w:rsidRPr="00807D14">
        <w:rPr>
          <w:rFonts w:ascii="Times New Roman" w:eastAsia="Times New Roman" w:hAnsi="Times New Roman" w:cs="B Nazanin"/>
          <w:sz w:val="20"/>
          <w:szCs w:val="26"/>
          <w:vertAlign w:val="superscript"/>
          <w:rtl/>
        </w:rPr>
        <w:footnoteReference w:id="146"/>
      </w:r>
      <w:r w:rsidRPr="00807D14">
        <w:rPr>
          <w:rFonts w:ascii="Times New Roman" w:eastAsia="Times New Roman" w:hAnsi="Times New Roman" w:cs="B Nazanin" w:hint="cs"/>
          <w:sz w:val="20"/>
          <w:szCs w:val="26"/>
          <w:rtl/>
        </w:rPr>
        <w:t xml:space="preserve">، پارک‌ها و باغ‌ها (ونهو، 2005). </w:t>
      </w:r>
    </w:p>
    <w:p w:rsidR="00807D14" w:rsidRPr="00807D14" w:rsidRDefault="00807D14" w:rsidP="00807D14">
      <w:pPr>
        <w:spacing w:line="300" w:lineRule="auto"/>
        <w:ind w:left="79"/>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جاذبه‌‌های فرهنگی. شامل موزه‌ها، نمایش‌ها و ورزش‌ها، هنر و صنایع دستی، مذهب، تاریخ، فرهنگ عامه، کارناوال‌‌ها، فستیوال‌</w:t>
      </w:r>
      <w:r w:rsidRPr="00807D14">
        <w:rPr>
          <w:rFonts w:ascii="Times New Roman" w:eastAsia="Times New Roman" w:hAnsi="Times New Roman" w:cs="B Nazanin" w:hint="cs"/>
          <w:sz w:val="20"/>
          <w:szCs w:val="26"/>
        </w:rPr>
        <w:t>‌</w:t>
      </w:r>
      <w:r w:rsidRPr="00807D14">
        <w:rPr>
          <w:rFonts w:ascii="Times New Roman" w:eastAsia="Times New Roman" w:hAnsi="Times New Roman" w:cs="B Nazanin" w:hint="cs"/>
          <w:sz w:val="20"/>
          <w:szCs w:val="26"/>
          <w:rtl/>
        </w:rPr>
        <w:t xml:space="preserve">ها و سایر سرگرمی‌ها (ونهو، 2005). از ترکیب منابع فرهنگی، دامنه گسترده‌ای از منابع </w:t>
      </w:r>
      <w:r w:rsidRPr="00807D14">
        <w:rPr>
          <w:rFonts w:ascii="Times New Roman" w:eastAsia="Times New Roman" w:hAnsi="Times New Roman" w:cs="B Nazanin" w:hint="cs"/>
          <w:sz w:val="20"/>
          <w:szCs w:val="26"/>
          <w:rtl/>
        </w:rPr>
        <w:lastRenderedPageBreak/>
        <w:t>گردشگری به دست می‌آید. رویدادها و تسهیلات ورزشی، جشنواره‌‌های سنتی یا ملی، بازی‌ها و نمایش‌های مجلل</w:t>
      </w:r>
      <w:r w:rsidRPr="00807D14">
        <w:rPr>
          <w:rFonts w:ascii="Times New Roman" w:eastAsia="Times New Roman" w:hAnsi="Times New Roman" w:cs="B Nazanin"/>
          <w:sz w:val="20"/>
          <w:szCs w:val="26"/>
          <w:vertAlign w:val="superscript"/>
          <w:rtl/>
        </w:rPr>
        <w:footnoteReference w:id="147"/>
      </w:r>
      <w:r w:rsidRPr="00807D14">
        <w:rPr>
          <w:rFonts w:ascii="Times New Roman" w:eastAsia="Times New Roman" w:hAnsi="Times New Roman" w:cs="B Nazanin" w:hint="cs"/>
          <w:sz w:val="20"/>
          <w:szCs w:val="26"/>
          <w:rtl/>
        </w:rPr>
        <w:t xml:space="preserve"> از این جمله هستند (گلدنر، 2009). </w:t>
      </w:r>
    </w:p>
    <w:p w:rsidR="00807D14" w:rsidRPr="00807D14" w:rsidRDefault="00807D14" w:rsidP="00807D14">
      <w:pPr>
        <w:spacing w:line="300" w:lineRule="auto"/>
        <w:ind w:left="79"/>
        <w:jc w:val="both"/>
        <w:rPr>
          <w:rFonts w:ascii="Times New Roman" w:eastAsia="Times New Roman" w:hAnsi="Times New Roman" w:cs="B Nazanin"/>
          <w:color w:val="000000"/>
          <w:sz w:val="20"/>
          <w:szCs w:val="26"/>
          <w:rtl/>
        </w:rPr>
      </w:pPr>
      <w:r w:rsidRPr="00807D14">
        <w:rPr>
          <w:rFonts w:ascii="Times New Roman" w:eastAsia="Times New Roman" w:hAnsi="Times New Roman" w:cs="B Nazanin" w:hint="cs"/>
          <w:sz w:val="20"/>
          <w:szCs w:val="26"/>
          <w:rtl/>
        </w:rPr>
        <w:t>جاذبه‌های اجتماعی. این جاذبه‌ها زبان، آداب و رسوم، مذهب و شیوه زندگی، کار و تفریح ساکنین جامعه میزبان را شامل می‌شود. (ونهو، 2005</w:t>
      </w:r>
      <w:r w:rsidRPr="00807D14">
        <w:rPr>
          <w:rFonts w:ascii="Times New Roman" w:eastAsia="Times New Roman" w:hAnsi="Times New Roman" w:cs="B Nazanin" w:hint="cs"/>
          <w:color w:val="000000"/>
          <w:sz w:val="20"/>
          <w:szCs w:val="26"/>
          <w:rtl/>
        </w:rPr>
        <w:t xml:space="preserve">؛ </w:t>
      </w:r>
      <w:r w:rsidRPr="00807D14">
        <w:rPr>
          <w:rFonts w:ascii="Times New Roman" w:eastAsia="Times New Roman" w:hAnsi="Times New Roman" w:cs="B Nazanin" w:hint="cs"/>
          <w:sz w:val="20"/>
          <w:szCs w:val="26"/>
          <w:rtl/>
        </w:rPr>
        <w:t>گلدنر، 2009)</w:t>
      </w:r>
      <w:r w:rsidRPr="00807D14">
        <w:rPr>
          <w:rFonts w:ascii="Times New Roman" w:eastAsia="Times New Roman" w:hAnsi="Times New Roman" w:cs="B Nazanin" w:hint="cs"/>
          <w:color w:val="000000"/>
          <w:sz w:val="20"/>
          <w:szCs w:val="26"/>
          <w:rtl/>
        </w:rPr>
        <w:t xml:space="preserve">. </w:t>
      </w:r>
    </w:p>
    <w:p w:rsidR="00807D14" w:rsidRPr="00807D14" w:rsidRDefault="00807D14" w:rsidP="00807D14">
      <w:pPr>
        <w:spacing w:line="300" w:lineRule="auto"/>
        <w:ind w:left="79"/>
        <w:jc w:val="both"/>
        <w:rPr>
          <w:rFonts w:ascii="Times New Roman" w:eastAsia="Times New Roman" w:hAnsi="Times New Roman" w:cs="B Nazanin"/>
          <w:color w:val="000000"/>
          <w:sz w:val="20"/>
          <w:szCs w:val="26"/>
          <w:rtl/>
        </w:rPr>
      </w:pPr>
      <w:r w:rsidRPr="00807D14">
        <w:rPr>
          <w:rFonts w:ascii="Times New Roman" w:eastAsia="Times New Roman" w:hAnsi="Times New Roman" w:cs="B Nazanin" w:hint="cs"/>
          <w:sz w:val="20"/>
          <w:szCs w:val="26"/>
          <w:rtl/>
        </w:rPr>
        <w:t xml:space="preserve">جاذبه‌های اجتماعی هم‌چنین مهم‌ترین بخش عناصر ناملموس محصول گردشگری را تشکیل‌می‌دهد. از جمله این عناصر ناملموس می‌توان به روحیه مهمان‌نوازی، ادب و تواضع کارکنان کسب‌وکارهای گردشگری و مردم جامعه میزبان، نگرش ساکنین جامعه میزبان به گردشگران، احترام، دوستانه بودن، ابراز علاقه خالصانه، تمایل به خدمت‌دهی و آشنایی بهتر با بازدیدکنندگان و سایر روش‌های ابراز صمیمیت و دوستی اشاره کرد (داسویل، 1378). </w:t>
      </w:r>
      <w:r w:rsidRPr="00807D14">
        <w:rPr>
          <w:rFonts w:ascii="Times New Roman" w:eastAsia="Times New Roman" w:hAnsi="Times New Roman" w:cs="B Nazanin"/>
          <w:color w:val="000000"/>
          <w:sz w:val="20"/>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Shruti" w:eastAsia="Times New Roman" w:hAnsi="Shruti" w:cs="B Nazanin" w:hint="cs"/>
          <w:sz w:val="26"/>
          <w:szCs w:val="26"/>
          <w:rtl/>
        </w:rPr>
        <w:t xml:space="preserve">ج- انواع خاص جاذبه. </w:t>
      </w:r>
      <w:r w:rsidRPr="00807D14">
        <w:rPr>
          <w:rFonts w:ascii="Times New Roman" w:eastAsia="Times New Roman" w:hAnsi="Times New Roman" w:cs="B Nazanin" w:hint="cs"/>
          <w:sz w:val="20"/>
          <w:szCs w:val="26"/>
          <w:rtl/>
        </w:rPr>
        <w:t>این نوع از جاذبه‌ها عمدتاً با هدف جذب گردشگر در مقاصد توسعه یافته و ترویج می‌گردند و عبارتند از: پارک‌های موضوعی، شهربازی‌ها و سیرک‌ها؛ جلسات، کنفرانس‌ها و همایش‌ها؛ خرید، رویدادهای ویژه، قمارخانه‌ها، سرگرمی‌ها (کلوب‌های شبانه، دیسکوها و برخی رستوران‌‌ها)، تفریح و ورزش</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اینسکیپ</w:t>
      </w:r>
      <w:r w:rsidRPr="00807D14">
        <w:rPr>
          <w:rFonts w:ascii="Times New Roman" w:eastAsia="Times New Roman" w:hAnsi="Times New Roman" w:cs="B Nazanin"/>
          <w:sz w:val="20"/>
          <w:szCs w:val="26"/>
          <w:vertAlign w:val="superscript"/>
          <w:rtl/>
        </w:rPr>
        <w:footnoteReference w:id="148"/>
      </w:r>
      <w:r w:rsidRPr="00807D14">
        <w:rPr>
          <w:rFonts w:ascii="Times New Roman" w:eastAsia="Times New Roman" w:hAnsi="Times New Roman" w:cs="B Nazanin" w:hint="cs"/>
          <w:sz w:val="20"/>
          <w:szCs w:val="26"/>
          <w:rtl/>
        </w:rPr>
        <w:t xml:space="preserve">، 1991). </w:t>
      </w:r>
    </w:p>
    <w:p w:rsidR="00807D14" w:rsidRPr="00807D14" w:rsidRDefault="00807D14" w:rsidP="00807D14">
      <w:pPr>
        <w:spacing w:line="300" w:lineRule="auto"/>
        <w:contextualSpacing/>
        <w:jc w:val="both"/>
        <w:outlineLvl w:val="5"/>
        <w:rPr>
          <w:rFonts w:ascii="Shruti" w:eastAsia="Times New Roman" w:hAnsi="Shruti" w:cs="B Nazanin"/>
          <w:b/>
          <w:bCs/>
          <w:sz w:val="24"/>
          <w:szCs w:val="24"/>
          <w:rtl/>
        </w:rPr>
      </w:pPr>
      <w:r w:rsidRPr="00807D14">
        <w:rPr>
          <w:rFonts w:ascii="Shruti" w:eastAsia="Times New Roman" w:hAnsi="Shruti" w:cs="B Nazanin" w:hint="cs"/>
          <w:b/>
          <w:bCs/>
          <w:sz w:val="24"/>
          <w:szCs w:val="24"/>
          <w:rtl/>
        </w:rPr>
        <w:t>2-1-5-5-2- روساخت‌ها</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بخش دیگر عرضه گردشگری، خدمات گردشگری/ تسهیلات گردشگری هستند که از آن‌ها به‌عنوان روساخت نیز یاد می‌شود (ونهو، 2005). بخش‌های خدماتی صنعت گردشگری، بخش‌هایی هستند که مردم عادی آن‌‌ها را به عنوان گردشگری درک می‌کنند. درحالی که جاذبه‌ها گردشگران را به محلی دور از محیط معمول زندگی خود جذب می‌کنند، این تسهیلات گردشگری هستند که به ارائه خدمت به بازدیدکنندگان دور از خانه می‌پردازند. روساخت‌های گردشگری شامل</w:t>
      </w:r>
      <w:r w:rsidRPr="00807D14">
        <w:rPr>
          <w:rFonts w:ascii="Shruti" w:eastAsia="Times New Roman" w:hAnsi="Shruti" w:cs="B Nazanin" w:hint="cs"/>
          <w:sz w:val="28"/>
          <w:szCs w:val="26"/>
          <w:rtl/>
        </w:rPr>
        <w:t xml:space="preserve"> </w:t>
      </w:r>
      <w:r w:rsidRPr="00807D14">
        <w:rPr>
          <w:rFonts w:ascii="Times New Roman" w:eastAsia="Times New Roman" w:hAnsi="Times New Roman" w:cs="B Nazanin" w:hint="cs"/>
          <w:sz w:val="20"/>
          <w:szCs w:val="26"/>
          <w:rtl/>
        </w:rPr>
        <w:t xml:space="preserve">تسهیلاتی می‌شود که اختصاصاً با هدف پاسخگویی به نیازهای بازدیدکنندگان ایجاد شده‌‌اند، اگرچه ساکنان منطقه مقصد نیز از وجود آن‌ها منتفع می‌گردند (گلدنر، 2009).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مهم‌ترین جزء روساخت‌های گردشگری، بخش اقامت است. گلدنر اقامت‌گاه‌های گردشگری را در قالب هتل‌ها (شامل هتل‌های تجاری، تفریحگاهی، بین جاده‌ای</w:t>
      </w:r>
      <w:r w:rsidRPr="00807D14">
        <w:rPr>
          <w:rFonts w:ascii="Times New Roman" w:eastAsia="Times New Roman" w:hAnsi="Times New Roman" w:cs="B Nazanin"/>
          <w:sz w:val="20"/>
          <w:szCs w:val="26"/>
          <w:vertAlign w:val="superscript"/>
          <w:rtl/>
        </w:rPr>
        <w:footnoteReference w:id="149"/>
      </w:r>
      <w:r w:rsidRPr="00807D14">
        <w:rPr>
          <w:rFonts w:ascii="Times New Roman" w:eastAsia="Times New Roman" w:hAnsi="Times New Roman" w:cs="B Nazanin" w:hint="cs"/>
          <w:sz w:val="20"/>
          <w:szCs w:val="26"/>
          <w:rtl/>
        </w:rPr>
        <w:t>، فرودگاهی و مسکونی</w:t>
      </w:r>
      <w:r w:rsidRPr="00807D14">
        <w:rPr>
          <w:rFonts w:ascii="Times New Roman" w:eastAsia="Times New Roman" w:hAnsi="Times New Roman" w:cs="B Nazanin"/>
          <w:sz w:val="20"/>
          <w:szCs w:val="26"/>
          <w:vertAlign w:val="superscript"/>
          <w:rtl/>
        </w:rPr>
        <w:footnoteReference w:id="150"/>
      </w:r>
      <w:r w:rsidRPr="00807D14">
        <w:rPr>
          <w:rFonts w:ascii="Times New Roman" w:eastAsia="Times New Roman" w:hAnsi="Times New Roman" w:cs="B Nazanin" w:hint="cs"/>
          <w:sz w:val="20"/>
          <w:szCs w:val="26"/>
          <w:rtl/>
        </w:rPr>
        <w:t>)، آپارتمان‌های مالکیت مشترک</w:t>
      </w:r>
      <w:r w:rsidRPr="00807D14">
        <w:rPr>
          <w:rFonts w:ascii="Times New Roman" w:eastAsia="Times New Roman" w:hAnsi="Times New Roman" w:cs="B Nazanin"/>
          <w:sz w:val="20"/>
          <w:szCs w:val="26"/>
          <w:vertAlign w:val="superscript"/>
          <w:rtl/>
        </w:rPr>
        <w:footnoteReference w:id="151"/>
      </w:r>
      <w:r w:rsidRPr="00807D14">
        <w:rPr>
          <w:rFonts w:ascii="Times New Roman" w:eastAsia="Times New Roman" w:hAnsi="Times New Roman" w:cs="B Nazanin" w:hint="cs"/>
          <w:sz w:val="20"/>
          <w:szCs w:val="26"/>
          <w:rtl/>
        </w:rPr>
        <w:t xml:space="preserve"> و مالکیت زمانی دسته‌بندی می‌کند (گلدنر، 2009)</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 xml:space="preserve">و ونهو مراکز اقامتی را به دو دسته تجاری (شامل هتل‌ها‌، </w:t>
      </w:r>
      <w:r w:rsidRPr="00807D14">
        <w:rPr>
          <w:rFonts w:ascii="Times New Roman" w:eastAsia="Times New Roman" w:hAnsi="Times New Roman" w:cs="B Nazanin" w:hint="cs"/>
          <w:sz w:val="20"/>
          <w:szCs w:val="26"/>
          <w:rtl/>
        </w:rPr>
        <w:lastRenderedPageBreak/>
        <w:t>متل‌ها، خوابگاه‌ها</w:t>
      </w:r>
      <w:r w:rsidRPr="00807D14">
        <w:rPr>
          <w:rFonts w:ascii="Times New Roman" w:eastAsia="Times New Roman" w:hAnsi="Times New Roman" w:cs="B Nazanin"/>
          <w:sz w:val="20"/>
          <w:szCs w:val="26"/>
          <w:vertAlign w:val="superscript"/>
          <w:rtl/>
        </w:rPr>
        <w:footnoteReference w:id="152"/>
      </w:r>
      <w:r w:rsidRPr="00807D14">
        <w:rPr>
          <w:rFonts w:ascii="Times New Roman" w:eastAsia="Times New Roman" w:hAnsi="Times New Roman" w:cs="B Nazanin" w:hint="cs"/>
          <w:sz w:val="20"/>
          <w:szCs w:val="26"/>
          <w:rtl/>
        </w:rPr>
        <w:t>، پانسیون‌ها، مراکز اقامتی تخت و صبحانه</w:t>
      </w:r>
      <w:r w:rsidRPr="00807D14">
        <w:rPr>
          <w:rFonts w:ascii="Times New Roman" w:eastAsia="Times New Roman" w:hAnsi="Times New Roman" w:cs="B Nazanin"/>
          <w:sz w:val="20"/>
          <w:szCs w:val="26"/>
          <w:vertAlign w:val="superscript"/>
          <w:rtl/>
        </w:rPr>
        <w:footnoteReference w:id="153"/>
      </w:r>
      <w:r w:rsidRPr="00807D14">
        <w:rPr>
          <w:rFonts w:ascii="Times New Roman" w:eastAsia="Times New Roman" w:hAnsi="Times New Roman" w:cs="B Nazanin" w:hint="cs"/>
          <w:sz w:val="20"/>
          <w:szCs w:val="26"/>
          <w:rtl/>
        </w:rPr>
        <w:t>، کشتی‌های تفریحی</w:t>
      </w:r>
      <w:r w:rsidRPr="00807D14">
        <w:rPr>
          <w:rFonts w:ascii="Times New Roman" w:eastAsia="Times New Roman" w:hAnsi="Times New Roman" w:cs="B Nazanin"/>
          <w:sz w:val="20"/>
          <w:szCs w:val="26"/>
          <w:vertAlign w:val="superscript"/>
          <w:rtl/>
        </w:rPr>
        <w:footnoteReference w:id="154"/>
      </w:r>
      <w:r w:rsidRPr="00807D14">
        <w:rPr>
          <w:rFonts w:ascii="Times New Roman" w:eastAsia="Times New Roman" w:hAnsi="Times New Roman" w:cs="B Nazanin" w:hint="cs"/>
          <w:sz w:val="20"/>
          <w:szCs w:val="26"/>
          <w:rtl/>
        </w:rPr>
        <w:t>، پناهگاه‌ها، کلبه‌ها، تسهیلات اقامتی مستقر در مزارع و تسهیلات پذیرایی از خود</w:t>
      </w:r>
      <w:r w:rsidRPr="00807D14">
        <w:rPr>
          <w:rFonts w:ascii="Times New Roman" w:eastAsia="Times New Roman" w:hAnsi="Times New Roman" w:cs="B Nazanin"/>
          <w:sz w:val="20"/>
          <w:szCs w:val="26"/>
          <w:vertAlign w:val="superscript"/>
          <w:rtl/>
        </w:rPr>
        <w:footnoteReference w:id="155"/>
      </w:r>
      <w:r w:rsidRPr="00807D14">
        <w:rPr>
          <w:rFonts w:ascii="Times New Roman" w:eastAsia="Times New Roman" w:hAnsi="Times New Roman" w:cs="B Nazanin" w:hint="cs"/>
          <w:sz w:val="20"/>
          <w:szCs w:val="26"/>
          <w:rtl/>
        </w:rPr>
        <w:t xml:space="preserve"> مانند کمپینگ، آپارتمان‌</w:t>
      </w:r>
      <w:r w:rsidRPr="00807D14">
        <w:rPr>
          <w:rFonts w:ascii="Times New Roman" w:eastAsia="Times New Roman" w:hAnsi="Times New Roman" w:cs="B Nazanin" w:hint="cs"/>
          <w:sz w:val="20"/>
          <w:szCs w:val="26"/>
        </w:rPr>
        <w:t>‌</w:t>
      </w:r>
      <w:r w:rsidRPr="00807D14">
        <w:rPr>
          <w:rFonts w:ascii="Times New Roman" w:eastAsia="Times New Roman" w:hAnsi="Times New Roman" w:cs="B Nazanin" w:hint="cs"/>
          <w:sz w:val="20"/>
          <w:szCs w:val="26"/>
          <w:rtl/>
        </w:rPr>
        <w:t>‌ها/کلبه‌ها/خانه‌های اجاره‌ای و روستاهای تفریحی) و غیر تجاری (شامل خانه‌های دوم، خانه‌‌های سیار، بازدید از اقوام و دوستان و برنامه‌</w:t>
      </w:r>
      <w:r w:rsidRPr="00807D14">
        <w:rPr>
          <w:rFonts w:ascii="Times New Roman" w:eastAsia="Times New Roman" w:hAnsi="Times New Roman" w:cs="B Nazanin" w:hint="cs"/>
          <w:sz w:val="20"/>
          <w:szCs w:val="26"/>
        </w:rPr>
        <w:t>‌</w:t>
      </w:r>
      <w:r w:rsidRPr="00807D14">
        <w:rPr>
          <w:rFonts w:ascii="Times New Roman" w:eastAsia="Times New Roman" w:hAnsi="Times New Roman" w:cs="B Nazanin" w:hint="cs"/>
          <w:sz w:val="20"/>
          <w:szCs w:val="26"/>
          <w:rtl/>
        </w:rPr>
        <w:t xml:space="preserve">های تبادل خانه) تقسیم کرده است (ونهو، 2005).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Shruti" w:eastAsia="Times New Roman" w:hAnsi="Shruti" w:cs="B Nazanin" w:hint="cs"/>
          <w:sz w:val="28"/>
          <w:szCs w:val="26"/>
          <w:rtl/>
        </w:rPr>
        <w:t xml:space="preserve"> </w:t>
      </w:r>
      <w:r w:rsidRPr="00807D14">
        <w:rPr>
          <w:rFonts w:ascii="Times New Roman" w:eastAsia="Times New Roman" w:hAnsi="Times New Roman" w:cs="B Nazanin" w:hint="cs"/>
          <w:sz w:val="20"/>
          <w:szCs w:val="26"/>
          <w:rtl/>
        </w:rPr>
        <w:t>در کنار تسهیلات اقامت، آنچه در مقاصد گردشگری مورد نیاز بازدیدکنندگان است، خدمات غذا و نوشابه (رستوران‌</w:t>
      </w:r>
      <w:r w:rsidRPr="00807D14">
        <w:rPr>
          <w:rFonts w:ascii="Times New Roman" w:eastAsia="Times New Roman" w:hAnsi="Times New Roman" w:cs="B Nazanin" w:hint="cs"/>
          <w:sz w:val="20"/>
          <w:szCs w:val="26"/>
        </w:rPr>
        <w:t>‌</w:t>
      </w:r>
      <w:r w:rsidRPr="00807D14">
        <w:rPr>
          <w:rFonts w:ascii="Times New Roman" w:eastAsia="Times New Roman" w:hAnsi="Times New Roman" w:cs="B Nazanin" w:hint="cs"/>
          <w:sz w:val="20"/>
          <w:szCs w:val="26"/>
          <w:rtl/>
        </w:rPr>
        <w:t xml:space="preserve">ها، کافه‌ها، مراکز سرو نوشیدنی‌های الکلی و غیره) است (ونهو، 2005؛ اینسکیپ، 1991؛ گلدنر، 2009).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تسهیلات تور و سفر از دیگر تسهیلاتی هستند که در بخش خدمات عرضه گردشگری به گردشگران ارائه می‌گردند. این تسهیلات آژانس‌های مسافرتی ارائه دهنده‌ی برنامه‌های تور محلی، صدور بلیط وسایل حمل و نقل از جمله خطوط هوایی، خطوط ریلی و اتوبوس، ذخیره‌جا در هتل‌ها برای سفر گردشران به داخل و خارج یک مقصد را شامل می‌شود. هم‌چنین هرگونه خدمات کرایه ماشین، موتورسیکلت، و دوچرخه نیز در این تسهیلات گنجانده می‌شود. به‌علاوه خدمات راهنمایی نیز در نواحی ارائه کننده خدمات بازدید و گردشگری فرهنگی یا گردشگری با علایق ویژه نیز در این دسته قرار می‌گیرند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اینسکیپ، 1991). </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خدمات بسیار زیاد دیگری وجود دارند که مورد نیاز گردشگران هستند و علاوه بر ساکنین مقصد به گردشگران نیز خدمات ارائه می‌کنند. تسهیلاتی چون: تسهیلات ورود و خروج و گمرک، خدمات و خرید شخصی (مانند ملزومات بهداشتی، آرایشگاه، خدمات لباسشویی، مراکز ماساژ )، تسهیلات پزشکی و دارویی، تسهیلات بانکی و ارزی، تسهیلات اطلاعات گردشگری، خدمات پستی، تسهیلات امنیت و ایمنی در مراکز و اقامتگاه‌های گردشگری، سالن‌های نمایش، کازینوها، سینماها، تعمیرگاه‌ها و خدمات تفریحی از این جمله هستند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اینسکیپ، 1991)؛ (ونهو، 2005)</w:t>
      </w:r>
      <w:r w:rsidRPr="00807D14">
        <w:rPr>
          <w:rFonts w:ascii="Shruti" w:eastAsia="Times New Roman" w:hAnsi="Shruti" w:cs="B Nazanin" w:hint="cs"/>
          <w:sz w:val="28"/>
          <w:szCs w:val="26"/>
          <w:rtl/>
        </w:rPr>
        <w:t xml:space="preserve">. </w:t>
      </w:r>
      <w:r w:rsidRPr="00807D14">
        <w:rPr>
          <w:rFonts w:ascii="Times New Roman" w:eastAsia="Times New Roman" w:hAnsi="Times New Roman" w:cs="B Nazanin" w:hint="cs"/>
          <w:sz w:val="20"/>
          <w:szCs w:val="26"/>
          <w:rtl/>
        </w:rPr>
        <w:t>موسسات اتومبیل کرایه، پارک‌های حاشیه جاده، مراکز خدمات رسانی به مسافرانی که با وسیله نقلیه شخصی سفر می‌کنند هم‌چنین از دیگر تسهیلات گردشگری به شمار می‌روند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اینسکیپ، 1991). </w:t>
      </w:r>
    </w:p>
    <w:p w:rsidR="00807D14" w:rsidRPr="00807D14" w:rsidRDefault="00807D14" w:rsidP="00807D14">
      <w:pPr>
        <w:spacing w:line="300" w:lineRule="auto"/>
        <w:contextualSpacing/>
        <w:jc w:val="both"/>
        <w:outlineLvl w:val="5"/>
        <w:rPr>
          <w:rFonts w:ascii="Shruti" w:eastAsia="Times New Roman" w:hAnsi="Shruti" w:cs="B Nazanin"/>
          <w:b/>
          <w:bCs/>
          <w:sz w:val="24"/>
          <w:szCs w:val="24"/>
          <w:rtl/>
        </w:rPr>
      </w:pPr>
      <w:r w:rsidRPr="00807D14">
        <w:rPr>
          <w:rFonts w:ascii="Shruti" w:eastAsia="Times New Roman" w:hAnsi="Shruti" w:cs="B Nazanin" w:hint="cs"/>
          <w:b/>
          <w:bCs/>
          <w:sz w:val="24"/>
          <w:szCs w:val="24"/>
          <w:rtl/>
        </w:rPr>
        <w:t>3-1-5-5-2- زیرساخت‌ها</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زیرساخت‌ها بعد دیگری از یک مقصد هستند که هدف اولیه از ایجاد آن‌ها استفاده گردشگری نبوده است. این زیرساخت‌ها سازه‌های توسعه‌ای‌ زیر و روی سطح زمین از قبیل منابع تأمین آب، سیستم دفع فاضلاب، خطوط </w:t>
      </w:r>
      <w:r w:rsidRPr="00807D14">
        <w:rPr>
          <w:rFonts w:ascii="Times New Roman" w:eastAsia="Times New Roman" w:hAnsi="Times New Roman" w:cs="B Nazanin" w:hint="cs"/>
          <w:sz w:val="20"/>
          <w:szCs w:val="26"/>
          <w:rtl/>
        </w:rPr>
        <w:lastRenderedPageBreak/>
        <w:t xml:space="preserve">گاز، خطوط برق، سیستم‌های زه‌کشی، شبکه‌های مخابراتی و بسیاری تسهیلات تجاری (سوپرمارکت‌ها، فروشگاه‌های خرده فروشی) را در می‌گیرد که به منظور رفع نیازهای جامعه محلی ایجاد شده‌‌اند (گلدنر، 2009).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بخش دیگر زیر ساخت‌ها، سیستم حمل و نقل به مقصد و در درون مقصد را شامل می‌شود. این بخش شامل سیستم حمل‌ونقل هوایی، دریایی، ریلی، جاده‌ای، تاکسی‌ها، لیموزین‌ها، اتومبیل‌ها، تراموا هوایی، تسهیلات پارکینگ و هرگونه وسیله نقلیه مشابه می‌شود. اگرچه این اجزای زیرساخت می‌توانند برای گردشگران نیز حائز اهمیت باشند اما عملکرد اولیه آن‌ها به نیازهای روزانه ساکنین مرتبط می‌شود (گلدنر، 2009). </w:t>
      </w:r>
    </w:p>
    <w:p w:rsidR="00807D14" w:rsidRPr="00807D14" w:rsidRDefault="00807D14" w:rsidP="00807D14">
      <w:pPr>
        <w:keepNext/>
        <w:keepLines/>
        <w:spacing w:before="200" w:after="0" w:line="300" w:lineRule="auto"/>
        <w:jc w:val="both"/>
        <w:outlineLvl w:val="3"/>
        <w:rPr>
          <w:rFonts w:ascii="Shruti" w:eastAsia="Times New Roman" w:hAnsi="Shruti" w:cs="B Nazanin"/>
          <w:b/>
          <w:bCs/>
          <w:sz w:val="26"/>
          <w:szCs w:val="24"/>
          <w:lang w:bidi="ar-SA"/>
        </w:rPr>
      </w:pPr>
      <w:r w:rsidRPr="00807D14">
        <w:rPr>
          <w:rFonts w:ascii="Cambria" w:eastAsia="Times New Roman" w:hAnsi="Cambria" w:cs="B Nazanin" w:hint="cs"/>
          <w:b/>
          <w:bCs/>
          <w:sz w:val="24"/>
          <w:szCs w:val="24"/>
          <w:rtl/>
          <w:lang w:bidi="ar-SA"/>
        </w:rPr>
        <w:t>2-5-5-2- عوامل تولید</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درک تأمین‌کنندگان و رابط با آن‌ها و شرایط عوامل تولید و منابع مانند دسترسی به نیروی کار و مهارت‌ها و سرمایه در توسعه یک مدل کسب‌کار از اهمیت به‌سزایی برخوردار است. بازار کار، در معنای گسترده خود، کلیه محیط کار در سطوح مختلف منطقه‌ای، ملی و بین ملیتی را شامل می‌شود. امروزه، بازارهای کار به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طور فزاینده‌ای در اثر جهانی شدن وجابه‌جایی نیروی کار، درحال تجربه تنوع در نیروی کار هستند. ویژگی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صنعت گردشگری و مهمان‌نوازی، اثر عمده‌ای بر طبیعت کار در بخش</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این صنعت دارد. بنابراین، تعداد زیر بخش‌های این صنعت، اندازه بنگاه، نوع مالکیت بنگاه‌ها و بازارهای هدف آن‌ها، تاثیر به‌سزایی درعواملی چون تعیین وظایف مورد نیاز برای انجام، تعداد افراد و مهارت‌‌های مورد نیاز دارند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بوم</w:t>
      </w:r>
      <w:r w:rsidRPr="00807D14">
        <w:rPr>
          <w:rFonts w:ascii="Times New Roman" w:eastAsia="Times New Roman" w:hAnsi="Times New Roman" w:cs="B Nazanin"/>
          <w:sz w:val="20"/>
          <w:szCs w:val="26"/>
          <w:vertAlign w:val="superscript"/>
          <w:rtl/>
        </w:rPr>
        <w:footnoteReference w:id="156"/>
      </w:r>
      <w:r w:rsidRPr="00807D14">
        <w:rPr>
          <w:rFonts w:ascii="Times New Roman" w:eastAsia="Times New Roman" w:hAnsi="Times New Roman" w:cs="B Nazanin" w:hint="cs"/>
          <w:sz w:val="20"/>
          <w:szCs w:val="26"/>
          <w:rtl/>
        </w:rPr>
        <w:t xml:space="preserve">، 2008).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صنعت گردشگری و مهمان‌</w:t>
      </w:r>
      <w:r w:rsidRPr="00807D14">
        <w:rPr>
          <w:rFonts w:ascii="Times New Roman" w:eastAsia="Times New Roman" w:hAnsi="Times New Roman" w:cs="B Nazanin" w:hint="eastAsia"/>
          <w:sz w:val="20"/>
          <w:szCs w:val="26"/>
          <w:rtl/>
        </w:rPr>
        <w:t xml:space="preserve">‌نوازی، </w:t>
      </w:r>
      <w:r w:rsidRPr="00807D14">
        <w:rPr>
          <w:rFonts w:ascii="Times New Roman" w:eastAsia="Times New Roman" w:hAnsi="Times New Roman" w:cs="B Nazanin" w:hint="cs"/>
          <w:sz w:val="20"/>
          <w:szCs w:val="26"/>
          <w:rtl/>
        </w:rPr>
        <w:t>طیف وسیعی از سازمان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 چون انواع واحدهای اقامتی، پارک</w:t>
      </w:r>
      <w:r w:rsidRPr="00807D14">
        <w:rPr>
          <w:rFonts w:ascii="Times New Roman" w:eastAsia="Times New Roman" w:hAnsi="Times New Roman" w:cs="B Nazanin" w:hint="eastAsia"/>
          <w:sz w:val="20"/>
          <w:szCs w:val="26"/>
          <w:rtl/>
        </w:rPr>
        <w:t>‌‌ها، رستوران‌ها، کافه‌</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ها، شرکت‌های هواپیمایی، کشتی‌رانی، آژانس‌های مسافرتی، توراپراتورها و. . . را شامل می‌‌شود. هم‌چنین، نمی‌توان صنعت را همگون فرض کرد (نمونه‌ای از این ناهمگونی، پراکندگی انواع سازمان‌‌ها در صنعت از مغازه‌‌های محلی کوچک تا شرکت‌های غول‌آسای چند ملیتی با شعباتی در سراسر جهان است). علی‌رغم رشد شرکت‌های زنجیره‌ای بزرگتر، اغلب بخش‌های صنعت، واحدهای کوچک دارای مدیریت و مالکیت یکسان با ترکیبی از نیروی‌کار خانوادگی و تعداد اندکی افراد کمکی هستند. بنابراین، صنعت گردشگری به</w:t>
      </w:r>
      <w:r w:rsidRPr="00807D14">
        <w:rPr>
          <w:rFonts w:ascii="Times New Roman" w:eastAsia="Times New Roman" w:hAnsi="Times New Roman" w:cs="B Nazanin" w:hint="eastAsia"/>
          <w:sz w:val="20"/>
          <w:szCs w:val="26"/>
          <w:rtl/>
        </w:rPr>
        <w:t>‌ع</w:t>
      </w:r>
      <w:r w:rsidRPr="00807D14">
        <w:rPr>
          <w:rFonts w:ascii="Times New Roman" w:eastAsia="Times New Roman" w:hAnsi="Times New Roman" w:cs="B Nazanin" w:hint="cs"/>
          <w:sz w:val="20"/>
          <w:szCs w:val="26"/>
          <w:rtl/>
        </w:rPr>
        <w:t>نوان صنعتی نا‌همسان شناخته می‌شود. با این وجود، می‌توان ویژگی‌های مشترک بسیاری را در بخش‌های مختلف صنعت گردشگری و مهمان</w:t>
      </w:r>
      <w:r w:rsidRPr="00807D14">
        <w:rPr>
          <w:rFonts w:ascii="Times New Roman" w:eastAsia="Times New Roman" w:hAnsi="Times New Roman" w:cs="B Nazanin" w:hint="eastAsia"/>
          <w:sz w:val="20"/>
          <w:szCs w:val="26"/>
          <w:rtl/>
        </w:rPr>
        <w:t>‌نوازی</w:t>
      </w:r>
      <w:r w:rsidRPr="00807D14">
        <w:rPr>
          <w:rFonts w:ascii="Times New Roman" w:eastAsia="Times New Roman" w:hAnsi="Times New Roman" w:cs="B Nazanin" w:hint="cs"/>
          <w:sz w:val="20"/>
          <w:szCs w:val="26"/>
          <w:rtl/>
        </w:rPr>
        <w:t xml:space="preserve"> مشاهده کرد. این ویژگی‌ها عبارتند از (نیکسون</w:t>
      </w:r>
      <w:r w:rsidRPr="00807D14">
        <w:rPr>
          <w:rFonts w:ascii="Times New Roman" w:eastAsia="Times New Roman" w:hAnsi="Times New Roman" w:cs="B Nazanin"/>
          <w:sz w:val="20"/>
          <w:szCs w:val="26"/>
          <w:vertAlign w:val="superscript"/>
          <w:rtl/>
        </w:rPr>
        <w:footnoteReference w:id="157"/>
      </w:r>
      <w:r w:rsidRPr="00807D14">
        <w:rPr>
          <w:rFonts w:ascii="Times New Roman" w:eastAsia="Times New Roman" w:hAnsi="Times New Roman" w:cs="B Nazanin" w:hint="cs"/>
          <w:sz w:val="20"/>
          <w:szCs w:val="26"/>
          <w:rtl/>
        </w:rPr>
        <w:t>، 2007):</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تعداد زیاد واحدهای انفرادی و انواع مختلف آن‌‌ها؛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بسیاری از واحدها 24 ساعت شبانه‌روز، 7 رو هفته و 365 روز سال فعال هستند؛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هزینه‌های ثابت بالا است، نرخ عرضه ثابت است اما تقاضا متغیر، فصلی و اغلب غیر قابل پیش‌بینی است؛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lastRenderedPageBreak/>
        <w:t xml:space="preserve">صنعت گردشگری، صنعتی تولیدی و خدماتی است؛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طیف وسیعی از گردشگران وجود دارند که به‌دنبال برآوردن نیازها و انتظارات گوناگون خود هستند؛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خدمات به‌صورت مستقیم به مشتری ارائه می‌شوند و مشتری اغلب بدون هیچ محصول فیزیکی بنگاه را ترک می‌کند؛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از مدیران انتظار می‌رود تا هم از مهار‌ت‌های حرفه‌ای و تخصصی برخوردار باشند و هم از مهارت‌های مدیریتی؛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مهارت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های متنوع بسیاری مورد نیاز است اما تعداد نسبتا زیاد کارکنان این صنعت را افراد نیمه ماهر یا فاقد مهارت تشکیل می‌دهند؛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اغلب کارکنان دارای حقوق پایین هستند؛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از کارکنان انتظار می‌رود ساعت‌های طولانی و در ساعت‌های غیرمعمول کار‌ کنند؛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سهم بزرگی از نیروی کار را زنان، کارکنان پاره‌وقت، کارکنان غیر رسمی</w:t>
      </w:r>
      <w:r w:rsidRPr="00807D14">
        <w:rPr>
          <w:rFonts w:ascii="Times New Roman" w:eastAsia="Times New Roman" w:hAnsi="Times New Roman" w:cs="B Nazanin"/>
          <w:sz w:val="20"/>
          <w:szCs w:val="26"/>
          <w:vertAlign w:val="superscript"/>
          <w:rtl/>
        </w:rPr>
        <w:footnoteReference w:id="158"/>
      </w:r>
      <w:r w:rsidRPr="00807D14">
        <w:rPr>
          <w:rFonts w:ascii="Times New Roman" w:eastAsia="Times New Roman" w:hAnsi="Times New Roman" w:cs="B Nazanin" w:hint="cs"/>
          <w:sz w:val="20"/>
          <w:szCs w:val="26"/>
          <w:rtl/>
        </w:rPr>
        <w:t xml:space="preserve">، دانش‌آموزان و مهاجران تشکیل می‌دهند؛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اغلب، اعضای واحدهای تجاری اندک است؛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جابجایی نیروی کار بالا است و ورود و خروج افراد در سازمان‌ها زیاد است؛ </w:t>
      </w:r>
    </w:p>
    <w:p w:rsidR="00807D14" w:rsidRPr="00807D14" w:rsidRDefault="00807D14" w:rsidP="00807D14">
      <w:pPr>
        <w:numPr>
          <w:ilvl w:val="0"/>
          <w:numId w:val="19"/>
        </w:numPr>
        <w:spacing w:line="300" w:lineRule="auto"/>
        <w:contextualSpacing/>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 xml:space="preserve">حجم عمده هزینه‌های صنعت ناشی از هزینه‌های نیروی کار است.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از میان ویژگی‌های ذکر شده برای واحدهای فعال در صنعت گردشگری، بزرگ‌ترین اثر بر بازارهای نیروی کار گردشگری، اثر تغییرات در تقاضای کوتاه مدت محصولات گردشگری است که اثر واضح و بزرگ بر تأمین نیروی کار یک بنگاه دارد. در کنار این موضوع، بالا بودن سهم هزینه‌های نیروی کار در میان کلیه هزینه‌های بنگاه است. بنابراین، بسیاری از کارفرمایان تلاش کرده‌اند تا هزینه‌های نیروی انسانی خود را حداقل کنند. این بدین معنا است که صنعت گردشگری و مهمان‌نوازی، یه طور سنتی تأمین نیروی خود را از کارکنان حاشیه‌ای</w:t>
      </w:r>
      <w:r w:rsidRPr="00807D14">
        <w:rPr>
          <w:rFonts w:ascii="Times New Roman" w:eastAsia="Times New Roman" w:hAnsi="Times New Roman" w:cs="B Nazanin"/>
          <w:sz w:val="20"/>
          <w:szCs w:val="26"/>
          <w:vertAlign w:val="superscript"/>
          <w:rtl/>
        </w:rPr>
        <w:footnoteReference w:id="159"/>
      </w:r>
      <w:r w:rsidRPr="00807D14">
        <w:rPr>
          <w:rFonts w:ascii="Times New Roman" w:eastAsia="Times New Roman" w:hAnsi="Times New Roman" w:cs="B Nazanin" w:hint="cs"/>
          <w:sz w:val="20"/>
          <w:szCs w:val="26"/>
          <w:rtl/>
        </w:rPr>
        <w:t xml:space="preserve"> شامل زنان، افراد جوان، دانشجویان و دانش‌</w:t>
      </w:r>
      <w:r w:rsidRPr="00807D14">
        <w:rPr>
          <w:rFonts w:ascii="Times New Roman" w:eastAsia="Times New Roman" w:hAnsi="Times New Roman" w:cs="B Nazanin" w:hint="eastAsia"/>
          <w:sz w:val="20"/>
          <w:szCs w:val="26"/>
          <w:rtl/>
        </w:rPr>
        <w:t xml:space="preserve">‌آموزان، مهاجران و اقلیت‌های قومی انجام دهد. در </w:t>
      </w:r>
      <w:r w:rsidRPr="00807D14">
        <w:rPr>
          <w:rFonts w:ascii="Times New Roman" w:eastAsia="Times New Roman" w:hAnsi="Times New Roman" w:cs="B Nazanin" w:hint="cs"/>
          <w:sz w:val="20"/>
          <w:szCs w:val="26"/>
          <w:rtl/>
        </w:rPr>
        <w:t xml:space="preserve">نتیجه، این نیروهای کار، مبنایی برای نیروی کار غیر رسمی و پاره وقت ایجاد می‌کنند. چنین نیروی کاری، خود را در شغلی با مهارت‌های پایین می‌یابد که ویژگی آن دستمزد پایین است و در نتیجه انگیزه و تعهد وی به کار کم می‌شود. با این همه باید توجه داشت که این موضوع به تمامی سازمان‌ها و افراد فعال در این صنعت عمومیت ندارد بلکه بخش عمده آن‌ها را پوشش می‌دهد (نیکسون، 2007).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30" w:name="_Toc315517972"/>
      <w:r w:rsidRPr="00807D14">
        <w:rPr>
          <w:rFonts w:ascii="Cambria" w:eastAsia="Times New Roman" w:hAnsi="Cambria" w:cs="B Nazanin" w:hint="cs"/>
          <w:b/>
          <w:bCs/>
          <w:sz w:val="24"/>
          <w:szCs w:val="24"/>
          <w:rtl/>
        </w:rPr>
        <w:lastRenderedPageBreak/>
        <w:t>6-5-2- حوزه مدیریت و بعد زمانی</w:t>
      </w:r>
      <w:bookmarkEnd w:id="30"/>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کسب‌وکار می‌بایست در طول زمان مدیریت و توسعه داده شود. به عبارت دیگر چطور می‌توان منظر فرایند استراتژی را در مدل کسب‌وکار وارد کرد. مدل کسب‌وکار نه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تنها در بعد بین بخشی (عرضی) می‌تواند مورد مطالعه قرار بگیرد (بعد علی و معلولی، خط قائم در طرح کلی مدل)، بلکه هم‌چنین رشد و تکامل مدیران و افراد در داخل سازمان و مشتریان و رقبا در خارج سازمان، در طول زمان نیز تکامل می‌یابد (بعد طولی، خط افقی در طرح کلی مدل). در دنیای واقعی، بخش‌های بازار و مشتریان تغییر می‌کنند، رقبا نیز تغییر می‌کنند، منابع و شایستگی‌های سازمان تغییر می‌کنند و عوامل تولید و ورودی‌های تولید تغییر می‌کنند. فرایندهای مدیریت مورد نیاز برای تغییر مولفه</w:t>
      </w:r>
      <w:r w:rsidRPr="00807D14">
        <w:rPr>
          <w:rFonts w:ascii="Times New Roman" w:eastAsia="Times New Roman" w:hAnsi="Times New Roman" w:cs="B Nazanin" w:hint="eastAsia"/>
          <w:sz w:val="20"/>
          <w:szCs w:val="26"/>
          <w:rtl/>
        </w:rPr>
        <w:t>‌های مدل کسب‌وکار، شامل کاهش موانع شناختی، فرهنگی</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hint="eastAsia"/>
          <w:sz w:val="20"/>
          <w:szCs w:val="26"/>
          <w:rtl/>
        </w:rPr>
        <w:t xml:space="preserve">سیاستی و </w:t>
      </w:r>
      <w:r w:rsidRPr="00807D14">
        <w:rPr>
          <w:rFonts w:ascii="Times New Roman" w:eastAsia="Times New Roman" w:hAnsi="Times New Roman" w:cs="B Nazanin" w:hint="cs"/>
          <w:sz w:val="20"/>
          <w:szCs w:val="26"/>
          <w:rtl/>
        </w:rPr>
        <w:t>مقوله‌هایی می‌باشند که مدیران به طورمرتب برای همه مولفه‌</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‌های مدل با آن‌ها مواجه هستند (هدمن و کالینگ، 1390).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نکات مدیریتی نیازمند توجه در یک بنگاه واسطه توزیع در گردشگری را می‌توان نیاز به یکپارچگی (ثبات) قیمت، توجه به ویژگی غیرقابل ذخیره بودن محصول گردشگری و  فصلی بودن تقاضای گردشگری، نیاز به هماهنگی بالا میان بازیگران صنعت، دقت در انتخاب کارگزاران خارجی و توجه به حقوق مصرف</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کننده دانست (داسویل، 1998).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بعد زمانی در ارتباط با مدل کسب‌وکار گردشگری به تغییرات در سلایق بخش‌های مختلف بازار گردشگری اشاره دارد. </w:t>
      </w:r>
      <w:r w:rsidRPr="00807D14">
        <w:rPr>
          <w:rFonts w:ascii="Times New Roman" w:eastAsia="Times New Roman" w:hAnsi="Times New Roman" w:cs="B Nazanin" w:hint="eastAsia"/>
          <w:sz w:val="20"/>
          <w:szCs w:val="26"/>
          <w:rtl/>
        </w:rPr>
        <w:t>در</w:t>
      </w:r>
      <w:r w:rsidRPr="00807D14">
        <w:rPr>
          <w:rFonts w:ascii="Times New Roman" w:eastAsia="Times New Roman" w:hAnsi="Times New Roman" w:cs="B Nazanin"/>
          <w:sz w:val="20"/>
          <w:szCs w:val="26"/>
          <w:rtl/>
        </w:rPr>
        <w:t xml:space="preserve"> طول زمان، روش خاص</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مصرف، مد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سبک زندگ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سو</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طبقه اقتصاد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اجتماع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جامعه گسترش م</w:t>
      </w:r>
      <w:r w:rsidRPr="00807D14">
        <w:rPr>
          <w:rFonts w:ascii="Times New Roman" w:eastAsia="Times New Roman" w:hAnsi="Times New Roman" w:cs="B Nazanin" w:hint="cs"/>
          <w:sz w:val="20"/>
          <w:szCs w:val="26"/>
          <w:rtl/>
        </w:rPr>
        <w:t>ی‌ی</w:t>
      </w:r>
      <w:r w:rsidRPr="00807D14">
        <w:rPr>
          <w:rFonts w:ascii="Times New Roman" w:eastAsia="Times New Roman" w:hAnsi="Times New Roman" w:cs="B Nazanin" w:hint="eastAsia"/>
          <w:sz w:val="20"/>
          <w:szCs w:val="26"/>
          <w:rtl/>
        </w:rPr>
        <w:t>ابد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نخبه، مد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را القا و رواج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‌دهد</w:t>
      </w:r>
      <w:r w:rsidRPr="00807D14">
        <w:rPr>
          <w:rFonts w:ascii="Times New Roman" w:eastAsia="Times New Roman" w:hAnsi="Times New Roman" w:cs="B Nazanin"/>
          <w:sz w:val="20"/>
          <w:szCs w:val="26"/>
          <w:rtl/>
        </w:rPr>
        <w:t xml:space="preserve"> که بعدا</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 xml:space="preserve"> توسط بخش</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شتر</w:t>
      </w:r>
      <w:r w:rsidRPr="00807D14">
        <w:rPr>
          <w:rFonts w:ascii="Times New Roman" w:eastAsia="Times New Roman" w:hAnsi="Times New Roman" w:cs="B Nazanin"/>
          <w:sz w:val="20"/>
          <w:szCs w:val="26"/>
          <w:rtl/>
        </w:rPr>
        <w:t xml:space="preserve"> جامعه که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توانند و تلاش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کنند تا از رفتار نخبگان تقل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کنند، رواج پ</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w:t>
      </w:r>
      <w:r w:rsidRPr="00807D14">
        <w:rPr>
          <w:rFonts w:ascii="Times New Roman" w:eastAsia="Times New Roman" w:hAnsi="Times New Roman" w:cs="B Nazanin"/>
          <w:sz w:val="20"/>
          <w:szCs w:val="26"/>
          <w:rtl/>
        </w:rPr>
        <w:t xml:space="preserve">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کند. در ادامه، گروه‏ه</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برجسته به سمت تجارب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و منحصر</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بفرد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روند و مقاصد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را جستجو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کنند</w:t>
      </w:r>
      <w:r w:rsidRPr="00807D14">
        <w:rPr>
          <w:rFonts w:ascii="Times New Roman" w:eastAsia="Times New Roman" w:hAnsi="Times New Roman" w:cs="B Nazanin" w:hint="cs"/>
          <w:sz w:val="20"/>
          <w:szCs w:val="26"/>
          <w:rtl/>
        </w:rPr>
        <w:t xml:space="preserve"> (مافورث و مونت</w:t>
      </w:r>
      <w:r w:rsidRPr="00807D14">
        <w:rPr>
          <w:rFonts w:ascii="Times New Roman" w:eastAsia="Times New Roman" w:hAnsi="Times New Roman" w:cs="B Nazanin"/>
          <w:sz w:val="20"/>
          <w:szCs w:val="26"/>
          <w:vertAlign w:val="superscript"/>
          <w:rtl/>
        </w:rPr>
        <w:footnoteReference w:id="160"/>
      </w:r>
      <w:r w:rsidRPr="00807D14">
        <w:rPr>
          <w:rFonts w:ascii="Times New Roman" w:eastAsia="Times New Roman" w:hAnsi="Times New Roman" w:cs="B Nazanin" w:hint="cs"/>
          <w:sz w:val="20"/>
          <w:szCs w:val="26"/>
          <w:rtl/>
        </w:rPr>
        <w:t xml:space="preserve">، 2009).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از سوی دیگر، </w:t>
      </w:r>
      <w:r w:rsidRPr="00807D14">
        <w:rPr>
          <w:rFonts w:ascii="Times New Roman" w:eastAsia="Times New Roman" w:hAnsi="Times New Roman" w:cs="B Nazanin" w:hint="eastAsia"/>
          <w:sz w:val="20"/>
          <w:szCs w:val="26"/>
          <w:rtl/>
        </w:rPr>
        <w:t>رشد</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انبوه منجر به مشکلات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قب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ل</w:t>
      </w:r>
      <w:r w:rsidRPr="00807D14">
        <w:rPr>
          <w:rFonts w:ascii="Times New Roman" w:eastAsia="Times New Roman" w:hAnsi="Times New Roman" w:cs="B Nazanin"/>
          <w:sz w:val="20"/>
          <w:szCs w:val="26"/>
          <w:rtl/>
        </w:rPr>
        <w:t xml:space="preserve"> تنزل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اجتماع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مح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توز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ع</w:t>
      </w:r>
      <w:r w:rsidRPr="00807D14">
        <w:rPr>
          <w:rFonts w:ascii="Times New Roman" w:eastAsia="Times New Roman" w:hAnsi="Times New Roman" w:cs="B Nazanin"/>
          <w:sz w:val="20"/>
          <w:szCs w:val="26"/>
          <w:rtl/>
        </w:rPr>
        <w:t xml:space="preserve"> نابرابر مزا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اقتصاد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گسترش نگرش</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پدرمآب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ش</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وع</w:t>
      </w:r>
      <w:r w:rsidRPr="00807D14">
        <w:rPr>
          <w:rFonts w:ascii="Times New Roman" w:eastAsia="Times New Roman" w:hAnsi="Times New Roman" w:cs="B Nazanin"/>
          <w:sz w:val="20"/>
          <w:szCs w:val="26"/>
          <w:rtl/>
        </w:rPr>
        <w:t xml:space="preserve">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مار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ها شده است. امروزه اشکال </w:t>
      </w:r>
      <w:r w:rsidRPr="00807D14">
        <w:rPr>
          <w:rFonts w:ascii="Times New Roman" w:eastAsia="Times New Roman" w:hAnsi="Times New Roman" w:cs="B Nazanin" w:hint="cs"/>
          <w:sz w:val="20"/>
          <w:szCs w:val="26"/>
          <w:rtl/>
        </w:rPr>
        <w:t xml:space="preserve">جدید </w:t>
      </w:r>
      <w:r w:rsidRPr="00807D14">
        <w:rPr>
          <w:rFonts w:ascii="Times New Roman" w:eastAsia="Times New Roman" w:hAnsi="Times New Roman" w:cs="B Nazanin"/>
          <w:sz w:val="20"/>
          <w:szCs w:val="26"/>
          <w:rtl/>
        </w:rPr>
        <w:t>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تحت عناوینی چون گردشگری پایدار، سبز، مسئول، کم‌اثر، جامعه محور و حامی فقرا) در حال بروز بوده و در تلاشند</w:t>
      </w:r>
      <w:r w:rsidRPr="00807D14">
        <w:rPr>
          <w:rFonts w:ascii="Times New Roman" w:eastAsia="Times New Roman" w:hAnsi="Times New Roman" w:cs="B Nazanin"/>
          <w:sz w:val="20"/>
          <w:szCs w:val="26"/>
          <w:rtl/>
        </w:rPr>
        <w:t xml:space="preserve"> تا با اثرات منف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انبوه دست به 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بان</w:t>
      </w:r>
      <w:r w:rsidRPr="00807D14">
        <w:rPr>
          <w:rFonts w:ascii="Times New Roman" w:eastAsia="Times New Roman" w:hAnsi="Times New Roman" w:cs="B Nazanin"/>
          <w:sz w:val="20"/>
          <w:szCs w:val="26"/>
          <w:rtl/>
        </w:rPr>
        <w:t xml:space="preserve"> شو</w:t>
      </w:r>
      <w:r w:rsidRPr="00807D14">
        <w:rPr>
          <w:rFonts w:ascii="Times New Roman" w:eastAsia="Times New Roman" w:hAnsi="Times New Roman" w:cs="B Nazanin" w:hint="cs"/>
          <w:sz w:val="20"/>
          <w:szCs w:val="26"/>
          <w:rtl/>
        </w:rPr>
        <w:t>ن</w:t>
      </w:r>
      <w:r w:rsidRPr="00807D14">
        <w:rPr>
          <w:rFonts w:ascii="Times New Roman" w:eastAsia="Times New Roman" w:hAnsi="Times New Roman" w:cs="B Nazanin"/>
          <w:sz w:val="20"/>
          <w:szCs w:val="26"/>
          <w:rtl/>
        </w:rPr>
        <w:t>د و ادعا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sz w:val="20"/>
          <w:szCs w:val="26"/>
          <w:rtl/>
        </w:rPr>
        <w:t>کنند که جا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ن، </w:t>
      </w:r>
      <w:r w:rsidRPr="00807D14">
        <w:rPr>
          <w:rFonts w:ascii="Times New Roman" w:eastAsia="Times New Roman" w:hAnsi="Times New Roman" w:cs="B Nazanin"/>
          <w:sz w:val="20"/>
          <w:szCs w:val="26"/>
          <w:rtl/>
        </w:rPr>
        <w:t xml:space="preserve">متفاوت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دارند</w:t>
      </w:r>
      <w:r w:rsidRPr="00807D14">
        <w:rPr>
          <w:rFonts w:ascii="Times New Roman" w:eastAsia="Times New Roman" w:hAnsi="Times New Roman" w:cs="B Nazanin" w:hint="cs"/>
          <w:sz w:val="20"/>
          <w:szCs w:val="26"/>
          <w:rtl/>
        </w:rPr>
        <w:t xml:space="preserve"> (مافورث و مونت، 2009). بنگاه‌های گردشگری، با توجه به اصول توسعه پایدار، تفاوت اشکال جدید گردشگری با گردشگری را انبوه را می‌توان در جدول زیر خلاصه کرد. </w:t>
      </w:r>
    </w:p>
    <w:p w:rsidR="00807D14" w:rsidRPr="00807D14" w:rsidRDefault="00807D14" w:rsidP="00807D14">
      <w:pPr>
        <w:spacing w:line="300" w:lineRule="auto"/>
        <w:jc w:val="both"/>
        <w:rPr>
          <w:rFonts w:ascii="Times New Roman" w:eastAsia="Times New Roman" w:hAnsi="Times New Roman" w:cs="B Nazanin"/>
          <w:sz w:val="20"/>
          <w:szCs w:val="26"/>
          <w:rtl/>
        </w:rPr>
      </w:pPr>
    </w:p>
    <w:p w:rsidR="00807D14" w:rsidRPr="00807D14" w:rsidRDefault="00807D14" w:rsidP="00807D14">
      <w:pPr>
        <w:spacing w:line="240" w:lineRule="auto"/>
        <w:jc w:val="center"/>
        <w:rPr>
          <w:rFonts w:ascii="Times New Roman" w:eastAsia="Times New Roman" w:hAnsi="Times New Roman" w:cs="B Nazanin"/>
          <w:b/>
          <w:bCs/>
          <w:sz w:val="18"/>
          <w:szCs w:val="20"/>
          <w:rtl/>
        </w:rPr>
      </w:pPr>
      <w:bookmarkStart w:id="31" w:name="_Toc315518162"/>
      <w:bookmarkStart w:id="32" w:name="_Toc314871962"/>
      <w:bookmarkStart w:id="33" w:name="_Toc314918061"/>
      <w:r w:rsidRPr="00807D14">
        <w:rPr>
          <w:rFonts w:ascii="Times New Roman" w:eastAsia="Times New Roman" w:hAnsi="Times New Roman" w:cs="B Nazanin"/>
          <w:b/>
          <w:bCs/>
          <w:sz w:val="18"/>
          <w:szCs w:val="20"/>
          <w:rtl/>
        </w:rPr>
        <w:lastRenderedPageBreak/>
        <w:t xml:space="preserve">جدول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جدول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3</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xml:space="preserve">. </w:t>
      </w:r>
      <w:r w:rsidRPr="00807D14">
        <w:rPr>
          <w:rFonts w:ascii="Times New Roman" w:eastAsia="Times New Roman" w:hAnsi="Times New Roman" w:cs="B Nazanin"/>
          <w:b/>
          <w:bCs/>
          <w:sz w:val="18"/>
          <w:szCs w:val="20"/>
          <w:rtl/>
        </w:rPr>
        <w:t>و</w:t>
      </w:r>
      <w:r w:rsidRPr="00807D14">
        <w:rPr>
          <w:rFonts w:ascii="Times New Roman" w:eastAsia="Times New Roman" w:hAnsi="Times New Roman" w:cs="B Nazanin" w:hint="cs"/>
          <w:b/>
          <w:bCs/>
          <w:sz w:val="18"/>
          <w:szCs w:val="20"/>
          <w:rtl/>
        </w:rPr>
        <w:t>ی</w:t>
      </w:r>
      <w:r w:rsidRPr="00807D14">
        <w:rPr>
          <w:rFonts w:ascii="Times New Roman" w:eastAsia="Times New Roman" w:hAnsi="Times New Roman" w:cs="B Nazanin" w:hint="eastAsia"/>
          <w:b/>
          <w:bCs/>
          <w:sz w:val="18"/>
          <w:szCs w:val="20"/>
          <w:rtl/>
        </w:rPr>
        <w:t>ژگ</w:t>
      </w:r>
      <w:r w:rsidRPr="00807D14">
        <w:rPr>
          <w:rFonts w:ascii="Times New Roman" w:eastAsia="Times New Roman" w:hAnsi="Times New Roman" w:cs="B Nazanin" w:hint="cs"/>
          <w:b/>
          <w:bCs/>
          <w:sz w:val="18"/>
          <w:szCs w:val="20"/>
          <w:rtl/>
        </w:rPr>
        <w:t>ی</w:t>
      </w:r>
      <w:r w:rsidRPr="00807D14">
        <w:rPr>
          <w:rFonts w:ascii="Times New Roman" w:eastAsia="Times New Roman" w:hAnsi="Times New Roman" w:cs="B Nazanin"/>
          <w:b/>
          <w:bCs/>
          <w:sz w:val="18"/>
          <w:szCs w:val="20"/>
          <w:rtl/>
        </w:rPr>
        <w:t xml:space="preserve"> ها</w:t>
      </w:r>
      <w:r w:rsidRPr="00807D14">
        <w:rPr>
          <w:rFonts w:ascii="Times New Roman" w:eastAsia="Times New Roman" w:hAnsi="Times New Roman" w:cs="B Nazanin" w:hint="cs"/>
          <w:b/>
          <w:bCs/>
          <w:sz w:val="18"/>
          <w:szCs w:val="20"/>
          <w:rtl/>
        </w:rPr>
        <w:t>ی</w:t>
      </w:r>
      <w:r w:rsidRPr="00807D14">
        <w:rPr>
          <w:rFonts w:ascii="Times New Roman" w:eastAsia="Times New Roman" w:hAnsi="Times New Roman" w:cs="B Nazanin"/>
          <w:b/>
          <w:bCs/>
          <w:sz w:val="18"/>
          <w:szCs w:val="20"/>
          <w:rtl/>
        </w:rPr>
        <w:t xml:space="preserve"> گردشگر</w:t>
      </w:r>
      <w:r w:rsidRPr="00807D14">
        <w:rPr>
          <w:rFonts w:ascii="Times New Roman" w:eastAsia="Times New Roman" w:hAnsi="Times New Roman" w:cs="B Nazanin" w:hint="cs"/>
          <w:b/>
          <w:bCs/>
          <w:sz w:val="18"/>
          <w:szCs w:val="20"/>
          <w:rtl/>
        </w:rPr>
        <w:t>ی</w:t>
      </w:r>
      <w:r w:rsidRPr="00807D14">
        <w:rPr>
          <w:rFonts w:ascii="Times New Roman" w:eastAsia="Times New Roman" w:hAnsi="Times New Roman" w:cs="B Nazanin"/>
          <w:b/>
          <w:bCs/>
          <w:sz w:val="18"/>
          <w:szCs w:val="20"/>
          <w:rtl/>
        </w:rPr>
        <w:t xml:space="preserve"> انبوه در مقابل </w:t>
      </w:r>
      <w:r w:rsidRPr="00807D14">
        <w:rPr>
          <w:rFonts w:ascii="Times New Roman" w:eastAsia="Times New Roman" w:hAnsi="Times New Roman" w:cs="B Nazanin" w:hint="cs"/>
          <w:b/>
          <w:bCs/>
          <w:sz w:val="18"/>
          <w:szCs w:val="20"/>
          <w:rtl/>
        </w:rPr>
        <w:t>اشکال جدید گردشگری</w:t>
      </w:r>
      <w:bookmarkEnd w:id="31"/>
      <w:r w:rsidRPr="00807D14">
        <w:rPr>
          <w:rFonts w:ascii="Times New Roman" w:eastAsia="Times New Roman" w:hAnsi="Times New Roman" w:cs="B Nazanin" w:hint="cs"/>
          <w:b/>
          <w:bCs/>
          <w:sz w:val="18"/>
          <w:szCs w:val="20"/>
          <w:rtl/>
        </w:rPr>
        <w:t xml:space="preserve"> </w:t>
      </w:r>
      <w:bookmarkEnd w:id="32"/>
      <w:bookmarkEnd w:id="33"/>
    </w:p>
    <w:tbl>
      <w:tblPr>
        <w:tblStyle w:val="TableGrid1"/>
        <w:bidiVisual/>
        <w:tblW w:w="0" w:type="auto"/>
        <w:tblLook w:val="04A0" w:firstRow="1" w:lastRow="0" w:firstColumn="1" w:lastColumn="0" w:noHBand="0" w:noVBand="1"/>
      </w:tblPr>
      <w:tblGrid>
        <w:gridCol w:w="4493"/>
        <w:gridCol w:w="4493"/>
      </w:tblGrid>
      <w:tr w:rsidR="00807D14" w:rsidRPr="00807D14" w:rsidTr="00AD6AE6">
        <w:tc>
          <w:tcPr>
            <w:tcW w:w="4493" w:type="dxa"/>
            <w:tcBorders>
              <w:top w:val="threeDEngrave" w:sz="18" w:space="0" w:color="auto"/>
              <w:left w:val="threeDEngrave" w:sz="18" w:space="0" w:color="auto"/>
              <w:bottom w:val="threeDEngrave" w:sz="18" w:space="0" w:color="auto"/>
              <w:right w:val="threeDEngrave" w:sz="18" w:space="0" w:color="auto"/>
            </w:tcBorders>
            <w:vAlign w:val="center"/>
            <w:hideMark/>
          </w:tcPr>
          <w:p w:rsidR="00807D14" w:rsidRPr="00807D14" w:rsidRDefault="00807D14" w:rsidP="00807D14">
            <w:pPr>
              <w:jc w:val="center"/>
              <w:rPr>
                <w:rFonts w:ascii="Times New Roman" w:hAnsi="Times New Roman" w:cs="B Nazanin"/>
                <w:b/>
                <w:bCs/>
                <w:sz w:val="20"/>
                <w:szCs w:val="24"/>
              </w:rPr>
            </w:pPr>
            <w:r w:rsidRPr="00807D14">
              <w:rPr>
                <w:rFonts w:ascii="Times New Roman" w:hAnsi="Times New Roman" w:cs="B Nazanin" w:hint="cs"/>
                <w:b/>
                <w:bCs/>
                <w:sz w:val="20"/>
                <w:szCs w:val="24"/>
                <w:rtl/>
              </w:rPr>
              <w:t>گردشگری انبوه متعارف</w:t>
            </w:r>
          </w:p>
        </w:tc>
        <w:tc>
          <w:tcPr>
            <w:tcW w:w="4493" w:type="dxa"/>
            <w:tcBorders>
              <w:top w:val="threeDEngrave" w:sz="18" w:space="0" w:color="auto"/>
              <w:left w:val="threeDEngrave" w:sz="18" w:space="0" w:color="auto"/>
              <w:bottom w:val="threeDEngrave" w:sz="18" w:space="0" w:color="auto"/>
              <w:right w:val="threeDEngrave" w:sz="18" w:space="0" w:color="auto"/>
            </w:tcBorders>
            <w:vAlign w:val="center"/>
            <w:hideMark/>
          </w:tcPr>
          <w:p w:rsidR="00807D14" w:rsidRPr="00807D14" w:rsidRDefault="00807D14" w:rsidP="00807D14">
            <w:pPr>
              <w:jc w:val="center"/>
              <w:rPr>
                <w:rFonts w:ascii="Times New Roman" w:hAnsi="Times New Roman" w:cs="B Nazanin"/>
                <w:b/>
                <w:bCs/>
                <w:sz w:val="20"/>
                <w:szCs w:val="24"/>
              </w:rPr>
            </w:pPr>
            <w:r w:rsidRPr="00807D14">
              <w:rPr>
                <w:rFonts w:ascii="Times New Roman" w:hAnsi="Times New Roman" w:cs="B Nazanin" w:hint="cs"/>
                <w:b/>
                <w:bCs/>
                <w:sz w:val="20"/>
                <w:szCs w:val="24"/>
                <w:rtl/>
              </w:rPr>
              <w:t>اشکال جدید (جایگزین) گردشگری</w:t>
            </w:r>
          </w:p>
        </w:tc>
      </w:tr>
      <w:tr w:rsidR="00807D14" w:rsidRPr="00807D14" w:rsidTr="00AD6AE6">
        <w:tc>
          <w:tcPr>
            <w:tcW w:w="8986" w:type="dxa"/>
            <w:gridSpan w:val="2"/>
            <w:tcBorders>
              <w:top w:val="threeDEngrave" w:sz="18" w:space="0" w:color="auto"/>
              <w:left w:val="threeDEngrave" w:sz="18" w:space="0" w:color="auto"/>
              <w:bottom w:val="threeDEngrave" w:sz="18" w:space="0" w:color="auto"/>
              <w:right w:val="threeDEngrave" w:sz="18" w:space="0" w:color="auto"/>
            </w:tcBorders>
            <w:hideMark/>
          </w:tcPr>
          <w:p w:rsidR="00807D14" w:rsidRPr="00807D14" w:rsidRDefault="00807D14" w:rsidP="00807D14">
            <w:pPr>
              <w:jc w:val="center"/>
              <w:rPr>
                <w:rFonts w:ascii="Times New Roman" w:hAnsi="Times New Roman" w:cs="B Nazanin"/>
                <w:b/>
                <w:bCs/>
                <w:sz w:val="20"/>
                <w:szCs w:val="24"/>
              </w:rPr>
            </w:pPr>
            <w:r w:rsidRPr="00807D14">
              <w:rPr>
                <w:rFonts w:ascii="Times New Roman" w:hAnsi="Times New Roman" w:cs="B Nazanin" w:hint="cs"/>
                <w:b/>
                <w:bCs/>
                <w:sz w:val="20"/>
                <w:szCs w:val="24"/>
                <w:rtl/>
              </w:rPr>
              <w:t>ویژگی های عمومی</w:t>
            </w:r>
          </w:p>
        </w:tc>
      </w:tr>
      <w:tr w:rsidR="00807D14" w:rsidRPr="00807D14" w:rsidTr="00AD6AE6">
        <w:tc>
          <w:tcPr>
            <w:tcW w:w="4493" w:type="dxa"/>
            <w:tcBorders>
              <w:top w:val="threeDEngrave" w:sz="18" w:space="0" w:color="auto"/>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سریع</w:t>
            </w:r>
          </w:p>
        </w:tc>
        <w:tc>
          <w:tcPr>
            <w:tcW w:w="4493" w:type="dxa"/>
            <w:tcBorders>
              <w:top w:val="threeDEngrave" w:sz="18" w:space="0" w:color="auto"/>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کند</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بیشینه سازی</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بهینه سازی</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بی توجهی به مسائل اجتماعی/زیست محیطی</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توجه به مسائل اجتماعی/زیست محیطی</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لجام گسیخته</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تحت کنترل</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کوتاه مدت</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بلند مدت</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بخشی</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کلی</w:t>
            </w:r>
          </w:p>
        </w:tc>
      </w:tr>
      <w:tr w:rsidR="00807D14" w:rsidRPr="00807D14" w:rsidTr="00AD6AE6">
        <w:tc>
          <w:tcPr>
            <w:tcW w:w="4493" w:type="dxa"/>
            <w:tcBorders>
              <w:top w:val="single" w:sz="4" w:space="0" w:color="000000" w:themeColor="text1"/>
              <w:left w:val="threeDEngrave" w:sz="18" w:space="0" w:color="auto"/>
              <w:bottom w:val="threeDEngrave" w:sz="18" w:space="0" w:color="auto"/>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کنترل خارجی</w:t>
            </w:r>
          </w:p>
        </w:tc>
        <w:tc>
          <w:tcPr>
            <w:tcW w:w="4493" w:type="dxa"/>
            <w:tcBorders>
              <w:top w:val="single" w:sz="4" w:space="0" w:color="000000" w:themeColor="text1"/>
              <w:left w:val="threeDEngrave" w:sz="18" w:space="0" w:color="auto"/>
              <w:bottom w:val="threeDEngrave" w:sz="18" w:space="0" w:color="auto"/>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کنترل محلّی</w:t>
            </w:r>
          </w:p>
        </w:tc>
      </w:tr>
      <w:tr w:rsidR="00807D14" w:rsidRPr="00807D14" w:rsidTr="00AD6AE6">
        <w:tc>
          <w:tcPr>
            <w:tcW w:w="8986" w:type="dxa"/>
            <w:gridSpan w:val="2"/>
            <w:tcBorders>
              <w:top w:val="threeDEngrave" w:sz="18" w:space="0" w:color="auto"/>
              <w:left w:val="threeDEngrave" w:sz="18" w:space="0" w:color="auto"/>
              <w:bottom w:val="threeDEngrave" w:sz="18" w:space="0" w:color="auto"/>
              <w:right w:val="threeDEngrave" w:sz="18" w:space="0" w:color="auto"/>
            </w:tcBorders>
            <w:hideMark/>
          </w:tcPr>
          <w:p w:rsidR="00807D14" w:rsidRPr="00807D14" w:rsidRDefault="00807D14" w:rsidP="00807D14">
            <w:pPr>
              <w:jc w:val="center"/>
              <w:rPr>
                <w:rFonts w:ascii="Times New Roman" w:hAnsi="Times New Roman" w:cs="B Nazanin"/>
                <w:sz w:val="20"/>
                <w:szCs w:val="24"/>
              </w:rPr>
            </w:pPr>
            <w:r w:rsidRPr="00807D14">
              <w:rPr>
                <w:rFonts w:ascii="Times New Roman" w:hAnsi="Times New Roman" w:cs="B Nazanin" w:hint="cs"/>
                <w:b/>
                <w:bCs/>
                <w:sz w:val="20"/>
                <w:szCs w:val="24"/>
                <w:rtl/>
              </w:rPr>
              <w:t>استراتژی</w:t>
            </w:r>
            <w:r w:rsidRPr="00807D14">
              <w:rPr>
                <w:rFonts w:ascii="Times New Roman" w:hAnsi="Times New Roman" w:cs="B Nazanin" w:hint="eastAsia"/>
                <w:b/>
                <w:bCs/>
                <w:sz w:val="20"/>
                <w:szCs w:val="24"/>
                <w:rtl/>
              </w:rPr>
              <w:t>‌</w:t>
            </w:r>
            <w:r w:rsidRPr="00807D14">
              <w:rPr>
                <w:rFonts w:ascii="Times New Roman" w:hAnsi="Times New Roman" w:cs="B Nazanin" w:hint="cs"/>
                <w:b/>
                <w:bCs/>
                <w:sz w:val="20"/>
                <w:szCs w:val="24"/>
                <w:rtl/>
              </w:rPr>
              <w:t>های توسعه</w:t>
            </w:r>
          </w:p>
        </w:tc>
      </w:tr>
      <w:tr w:rsidR="00807D14" w:rsidRPr="00807D14" w:rsidTr="00AD6AE6">
        <w:tc>
          <w:tcPr>
            <w:tcW w:w="4493" w:type="dxa"/>
            <w:tcBorders>
              <w:top w:val="threeDEngrave" w:sz="18" w:space="0" w:color="auto"/>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 بدون برنامه ریزی</w:t>
            </w:r>
          </w:p>
        </w:tc>
        <w:tc>
          <w:tcPr>
            <w:tcW w:w="4493" w:type="dxa"/>
            <w:tcBorders>
              <w:top w:val="threeDEngrave" w:sz="18" w:space="0" w:color="auto"/>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ابتدا برنامه ریزی، سپس توسعه</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برنامه های حاصل از طرح</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برنامه های حاصل از مفهوم</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گردشگری در همه جا</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گردشگری در مکان های مناسب</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lang w:val="en-AU"/>
              </w:rPr>
            </w:pPr>
            <w:r w:rsidRPr="00807D14">
              <w:rPr>
                <w:rFonts w:ascii="Times New Roman" w:hAnsi="Times New Roman" w:cs="B Nazanin" w:hint="cs"/>
                <w:sz w:val="20"/>
                <w:szCs w:val="24"/>
                <w:rtl/>
              </w:rPr>
              <w:t xml:space="preserve">تمرکز بر </w:t>
            </w:r>
            <w:r w:rsidRPr="00807D14">
              <w:rPr>
                <w:rFonts w:ascii="Times New Roman" w:hAnsi="Times New Roman" w:cs="B Nazanin" w:hint="cs"/>
                <w:sz w:val="20"/>
                <w:szCs w:val="24"/>
                <w:rtl/>
                <w:lang w:val="en-AU"/>
              </w:rPr>
              <w:t>جاذبه های اصلی و مشهور گردشگری</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اشاعه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فشارها و منافع</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بناهای جدید</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استفاده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مجدد از بناهای موجود</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 توسط خارجی</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ها</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توسعه دهندگان محلی</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واردات نیروی کار</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استفاده از نیروی کار محلی</w:t>
            </w:r>
          </w:p>
        </w:tc>
      </w:tr>
      <w:tr w:rsidR="00807D14" w:rsidRPr="00807D14" w:rsidTr="00AD6AE6">
        <w:tc>
          <w:tcPr>
            <w:tcW w:w="4493" w:type="dxa"/>
            <w:tcBorders>
              <w:top w:val="single" w:sz="4" w:space="0" w:color="000000" w:themeColor="text1"/>
              <w:left w:val="threeDEngrave" w:sz="18" w:space="0" w:color="auto"/>
              <w:bottom w:val="threeDEngrave" w:sz="18" w:space="0" w:color="auto"/>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معماری شهری</w:t>
            </w:r>
          </w:p>
        </w:tc>
        <w:tc>
          <w:tcPr>
            <w:tcW w:w="4493" w:type="dxa"/>
            <w:tcBorders>
              <w:top w:val="single" w:sz="4" w:space="0" w:color="000000" w:themeColor="text1"/>
              <w:left w:val="threeDEngrave" w:sz="18" w:space="0" w:color="auto"/>
              <w:bottom w:val="threeDEngrave" w:sz="18" w:space="0" w:color="auto"/>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معماری بومی</w:t>
            </w:r>
          </w:p>
        </w:tc>
      </w:tr>
      <w:tr w:rsidR="00807D14" w:rsidRPr="00807D14" w:rsidTr="00AD6AE6">
        <w:tc>
          <w:tcPr>
            <w:tcW w:w="8986" w:type="dxa"/>
            <w:gridSpan w:val="2"/>
            <w:tcBorders>
              <w:top w:val="threeDEngrave" w:sz="18" w:space="0" w:color="auto"/>
              <w:left w:val="threeDEngrave" w:sz="18" w:space="0" w:color="auto"/>
              <w:bottom w:val="threeDEngrave" w:sz="18" w:space="0" w:color="auto"/>
              <w:right w:val="threeDEngrave" w:sz="18" w:space="0" w:color="auto"/>
            </w:tcBorders>
            <w:hideMark/>
          </w:tcPr>
          <w:p w:rsidR="00807D14" w:rsidRPr="00807D14" w:rsidRDefault="00807D14" w:rsidP="00807D14">
            <w:pPr>
              <w:jc w:val="center"/>
              <w:rPr>
                <w:rFonts w:ascii="Times New Roman" w:hAnsi="Times New Roman" w:cs="B Nazanin"/>
                <w:sz w:val="20"/>
                <w:szCs w:val="24"/>
              </w:rPr>
            </w:pPr>
            <w:r w:rsidRPr="00807D14">
              <w:rPr>
                <w:rFonts w:ascii="Times New Roman" w:hAnsi="Times New Roman" w:cs="B Nazanin" w:hint="cs"/>
                <w:b/>
                <w:bCs/>
                <w:sz w:val="20"/>
                <w:szCs w:val="24"/>
                <w:rtl/>
              </w:rPr>
              <w:t>رفتار گردشگر</w:t>
            </w:r>
          </w:p>
        </w:tc>
      </w:tr>
      <w:tr w:rsidR="00807D14" w:rsidRPr="00807D14" w:rsidTr="00AD6AE6">
        <w:tc>
          <w:tcPr>
            <w:tcW w:w="4493" w:type="dxa"/>
            <w:tcBorders>
              <w:top w:val="threeDEngrave" w:sz="18" w:space="0" w:color="auto"/>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گروه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های بزرگ</w:t>
            </w:r>
          </w:p>
        </w:tc>
        <w:tc>
          <w:tcPr>
            <w:tcW w:w="4493" w:type="dxa"/>
            <w:tcBorders>
              <w:top w:val="threeDEngrave" w:sz="18" w:space="0" w:color="auto"/>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افراد، خانواده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ها، دوستان</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برنامه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ثابت</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تصمیمات خودجوش</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زمان کم</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زمان زیاد</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مناظر</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تجارب</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سبک زندگی وارداتی</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سبک زندگی محلی</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راحت/ منفعلانه</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دشوار/ فعال</w:t>
            </w:r>
          </w:p>
        </w:tc>
      </w:tr>
      <w:tr w:rsidR="00807D14" w:rsidRPr="00807D14" w:rsidTr="00AD6AE6">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پر سر و صدا</w:t>
            </w:r>
          </w:p>
        </w:tc>
        <w:tc>
          <w:tcPr>
            <w:tcW w:w="4493" w:type="dxa"/>
            <w:tcBorders>
              <w:top w:val="single" w:sz="4" w:space="0" w:color="000000" w:themeColor="text1"/>
              <w:left w:val="threeDEngrave" w:sz="18" w:space="0" w:color="auto"/>
              <w:bottom w:val="single" w:sz="4" w:space="0" w:color="000000" w:themeColor="text1"/>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آرام</w:t>
            </w:r>
          </w:p>
        </w:tc>
      </w:tr>
      <w:tr w:rsidR="00807D14" w:rsidRPr="00807D14" w:rsidTr="00AD6AE6">
        <w:tc>
          <w:tcPr>
            <w:tcW w:w="4493" w:type="dxa"/>
            <w:tcBorders>
              <w:top w:val="single" w:sz="4" w:space="0" w:color="000000" w:themeColor="text1"/>
              <w:left w:val="threeDEngrave" w:sz="18" w:space="0" w:color="auto"/>
              <w:bottom w:val="threeDEngrave" w:sz="18" w:space="0" w:color="auto"/>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خرید</w:t>
            </w:r>
          </w:p>
        </w:tc>
        <w:tc>
          <w:tcPr>
            <w:tcW w:w="4493" w:type="dxa"/>
            <w:tcBorders>
              <w:top w:val="single" w:sz="4" w:space="0" w:color="000000" w:themeColor="text1"/>
              <w:left w:val="threeDEngrave" w:sz="18" w:space="0" w:color="auto"/>
              <w:bottom w:val="threeDEngrave" w:sz="18" w:space="0" w:color="auto"/>
              <w:right w:val="threeDEngrave" w:sz="18" w:space="0" w:color="auto"/>
            </w:tcBorders>
            <w:hideMark/>
          </w:tcPr>
          <w:p w:rsidR="00807D14" w:rsidRPr="00807D14" w:rsidRDefault="00807D14" w:rsidP="00807D14">
            <w:pPr>
              <w:jc w:val="both"/>
              <w:rPr>
                <w:rFonts w:ascii="Times New Roman" w:hAnsi="Times New Roman" w:cs="B Nazanin"/>
                <w:sz w:val="20"/>
                <w:szCs w:val="24"/>
              </w:rPr>
            </w:pPr>
            <w:r w:rsidRPr="00807D14">
              <w:rPr>
                <w:rFonts w:ascii="Times New Roman" w:hAnsi="Times New Roman" w:cs="B Nazanin" w:hint="cs"/>
                <w:sz w:val="20"/>
                <w:szCs w:val="24"/>
                <w:rtl/>
              </w:rPr>
              <w:t>تهیه</w:t>
            </w:r>
            <w:r w:rsidRPr="00807D14">
              <w:rPr>
                <w:rFonts w:ascii="Times New Roman" w:hAnsi="Times New Roman" w:cs="B Nazanin" w:hint="eastAsia"/>
                <w:sz w:val="20"/>
                <w:szCs w:val="24"/>
                <w:rtl/>
              </w:rPr>
              <w:t>‌</w:t>
            </w:r>
            <w:r w:rsidRPr="00807D14">
              <w:rPr>
                <w:rFonts w:ascii="Times New Roman" w:hAnsi="Times New Roman" w:cs="B Nazanin" w:hint="cs"/>
                <w:sz w:val="20"/>
                <w:szCs w:val="24"/>
                <w:rtl/>
              </w:rPr>
              <w:t>ی هدایا</w:t>
            </w:r>
          </w:p>
        </w:tc>
      </w:tr>
    </w:tbl>
    <w:p w:rsidR="00807D14" w:rsidRPr="00807D14" w:rsidRDefault="00807D14" w:rsidP="00807D14">
      <w:pPr>
        <w:spacing w:line="240" w:lineRule="auto"/>
        <w:jc w:val="center"/>
        <w:rPr>
          <w:rFonts w:ascii="Times New Roman" w:eastAsia="Times New Roman" w:hAnsi="Times New Roman" w:cs="B Nazanin"/>
          <w:b/>
          <w:bCs/>
          <w:sz w:val="16"/>
          <w:szCs w:val="18"/>
          <w:rtl/>
        </w:rPr>
      </w:pPr>
      <w:r w:rsidRPr="00807D14">
        <w:rPr>
          <w:rFonts w:ascii="Times New Roman" w:eastAsia="Times New Roman" w:hAnsi="Times New Roman" w:cs="B Nazanin" w:hint="cs"/>
          <w:b/>
          <w:bCs/>
          <w:sz w:val="16"/>
          <w:szCs w:val="18"/>
          <w:rtl/>
        </w:rPr>
        <w:t>منبع: شارپلی و تلفر ( 2008)</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توسعه پایدار گردشگری شاخه‌های زی</w:t>
      </w:r>
      <w:r w:rsidRPr="00807D14">
        <w:rPr>
          <w:rFonts w:ascii="Times New Roman" w:eastAsia="Times New Roman" w:hAnsi="Times New Roman" w:cs="B Nazanin" w:hint="eastAsia"/>
          <w:sz w:val="20"/>
          <w:szCs w:val="26"/>
          <w:rtl/>
        </w:rPr>
        <w:t>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دارد که به </w:t>
      </w:r>
      <w:r w:rsidRPr="00807D14">
        <w:rPr>
          <w:rFonts w:ascii="Times New Roman" w:eastAsia="Times New Roman" w:hAnsi="Times New Roman" w:cs="B Nazanin" w:hint="cs"/>
          <w:sz w:val="20"/>
          <w:szCs w:val="26"/>
          <w:rtl/>
        </w:rPr>
        <w:t>نقل از مافورث و مونت به‌</w:t>
      </w:r>
      <w:r w:rsidRPr="00807D14">
        <w:rPr>
          <w:rFonts w:ascii="Times New Roman" w:eastAsia="Times New Roman" w:hAnsi="Times New Roman" w:cs="B Nazanin"/>
          <w:sz w:val="20"/>
          <w:szCs w:val="26"/>
          <w:rtl/>
        </w:rPr>
        <w:t xml:space="preserve">طور مختصر </w:t>
      </w:r>
      <w:r w:rsidRPr="00807D14">
        <w:rPr>
          <w:rFonts w:ascii="Times New Roman" w:eastAsia="Times New Roman" w:hAnsi="Times New Roman" w:cs="B Nazanin" w:hint="cs"/>
          <w:sz w:val="20"/>
          <w:szCs w:val="26"/>
          <w:rtl/>
        </w:rPr>
        <w:t>به آن</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sz w:val="20"/>
          <w:szCs w:val="26"/>
          <w:rtl/>
        </w:rPr>
        <w:t xml:space="preserve"> پرداخته می‌شود.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lastRenderedPageBreak/>
        <w:t>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اکولوژ</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از</w:t>
      </w:r>
      <w:r w:rsidRPr="00807D14">
        <w:rPr>
          <w:rFonts w:ascii="Times New Roman" w:eastAsia="Times New Roman" w:hAnsi="Times New Roman" w:cs="B Nazanin"/>
          <w:sz w:val="20"/>
          <w:szCs w:val="26"/>
          <w:rtl/>
        </w:rPr>
        <w:t xml:space="preserve"> به پ</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کاهش اثرات منف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امری واضح و اولیه در گردشگری است. مالدونودو</w:t>
      </w:r>
      <w:r w:rsidRPr="00807D14">
        <w:rPr>
          <w:rFonts w:ascii="Times New Roman" w:eastAsia="Times New Roman" w:hAnsi="Times New Roman" w:cs="B Nazanin"/>
          <w:sz w:val="20"/>
          <w:szCs w:val="26"/>
          <w:vertAlign w:val="superscript"/>
          <w:rtl/>
        </w:rPr>
        <w:footnoteReference w:id="161"/>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و همكارانش (1992) محاسبه</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ظرف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 xml:space="preserve">تحمل را به عنوان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روش مهم در ارز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اثرات مح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معرف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کردند.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اجتماع</w:t>
      </w:r>
      <w:r w:rsidRPr="00807D14">
        <w:rPr>
          <w:rFonts w:ascii="Times New Roman" w:eastAsia="Times New Roman" w:hAnsi="Times New Roman" w:cs="B Nazanin" w:hint="cs"/>
          <w:sz w:val="20"/>
          <w:szCs w:val="26"/>
          <w:rtl/>
        </w:rPr>
        <w:t xml:space="preserve">ی: </w:t>
      </w:r>
      <w:r w:rsidRPr="00807D14">
        <w:rPr>
          <w:rFonts w:ascii="Times New Roman" w:eastAsia="Times New Roman" w:hAnsi="Times New Roman" w:cs="B Nazanin" w:hint="eastAsia"/>
          <w:sz w:val="20"/>
          <w:szCs w:val="26"/>
          <w:rtl/>
        </w:rPr>
        <w:t>توانا</w:t>
      </w:r>
      <w:r w:rsidRPr="00807D14">
        <w:rPr>
          <w:rFonts w:ascii="Times New Roman" w:eastAsia="Times New Roman" w:hAnsi="Times New Roman" w:cs="B Nazanin" w:hint="cs"/>
          <w:sz w:val="20"/>
          <w:szCs w:val="26"/>
          <w:rtl/>
        </w:rPr>
        <w:t>یی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جامعه-</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مل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محل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در جذب نهاده</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 از جمله افراد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شتر، </w:t>
      </w:r>
      <w:r w:rsidRPr="00807D14">
        <w:rPr>
          <w:rFonts w:ascii="Times New Roman" w:eastAsia="Times New Roman" w:hAnsi="Times New Roman" w:cs="B Nazanin"/>
          <w:sz w:val="20"/>
          <w:szCs w:val="26"/>
          <w:rtl/>
        </w:rPr>
        <w:t>برا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دوره</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زمان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کوتاه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بلند مدت و</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ادامه دادن به کارکرد خود بدون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جاد</w:t>
      </w:r>
      <w:r w:rsidRPr="00807D14">
        <w:rPr>
          <w:rFonts w:ascii="Times New Roman" w:eastAsia="Times New Roman" w:hAnsi="Times New Roman" w:cs="B Nazanin"/>
          <w:sz w:val="20"/>
          <w:szCs w:val="26"/>
          <w:rtl/>
        </w:rPr>
        <w:t xml:space="preserve"> ناهماهنگ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اجتماع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به عنوان نتا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ج</w:t>
      </w:r>
      <w:r w:rsidRPr="00807D14">
        <w:rPr>
          <w:rFonts w:ascii="Times New Roman" w:eastAsia="Times New Roman" w:hAnsi="Times New Roman" w:cs="B Nazanin"/>
          <w:sz w:val="20"/>
          <w:szCs w:val="26"/>
          <w:rtl/>
        </w:rPr>
        <w:t xml:space="preserve">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نهاده</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 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اثرات منف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که درگذشته وجود داشته،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جاد</w:t>
      </w:r>
      <w:r w:rsidRPr="00807D14">
        <w:rPr>
          <w:rFonts w:ascii="Times New Roman" w:eastAsia="Times New Roman" w:hAnsi="Times New Roman" w:cs="B Nazanin"/>
          <w:sz w:val="20"/>
          <w:szCs w:val="26"/>
          <w:rtl/>
        </w:rPr>
        <w:t xml:space="preserve"> بخش</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اجتماع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تشد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بخش</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موجود بوده است. که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تواند به شکل افزا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w:t>
      </w:r>
      <w:r w:rsidRPr="00807D14">
        <w:rPr>
          <w:rFonts w:ascii="Times New Roman" w:eastAsia="Times New Roman" w:hAnsi="Times New Roman" w:cs="B Nazanin"/>
          <w:sz w:val="20"/>
          <w:szCs w:val="26"/>
          <w:rtl/>
        </w:rPr>
        <w:t xml:space="preserve"> تفاوت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ذ</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نفعان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کسان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باشد که درحاش</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ه</w:t>
      </w:r>
      <w:r w:rsidRPr="00807D14">
        <w:rPr>
          <w:rFonts w:ascii="Times New Roman" w:eastAsia="Times New Roman" w:hAnsi="Times New Roman" w:cs="B Nazanin"/>
          <w:sz w:val="20"/>
          <w:szCs w:val="26"/>
          <w:rtl/>
        </w:rPr>
        <w:t xml:space="preserve"> قرار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اهداف ابزارها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جمله محاسبه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ظرف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تحمل، ارز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اثرات مح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و شاخص</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کاهش اثرات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بخش</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 است. به هم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منظور </w:t>
      </w:r>
      <w:r w:rsidRPr="00807D14">
        <w:rPr>
          <w:rFonts w:ascii="Times New Roman" w:eastAsia="Times New Roman" w:hAnsi="Times New Roman" w:cs="B Nazanin" w:hint="cs"/>
          <w:sz w:val="20"/>
          <w:szCs w:val="26"/>
          <w:rtl/>
        </w:rPr>
        <w:t>کلارک</w:t>
      </w:r>
      <w:r w:rsidRPr="00807D14">
        <w:rPr>
          <w:rFonts w:ascii="Times New Roman" w:eastAsia="Times New Roman" w:hAnsi="Times New Roman" w:cs="B Nazanin"/>
          <w:sz w:val="20"/>
          <w:szCs w:val="26"/>
          <w:vertAlign w:val="superscript"/>
          <w:rtl/>
        </w:rPr>
        <w:footnoteReference w:id="162"/>
      </w:r>
      <w:r w:rsidRPr="00807D14">
        <w:rPr>
          <w:rFonts w:ascii="Times New Roman" w:eastAsia="Times New Roman" w:hAnsi="Times New Roman" w:cs="B Nazanin" w:hint="cs"/>
          <w:sz w:val="20"/>
          <w:szCs w:val="26"/>
          <w:rtl/>
        </w:rPr>
        <w:t xml:space="preserve"> (1990) </w:t>
      </w:r>
      <w:r w:rsidRPr="00807D14">
        <w:rPr>
          <w:rFonts w:ascii="Times New Roman" w:eastAsia="Times New Roman" w:hAnsi="Times New Roman" w:cs="B Nazanin"/>
          <w:sz w:val="20"/>
          <w:szCs w:val="26"/>
          <w:rtl/>
        </w:rPr>
        <w:t xml:space="preserve">امکان محاسبه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ظرف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تحمل اجتماع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را پ</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شنهاد</w:t>
      </w:r>
      <w:r w:rsidRPr="00807D14">
        <w:rPr>
          <w:rFonts w:ascii="Times New Roman" w:eastAsia="Times New Roman" w:hAnsi="Times New Roman" w:cs="B Nazanin"/>
          <w:sz w:val="20"/>
          <w:szCs w:val="26"/>
          <w:rtl/>
        </w:rPr>
        <w:t xml:space="preserve"> ک</w:t>
      </w:r>
      <w:r w:rsidRPr="00807D14">
        <w:rPr>
          <w:rFonts w:ascii="Times New Roman" w:eastAsia="Times New Roman" w:hAnsi="Times New Roman" w:cs="B Nazanin" w:hint="eastAsia"/>
          <w:sz w:val="20"/>
          <w:szCs w:val="26"/>
          <w:rtl/>
        </w:rPr>
        <w:t>رده</w:t>
      </w:r>
      <w:r w:rsidRPr="00807D14">
        <w:rPr>
          <w:rFonts w:ascii="Times New Roman" w:eastAsia="Times New Roman" w:hAnsi="Times New Roman" w:cs="B Nazanin"/>
          <w:sz w:val="20"/>
          <w:szCs w:val="26"/>
          <w:rtl/>
        </w:rPr>
        <w:t xml:space="preserve"> است.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ارتباطات درون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جامعه، آداب معاشرت، سبک زندگ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رسوم وآ</w:t>
      </w:r>
      <w:r w:rsidRPr="00807D14">
        <w:rPr>
          <w:rFonts w:ascii="Times New Roman" w:eastAsia="Times New Roman" w:hAnsi="Times New Roman" w:cs="B Nazanin" w:hint="cs"/>
          <w:sz w:val="20"/>
          <w:szCs w:val="26"/>
          <w:rtl/>
        </w:rPr>
        <w:t>یی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جامعه</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مقصد با ورود گردشگران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با عادات متفاوت در معرض خطر قرار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رند</w:t>
      </w:r>
      <w:r w:rsidRPr="00807D14">
        <w:rPr>
          <w:rFonts w:ascii="Times New Roman" w:eastAsia="Times New Roman" w:hAnsi="Times New Roman" w:cs="B Nazanin"/>
          <w:sz w:val="20"/>
          <w:szCs w:val="26"/>
          <w:rtl/>
        </w:rPr>
        <w:t>. فرهنگ پو</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است</w:t>
      </w:r>
      <w:r w:rsidRPr="00807D14">
        <w:rPr>
          <w:rFonts w:ascii="Times New Roman" w:eastAsia="Times New Roman" w:hAnsi="Times New Roman" w:cs="B Nazanin"/>
          <w:sz w:val="20"/>
          <w:szCs w:val="26"/>
          <w:rtl/>
        </w:rPr>
        <w:t xml:space="preserve"> پس فرا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ند</w:t>
      </w:r>
      <w:r w:rsidRPr="00807D14">
        <w:rPr>
          <w:rFonts w:ascii="Times New Roman" w:eastAsia="Times New Roman" w:hAnsi="Times New Roman" w:cs="B Nazanin"/>
          <w:sz w:val="20"/>
          <w:szCs w:val="26"/>
          <w:rtl/>
        </w:rPr>
        <w:t xml:space="preserve"> تطابق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در همه</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موارد و در همه جا، منف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فرض نم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شود. اما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ت</w:t>
      </w:r>
      <w:r w:rsidRPr="00807D14">
        <w:rPr>
          <w:rFonts w:ascii="Times New Roman" w:eastAsia="Times New Roman" w:hAnsi="Times New Roman" w:cs="B Nazanin" w:hint="eastAsia"/>
          <w:sz w:val="20"/>
          <w:szCs w:val="26"/>
          <w:rtl/>
        </w:rPr>
        <w:t>وانا</w:t>
      </w:r>
      <w:r w:rsidRPr="00807D14">
        <w:rPr>
          <w:rFonts w:ascii="Times New Roman" w:eastAsia="Times New Roman" w:hAnsi="Times New Roman" w:cs="B Nazanin" w:hint="cs"/>
          <w:sz w:val="20"/>
          <w:szCs w:val="26"/>
          <w:rtl/>
        </w:rPr>
        <w:t>یی</w:t>
      </w:r>
      <w:r w:rsidRPr="00807D14">
        <w:rPr>
          <w:rFonts w:ascii="Times New Roman" w:eastAsia="Times New Roman" w:hAnsi="Times New Roman" w:cs="B Nazanin"/>
          <w:sz w:val="20"/>
          <w:szCs w:val="26"/>
          <w:rtl/>
        </w:rPr>
        <w:t xml:space="preserve"> افراد در حفظ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سازگار کردن عوامل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خود که آن</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 را از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گران</w:t>
      </w:r>
      <w:r w:rsidRPr="00807D14">
        <w:rPr>
          <w:rFonts w:ascii="Times New Roman" w:eastAsia="Times New Roman" w:hAnsi="Times New Roman" w:cs="B Nazanin"/>
          <w:sz w:val="20"/>
          <w:szCs w:val="26"/>
          <w:rtl/>
        </w:rPr>
        <w:t xml:space="preserve"> متما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w:t>
      </w:r>
      <w:r w:rsidRPr="00807D14">
        <w:rPr>
          <w:rFonts w:ascii="Times New Roman" w:eastAsia="Times New Roman" w:hAnsi="Times New Roman" w:cs="B Nazanin"/>
          <w:sz w:val="20"/>
          <w:szCs w:val="26"/>
          <w:rtl/>
        </w:rPr>
        <w:t xml:space="preserve">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کند،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باشد. </w:t>
      </w:r>
      <w:r w:rsidRPr="00807D14">
        <w:rPr>
          <w:rFonts w:ascii="Times New Roman" w:eastAsia="Times New Roman" w:hAnsi="Times New Roman" w:cs="B Nazanin" w:hint="eastAsia"/>
          <w:sz w:val="20"/>
          <w:szCs w:val="26"/>
          <w:rtl/>
        </w:rPr>
        <w:t>اثرات</w:t>
      </w:r>
      <w:r w:rsidRPr="00807D14">
        <w:rPr>
          <w:rFonts w:ascii="Times New Roman" w:eastAsia="Times New Roman" w:hAnsi="Times New Roman" w:cs="B Nazanin"/>
          <w:sz w:val="20"/>
          <w:szCs w:val="26"/>
          <w:rtl/>
        </w:rPr>
        <w:t xml:space="preserve"> فرهنگ</w:t>
      </w:r>
      <w:r w:rsidRPr="00807D14">
        <w:rPr>
          <w:rFonts w:ascii="Times New Roman" w:eastAsia="Times New Roman" w:hAnsi="Times New Roman" w:cs="B Nazanin" w:hint="cs"/>
          <w:sz w:val="20"/>
          <w:szCs w:val="26"/>
          <w:rtl/>
        </w:rPr>
        <w:t xml:space="preserve">ی، حتی در شرایط اندک بودن تعداد </w:t>
      </w:r>
      <w:r w:rsidRPr="00807D14">
        <w:rPr>
          <w:rFonts w:ascii="Times New Roman" w:eastAsia="Times New Roman" w:hAnsi="Times New Roman" w:cs="B Nazanin"/>
          <w:sz w:val="20"/>
          <w:szCs w:val="26"/>
          <w:rtl/>
        </w:rPr>
        <w:t>گردشگران</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اجتناب ناپذ</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sz w:val="20"/>
          <w:szCs w:val="26"/>
          <w:rtl/>
        </w:rPr>
        <w:t xml:space="preserve"> است اما کنترل مضرتر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اثرات، تأکید بر رفتار مسئولانه بازد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کننده، جلوگ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ان</w:t>
      </w:r>
      <w:r w:rsidRPr="00807D14">
        <w:rPr>
          <w:rFonts w:ascii="Times New Roman" w:eastAsia="Times New Roman" w:hAnsi="Times New Roman" w:cs="B Nazanin" w:hint="cs"/>
          <w:sz w:val="20"/>
          <w:szCs w:val="26"/>
          <w:rtl/>
        </w:rPr>
        <w:t>ح</w:t>
      </w:r>
      <w:r w:rsidRPr="00807D14">
        <w:rPr>
          <w:rFonts w:ascii="Times New Roman" w:eastAsia="Times New Roman" w:hAnsi="Times New Roman" w:cs="B Nazanin"/>
          <w:sz w:val="20"/>
          <w:szCs w:val="26"/>
          <w:rtl/>
        </w:rPr>
        <w:t>راف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عوامل ضرور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پایداری فرهنگی در گردشگری</w:t>
      </w:r>
      <w:r w:rsidRPr="00807D14">
        <w:rPr>
          <w:rFonts w:ascii="Times New Roman" w:eastAsia="Times New Roman" w:hAnsi="Times New Roman" w:cs="B Nazanin"/>
          <w:sz w:val="20"/>
          <w:szCs w:val="26"/>
          <w:rtl/>
        </w:rPr>
        <w:t xml:space="preserve"> است.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اقتصاد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eastAsia"/>
          <w:sz w:val="20"/>
          <w:szCs w:val="26"/>
          <w:rtl/>
        </w:rPr>
        <w:t>به</w:t>
      </w:r>
      <w:r w:rsidRPr="00807D14">
        <w:rPr>
          <w:rFonts w:ascii="Times New Roman" w:eastAsia="Times New Roman" w:hAnsi="Times New Roman" w:cs="B Nazanin"/>
          <w:sz w:val="20"/>
          <w:szCs w:val="26"/>
          <w:rtl/>
        </w:rPr>
        <w:t xml:space="preserve"> معنا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سطح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دستاوردها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اقتصاد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است که هز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نه</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خدمت به گردشگران را پوشش داده و از اثرات حضور گردشگر کاسته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درآمد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متناسب برا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جامعه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محل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عرضه کند البته بدون مختل کردن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گر</w:t>
      </w:r>
      <w:r w:rsidRPr="00807D14">
        <w:rPr>
          <w:rFonts w:ascii="Times New Roman" w:eastAsia="Times New Roman" w:hAnsi="Times New Roman" w:cs="B Nazanin"/>
          <w:sz w:val="20"/>
          <w:szCs w:val="26"/>
          <w:rtl/>
        </w:rPr>
        <w:t xml:space="preserve"> شرا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sz w:val="20"/>
          <w:szCs w:val="26"/>
          <w:rtl/>
        </w:rPr>
        <w:t>. صرف نظر از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زان</w:t>
      </w:r>
      <w:r w:rsidRPr="00807D14">
        <w:rPr>
          <w:rFonts w:ascii="Times New Roman" w:eastAsia="Times New Roman" w:hAnsi="Times New Roman" w:cs="B Nazanin"/>
          <w:sz w:val="20"/>
          <w:szCs w:val="26"/>
          <w:rtl/>
        </w:rPr>
        <w:t xml:space="preserve"> آس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ب</w:t>
      </w:r>
      <w:r w:rsidRPr="00807D14">
        <w:rPr>
          <w:rFonts w:ascii="Times New Roman" w:eastAsia="Times New Roman" w:hAnsi="Times New Roman" w:cs="B Nazanin"/>
          <w:sz w:val="20"/>
          <w:szCs w:val="26"/>
          <w:rtl/>
        </w:rPr>
        <w:t xml:space="preserve"> 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اجتماع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اگر سودآور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اقت</w:t>
      </w:r>
      <w:r w:rsidRPr="00807D14">
        <w:rPr>
          <w:rFonts w:ascii="Times New Roman" w:eastAsia="Times New Roman" w:hAnsi="Times New Roman" w:cs="B Nazanin" w:hint="eastAsia"/>
          <w:sz w:val="20"/>
          <w:szCs w:val="26"/>
          <w:rtl/>
        </w:rPr>
        <w:t>صاد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طرح برا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پوشش آس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ب</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 کاهش نارضا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ها و متوقف کردن مقاومت</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 کاف</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باشد، قابل قبول است. منظور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ست</w:t>
      </w:r>
      <w:r w:rsidRPr="00807D14">
        <w:rPr>
          <w:rFonts w:ascii="Times New Roman" w:eastAsia="Times New Roman" w:hAnsi="Times New Roman" w:cs="B Nazanin"/>
          <w:sz w:val="20"/>
          <w:szCs w:val="26"/>
          <w:rtl/>
        </w:rPr>
        <w:t xml:space="preserve"> که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اقتصاد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در رقابت با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گر</w:t>
      </w:r>
      <w:r w:rsidRPr="00807D14">
        <w:rPr>
          <w:rFonts w:ascii="Times New Roman" w:eastAsia="Times New Roman" w:hAnsi="Times New Roman" w:cs="B Nazanin"/>
          <w:sz w:val="20"/>
          <w:szCs w:val="26"/>
          <w:rtl/>
        </w:rPr>
        <w:t xml:space="preserve"> جنبه 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است. اهم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آن با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به اندازه ابعاد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گر</w:t>
      </w:r>
      <w:r w:rsidRPr="00807D14">
        <w:rPr>
          <w:rFonts w:ascii="Times New Roman" w:eastAsia="Times New Roman" w:hAnsi="Times New Roman" w:cs="B Nazanin"/>
          <w:sz w:val="20"/>
          <w:szCs w:val="26"/>
          <w:rtl/>
        </w:rPr>
        <w:t xml:space="preserve"> باشد.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نکه</w:t>
      </w:r>
      <w:r w:rsidRPr="00807D14">
        <w:rPr>
          <w:rFonts w:ascii="Times New Roman" w:eastAsia="Times New Roman" w:hAnsi="Times New Roman" w:cs="B Nazanin"/>
          <w:sz w:val="20"/>
          <w:szCs w:val="26"/>
          <w:rtl/>
        </w:rPr>
        <w:t xml:space="preserve"> چه کس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منتف</w:t>
      </w:r>
      <w:r w:rsidRPr="00807D14">
        <w:rPr>
          <w:rFonts w:ascii="Times New Roman" w:eastAsia="Times New Roman" w:hAnsi="Times New Roman" w:cs="B Nazanin" w:hint="cs"/>
          <w:sz w:val="20"/>
          <w:szCs w:val="26"/>
          <w:rtl/>
        </w:rPr>
        <w:t>ع</w:t>
      </w:r>
      <w:r w:rsidRPr="00807D14">
        <w:rPr>
          <w:rFonts w:ascii="Times New Roman" w:eastAsia="Times New Roman" w:hAnsi="Times New Roman" w:cs="B Nazanin"/>
          <w:sz w:val="20"/>
          <w:szCs w:val="26"/>
          <w:rtl/>
        </w:rPr>
        <w:t xml:space="preserve">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شود و چه کس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منافع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را از دست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‌دهد، </w:t>
      </w:r>
      <w:r w:rsidRPr="00807D14">
        <w:rPr>
          <w:rFonts w:ascii="Times New Roman" w:eastAsia="Times New Roman" w:hAnsi="Times New Roman" w:cs="B Nazanin"/>
          <w:sz w:val="20"/>
          <w:szCs w:val="26"/>
          <w:rtl/>
        </w:rPr>
        <w:t>مسئله قدرت و کنترل را مورد توجه قرار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دهد.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عامل</w:t>
      </w:r>
      <w:r w:rsidRPr="00807D14">
        <w:rPr>
          <w:rFonts w:ascii="Times New Roman" w:eastAsia="Times New Roman" w:hAnsi="Times New Roman" w:cs="B Nazanin"/>
          <w:sz w:val="20"/>
          <w:szCs w:val="26"/>
          <w:rtl/>
        </w:rPr>
        <w:t xml:space="preserve"> آموزش</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گفته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شود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تفاوت مهم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اشکال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و متداول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 </w:t>
      </w:r>
      <w:r w:rsidRPr="00807D14">
        <w:rPr>
          <w:rFonts w:ascii="Times New Roman" w:eastAsia="Times New Roman" w:hAnsi="Times New Roman" w:cs="B Nazanin"/>
          <w:sz w:val="20"/>
          <w:szCs w:val="26"/>
          <w:rtl/>
        </w:rPr>
        <w:t>در عامل آموزش در 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است. به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معنا که هدف</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شناخت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شتر</w:t>
      </w:r>
      <w:r w:rsidRPr="00807D14">
        <w:rPr>
          <w:rFonts w:ascii="Times New Roman" w:eastAsia="Times New Roman" w:hAnsi="Times New Roman" w:cs="B Nazanin"/>
          <w:sz w:val="20"/>
          <w:szCs w:val="26"/>
          <w:rtl/>
        </w:rPr>
        <w:t xml:space="preserve"> چگونگ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کار کردن مح</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ط</w:t>
      </w:r>
      <w:r w:rsidRPr="00807D14">
        <w:rPr>
          <w:rFonts w:ascii="Times New Roman" w:eastAsia="Times New Roman" w:hAnsi="Times New Roman" w:cs="B Nazanin"/>
          <w:sz w:val="20"/>
          <w:szCs w:val="26"/>
          <w:rtl/>
        </w:rPr>
        <w:t xml:space="preserve"> انسان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طب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است. آموزش</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 xml:space="preserve">دو </w:t>
      </w:r>
      <w:r w:rsidRPr="00807D14">
        <w:rPr>
          <w:rFonts w:ascii="Times New Roman" w:eastAsia="Times New Roman" w:hAnsi="Times New Roman" w:cs="B Nazanin" w:hint="cs"/>
          <w:sz w:val="20"/>
          <w:szCs w:val="26"/>
          <w:rtl/>
        </w:rPr>
        <w:t xml:space="preserve">دسته </w:t>
      </w:r>
      <w:r w:rsidRPr="00807D14">
        <w:rPr>
          <w:rFonts w:ascii="Times New Roman" w:eastAsia="Times New Roman" w:hAnsi="Times New Roman" w:cs="B Nazanin" w:hint="cs"/>
          <w:sz w:val="20"/>
          <w:szCs w:val="26"/>
          <w:rtl/>
        </w:rPr>
        <w:lastRenderedPageBreak/>
        <w:t xml:space="preserve">گردشگران و جامعه میزبان را شامل می‌شود. </w:t>
      </w:r>
      <w:r w:rsidRPr="00807D14">
        <w:rPr>
          <w:rFonts w:ascii="Times New Roman" w:eastAsia="Times New Roman" w:hAnsi="Times New Roman" w:cs="B Nazanin"/>
          <w:sz w:val="20"/>
          <w:szCs w:val="26"/>
          <w:rtl/>
        </w:rPr>
        <w:t>آشنا کردن گردشگران با روش‏ها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هنجارها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افراد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که مورد بازد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قرار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رند</w:t>
      </w:r>
      <w:r w:rsidRPr="00807D14">
        <w:rPr>
          <w:rFonts w:ascii="Times New Roman" w:eastAsia="Times New Roman" w:hAnsi="Times New Roman" w:cs="B Nazanin"/>
          <w:sz w:val="20"/>
          <w:szCs w:val="26"/>
          <w:rtl/>
        </w:rPr>
        <w:t xml:space="preserve"> وترب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w:t>
      </w:r>
      <w:r w:rsidRPr="00807D14">
        <w:rPr>
          <w:rFonts w:ascii="Times New Roman" w:eastAsia="Times New Roman" w:hAnsi="Times New Roman" w:cs="B Nazanin"/>
          <w:sz w:val="20"/>
          <w:szCs w:val="26"/>
          <w:rtl/>
        </w:rPr>
        <w:t xml:space="preserve"> جامعه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زبان</w:t>
      </w:r>
      <w:r w:rsidRPr="00807D14">
        <w:rPr>
          <w:rFonts w:ascii="Times New Roman" w:eastAsia="Times New Roman" w:hAnsi="Times New Roman" w:cs="B Nazanin"/>
          <w:sz w:val="20"/>
          <w:szCs w:val="26"/>
          <w:rtl/>
        </w:rPr>
        <w:t xml:space="preserve"> به منظور پاسخ ده</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بهتر به خواسته</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گردشگران که امروزه بیشتر </w:t>
      </w:r>
      <w:r w:rsidRPr="00807D14">
        <w:rPr>
          <w:rFonts w:ascii="Times New Roman" w:eastAsia="Times New Roman" w:hAnsi="Times New Roman" w:cs="B Nazanin"/>
          <w:sz w:val="20"/>
          <w:szCs w:val="26"/>
          <w:rtl/>
        </w:rPr>
        <w:t>طبقه متوسط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hint="cs"/>
          <w:sz w:val="20"/>
          <w:szCs w:val="26"/>
          <w:rtl/>
        </w:rPr>
        <w:t xml:space="preserve"> می‌باشند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eastAsia"/>
          <w:sz w:val="20"/>
          <w:szCs w:val="26"/>
          <w:rtl/>
        </w:rPr>
        <w:t>شکل</w:t>
      </w:r>
      <w:r w:rsidRPr="00807D14">
        <w:rPr>
          <w:rFonts w:ascii="Times New Roman" w:eastAsia="Times New Roman" w:hAnsi="Times New Roman" w:cs="B Nazanin"/>
          <w:sz w:val="20"/>
          <w:szCs w:val="26"/>
          <w:rtl/>
        </w:rPr>
        <w:t xml:space="preserve">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گر</w:t>
      </w:r>
      <w:r w:rsidRPr="00807D14">
        <w:rPr>
          <w:rFonts w:ascii="Times New Roman" w:eastAsia="Times New Roman" w:hAnsi="Times New Roman" w:cs="B Nazanin"/>
          <w:sz w:val="20"/>
          <w:szCs w:val="26"/>
          <w:rtl/>
        </w:rPr>
        <w:t xml:space="preserve"> عامل آموزش در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دار، </w:t>
      </w:r>
      <w:r w:rsidRPr="00807D14">
        <w:rPr>
          <w:rFonts w:ascii="Times New Roman" w:eastAsia="Times New Roman" w:hAnsi="Times New Roman" w:cs="B Nazanin"/>
          <w:sz w:val="20"/>
          <w:szCs w:val="26"/>
          <w:rtl/>
        </w:rPr>
        <w:t>فراهم کردن اطلاعات فن</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از چگونگ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درست انجام شدن اکوتور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سم</w:t>
      </w:r>
      <w:r w:rsidRPr="00807D14">
        <w:rPr>
          <w:rFonts w:ascii="Times New Roman" w:eastAsia="Times New Roman" w:hAnsi="Times New Roman" w:cs="B Nazanin"/>
          <w:sz w:val="20"/>
          <w:szCs w:val="26"/>
          <w:rtl/>
        </w:rPr>
        <w:t xml:space="preserve"> است.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مشارکت</w:t>
      </w:r>
      <w:r w:rsidRPr="00807D14">
        <w:rPr>
          <w:rFonts w:ascii="Times New Roman" w:eastAsia="Times New Roman" w:hAnsi="Times New Roman" w:cs="B Nazanin"/>
          <w:sz w:val="20"/>
          <w:szCs w:val="26"/>
          <w:rtl/>
        </w:rPr>
        <w:t xml:space="preserve"> محل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طبق نظر پرِتی و هاین</w:t>
      </w:r>
      <w:r w:rsidRPr="00807D14">
        <w:rPr>
          <w:rFonts w:ascii="Times New Roman" w:eastAsia="Times New Roman" w:hAnsi="Times New Roman" w:cs="B Nazanin"/>
          <w:sz w:val="20"/>
          <w:szCs w:val="26"/>
          <w:vertAlign w:val="superscript"/>
          <w:rtl/>
        </w:rPr>
        <w:footnoteReference w:id="163"/>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 xml:space="preserve">1999)، مشارکت جامعه محلی در برنامه‌های گردشگری در شش سطح می‌تواند انجام پذیرد که </w:t>
      </w:r>
      <w:r w:rsidRPr="00807D14">
        <w:rPr>
          <w:rFonts w:ascii="Times New Roman" w:eastAsia="Times New Roman" w:hAnsi="Times New Roman" w:cs="B Nazanin"/>
          <w:sz w:val="20"/>
          <w:szCs w:val="26"/>
          <w:rtl/>
        </w:rPr>
        <w:t>از مشارکت انفعال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شروع شده و تا مشارکت</w:t>
      </w:r>
      <w:r w:rsidRPr="00807D14">
        <w:rPr>
          <w:rFonts w:ascii="Times New Roman" w:eastAsia="Times New Roman" w:hAnsi="Times New Roman" w:cs="B Nazanin"/>
          <w:sz w:val="20"/>
          <w:szCs w:val="26"/>
          <w:rtl/>
        </w:rPr>
        <w:t xml:space="preserve"> خود جوش </w:t>
      </w:r>
      <w:r w:rsidRPr="00807D14">
        <w:rPr>
          <w:rFonts w:ascii="Times New Roman" w:eastAsia="Times New Roman" w:hAnsi="Times New Roman" w:cs="B Nazanin" w:hint="cs"/>
          <w:sz w:val="20"/>
          <w:szCs w:val="26"/>
          <w:rtl/>
        </w:rPr>
        <w:t>می‌تواند گسترش یابد</w:t>
      </w:r>
      <w:r w:rsidRPr="00807D14">
        <w:rPr>
          <w:rFonts w:ascii="Times New Roman" w:eastAsia="Times New Roman" w:hAnsi="Times New Roman" w:cs="B Nazanin"/>
          <w:sz w:val="20"/>
          <w:szCs w:val="26"/>
          <w:rtl/>
        </w:rPr>
        <w:t xml:space="preserve">. اما بحث </w:t>
      </w:r>
      <w:r w:rsidRPr="00807D14">
        <w:rPr>
          <w:rFonts w:ascii="Times New Roman" w:eastAsia="Times New Roman" w:hAnsi="Times New Roman" w:cs="B Nazanin" w:hint="cs"/>
          <w:sz w:val="20"/>
          <w:szCs w:val="26"/>
          <w:rtl/>
        </w:rPr>
        <w:t>مهم</w:t>
      </w:r>
      <w:r w:rsidRPr="00807D14">
        <w:rPr>
          <w:rFonts w:ascii="Times New Roman" w:eastAsia="Times New Roman" w:hAnsi="Times New Roman" w:cs="B Nazanin"/>
          <w:sz w:val="20"/>
          <w:szCs w:val="26"/>
          <w:rtl/>
        </w:rPr>
        <w:t xml:space="preserve">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است که </w:t>
      </w:r>
      <w:r w:rsidRPr="00807D14">
        <w:rPr>
          <w:rFonts w:ascii="Times New Roman" w:eastAsia="Times New Roman" w:hAnsi="Times New Roman" w:cs="B Nazanin" w:hint="cs"/>
          <w:sz w:val="20"/>
          <w:szCs w:val="26"/>
          <w:rtl/>
        </w:rPr>
        <w:t xml:space="preserve">آیا </w:t>
      </w:r>
      <w:r w:rsidRPr="00807D14">
        <w:rPr>
          <w:rFonts w:ascii="Times New Roman" w:eastAsia="Times New Roman" w:hAnsi="Times New Roman" w:cs="B Nazanin"/>
          <w:sz w:val="20"/>
          <w:szCs w:val="26"/>
          <w:rtl/>
        </w:rPr>
        <w:t>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زبان</w:t>
      </w:r>
      <w:r w:rsidRPr="00807D14">
        <w:rPr>
          <w:rFonts w:ascii="Times New Roman" w:eastAsia="Times New Roman" w:hAnsi="Times New Roman" w:cs="B Nazanin"/>
          <w:sz w:val="20"/>
          <w:szCs w:val="26"/>
          <w:rtl/>
        </w:rPr>
        <w:t>، هدف گردشگر</w:t>
      </w:r>
      <w:r w:rsidRPr="00807D14">
        <w:rPr>
          <w:rFonts w:ascii="Times New Roman" w:eastAsia="Times New Roman" w:hAnsi="Times New Roman" w:cs="B Nazanin" w:hint="cs"/>
          <w:sz w:val="20"/>
          <w:szCs w:val="26"/>
          <w:rtl/>
        </w:rPr>
        <w:t>ی است</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w:t>
      </w:r>
      <w:r w:rsidRPr="00807D14">
        <w:rPr>
          <w:rFonts w:ascii="Times New Roman" w:eastAsia="Times New Roman" w:hAnsi="Times New Roman" w:cs="B Nazanin"/>
          <w:sz w:val="20"/>
          <w:szCs w:val="26"/>
          <w:rtl/>
        </w:rPr>
        <w:t xml:space="preserve"> کنترل کننده‏</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آن؟</w:t>
      </w:r>
      <w:r w:rsidRPr="00807D14">
        <w:rPr>
          <w:rFonts w:ascii="Times New Roman" w:eastAsia="Times New Roman" w:hAnsi="Times New Roman" w:cs="B Nazanin"/>
          <w:sz w:val="20"/>
          <w:szCs w:val="26"/>
          <w:rtl/>
        </w:rPr>
        <w:t xml:space="preserve">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مسئله در قلب تف</w:t>
      </w:r>
      <w:r w:rsidRPr="00807D14">
        <w:rPr>
          <w:rFonts w:ascii="Times New Roman" w:eastAsia="Times New Roman" w:hAnsi="Times New Roman" w:cs="B Nazanin" w:hint="eastAsia"/>
          <w:sz w:val="20"/>
          <w:szCs w:val="26"/>
          <w:rtl/>
        </w:rPr>
        <w:t>اوت</w:t>
      </w:r>
      <w:r w:rsidRPr="00807D14">
        <w:rPr>
          <w:rFonts w:ascii="Times New Roman" w:eastAsia="Times New Roman" w:hAnsi="Times New Roman" w:cs="B Nazanin"/>
          <w:sz w:val="20"/>
          <w:szCs w:val="26"/>
          <w:rtl/>
        </w:rPr>
        <w:t xml:space="preserve">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انبوه و پا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دار</w:t>
      </w:r>
      <w:r w:rsidRPr="00807D14">
        <w:rPr>
          <w:rFonts w:ascii="Times New Roman" w:eastAsia="Times New Roman" w:hAnsi="Times New Roman" w:cs="B Nazanin"/>
          <w:sz w:val="20"/>
          <w:szCs w:val="26"/>
          <w:rtl/>
        </w:rPr>
        <w:t xml:space="preserve"> و</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است. اما گفته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شود کنترل در همه جا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کسان</w:t>
      </w:r>
      <w:r w:rsidRPr="00807D14">
        <w:rPr>
          <w:rFonts w:ascii="Times New Roman" w:eastAsia="Times New Roman" w:hAnsi="Times New Roman" w:cs="B Nazanin"/>
          <w:sz w:val="20"/>
          <w:szCs w:val="26"/>
          <w:rtl/>
        </w:rPr>
        <w:t xml:space="preserve"> است چه در رابطه با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انبوه و چه اشکال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اما در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دگاه</w:t>
      </w:r>
      <w:r w:rsidRPr="00807D14">
        <w:rPr>
          <w:rFonts w:ascii="Times New Roman" w:eastAsia="Times New Roman" w:hAnsi="Times New Roman" w:cs="B Nazanin"/>
          <w:sz w:val="20"/>
          <w:szCs w:val="26"/>
          <w:rtl/>
        </w:rPr>
        <w:t xml:space="preserve"> گفته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شود مقامات محل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فراهم کنندگان محل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خدمات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انبوه، کنترل و قدرت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شتر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بر فعال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ت‏ها</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آنها دارند تا اشکال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eastAsia"/>
          <w:sz w:val="20"/>
          <w:szCs w:val="26"/>
          <w:rtl/>
        </w:rPr>
        <w:t>عامل</w:t>
      </w:r>
      <w:r w:rsidRPr="00807D14">
        <w:rPr>
          <w:rFonts w:ascii="Times New Roman" w:eastAsia="Times New Roman" w:hAnsi="Times New Roman" w:cs="B Nazanin"/>
          <w:sz w:val="20"/>
          <w:szCs w:val="26"/>
          <w:rtl/>
        </w:rPr>
        <w:t xml:space="preserve"> حفاظت:</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اشکال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با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به حفاظت از جنبه</w:t>
      </w:r>
      <w:r w:rsidRPr="00807D14">
        <w:rPr>
          <w:rFonts w:ascii="Times New Roman" w:eastAsia="Times New Roman" w:hAnsi="Times New Roman" w:cs="B Nazanin" w:hint="cs"/>
          <w:sz w:val="20"/>
          <w:szCs w:val="26"/>
          <w:rtl/>
        </w:rPr>
        <w:t>‌</w:t>
      </w:r>
      <w:r w:rsidRPr="00807D14">
        <w:rPr>
          <w:rFonts w:ascii="Times New Roman" w:eastAsia="Times New Roman" w:hAnsi="Times New Roman" w:cs="B Nazanin"/>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خاص تنوع ز</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ست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فرهنگ منطقه کمک کند. بد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ترت</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ب</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حفاظت، 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عامل ضرور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در</w:t>
      </w:r>
      <w:r w:rsidRPr="00807D14">
        <w:rPr>
          <w:rFonts w:ascii="Times New Roman" w:eastAsia="Times New Roman" w:hAnsi="Times New Roman" w:cs="B Nazanin"/>
          <w:sz w:val="20"/>
          <w:szCs w:val="26"/>
          <w:rtl/>
        </w:rPr>
        <w:t xml:space="preserve"> اشکال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است. 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مع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ار، </w:t>
      </w:r>
      <w:r w:rsidRPr="00807D14">
        <w:rPr>
          <w:rFonts w:ascii="Times New Roman" w:eastAsia="Times New Roman" w:hAnsi="Times New Roman" w:cs="B Nazanin"/>
          <w:sz w:val="20"/>
          <w:szCs w:val="26"/>
          <w:rtl/>
        </w:rPr>
        <w:t>حفاظت گرا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ان</w:t>
      </w:r>
      <w:r w:rsidRPr="00807D14">
        <w:rPr>
          <w:rFonts w:ascii="Times New Roman" w:eastAsia="Times New Roman" w:hAnsi="Times New Roman" w:cs="B Nazanin"/>
          <w:sz w:val="20"/>
          <w:szCs w:val="26"/>
          <w:rtl/>
        </w:rPr>
        <w:t xml:space="preserve"> را به دو گروه تقس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م</w:t>
      </w:r>
      <w:r w:rsidRPr="00807D14">
        <w:rPr>
          <w:rFonts w:ascii="Times New Roman" w:eastAsia="Times New Roman" w:hAnsi="Times New Roman" w:cs="B Nazanin"/>
          <w:sz w:val="20"/>
          <w:szCs w:val="26"/>
          <w:rtl/>
        </w:rPr>
        <w:t xml:space="preserve">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کند: از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w:t>
      </w:r>
      <w:r w:rsidRPr="00807D14">
        <w:rPr>
          <w:rFonts w:ascii="Times New Roman" w:eastAsia="Times New Roman" w:hAnsi="Times New Roman" w:cs="B Nazanin"/>
          <w:sz w:val="20"/>
          <w:szCs w:val="26"/>
          <w:rtl/>
        </w:rPr>
        <w:t xml:space="preserve"> طرف</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sz w:val="20"/>
          <w:szCs w:val="26"/>
          <w:rtl/>
        </w:rPr>
        <w:t>طرفداران منافع انواع خاص و جد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هستند ک</w:t>
      </w:r>
      <w:r w:rsidRPr="00807D14">
        <w:rPr>
          <w:rFonts w:ascii="Times New Roman" w:eastAsia="Times New Roman" w:hAnsi="Times New Roman" w:cs="B Nazanin" w:hint="eastAsia"/>
          <w:sz w:val="20"/>
          <w:szCs w:val="26"/>
          <w:rtl/>
        </w:rPr>
        <w:t>ه</w:t>
      </w:r>
      <w:r w:rsidRPr="00807D14">
        <w:rPr>
          <w:rFonts w:ascii="Times New Roman" w:eastAsia="Times New Roman" w:hAnsi="Times New Roman" w:cs="B Nazanin"/>
          <w:sz w:val="20"/>
          <w:szCs w:val="26"/>
          <w:rtl/>
        </w:rPr>
        <w:t xml:space="preserve"> به ارتباط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ن</w:t>
      </w:r>
      <w:r w:rsidRPr="00807D14">
        <w:rPr>
          <w:rFonts w:ascii="Times New Roman" w:eastAsia="Times New Roman" w:hAnsi="Times New Roman" w:cs="B Nazanin"/>
          <w:sz w:val="20"/>
          <w:szCs w:val="26"/>
          <w:rtl/>
        </w:rPr>
        <w:t xml:space="preserve"> درآمد گردشگر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و حفاظت از منابع فرهنگ</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طب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ع</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اشاره دارند و تأکید</w:t>
      </w:r>
      <w:r w:rsidRPr="00807D14">
        <w:rPr>
          <w:rFonts w:ascii="Times New Roman" w:eastAsia="Times New Roman" w:hAnsi="Times New Roman" w:cs="B Nazanin" w:hint="eastAsia"/>
          <w:sz w:val="20"/>
          <w:szCs w:val="26"/>
          <w:rtl/>
        </w:rPr>
        <w:t>شان</w:t>
      </w:r>
      <w:r w:rsidRPr="00807D14">
        <w:rPr>
          <w:rFonts w:ascii="Times New Roman" w:eastAsia="Times New Roman" w:hAnsi="Times New Roman" w:cs="B Nazanin"/>
          <w:sz w:val="20"/>
          <w:szCs w:val="26"/>
          <w:rtl/>
        </w:rPr>
        <w:t xml:space="preserve"> ب</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شتر</w:t>
      </w:r>
      <w:r w:rsidRPr="00807D14">
        <w:rPr>
          <w:rFonts w:ascii="Times New Roman" w:eastAsia="Times New Roman" w:hAnsi="Times New Roman" w:cs="B Nazanin"/>
          <w:sz w:val="20"/>
          <w:szCs w:val="26"/>
          <w:rtl/>
        </w:rPr>
        <w:t xml:space="preserve"> بر حف</w:t>
      </w:r>
      <w:r w:rsidRPr="00807D14">
        <w:rPr>
          <w:rFonts w:ascii="Times New Roman" w:eastAsia="Times New Roman" w:hAnsi="Times New Roman" w:cs="B Nazanin" w:hint="cs"/>
          <w:sz w:val="20"/>
          <w:szCs w:val="26"/>
          <w:rtl/>
        </w:rPr>
        <w:t>اظت</w:t>
      </w:r>
      <w:r w:rsidRPr="00807D14">
        <w:rPr>
          <w:rFonts w:ascii="Times New Roman" w:eastAsia="Times New Roman" w:hAnsi="Times New Roman" w:cs="B Nazanin"/>
          <w:sz w:val="20"/>
          <w:szCs w:val="26"/>
          <w:rtl/>
        </w:rPr>
        <w:t xml:space="preserve"> است. </w:t>
      </w:r>
      <w:r w:rsidRPr="00807D14">
        <w:rPr>
          <w:rFonts w:ascii="Times New Roman" w:eastAsia="Times New Roman" w:hAnsi="Times New Roman" w:cs="B Nazanin" w:hint="cs"/>
          <w:sz w:val="20"/>
          <w:szCs w:val="26"/>
          <w:rtl/>
        </w:rPr>
        <w:t>جراردو و بودوسکی</w:t>
      </w:r>
      <w:r w:rsidRPr="00807D14">
        <w:rPr>
          <w:rFonts w:ascii="Times New Roman" w:eastAsia="Times New Roman" w:hAnsi="Times New Roman" w:cs="B Nazanin"/>
          <w:sz w:val="20"/>
          <w:szCs w:val="26"/>
          <w:vertAlign w:val="superscript"/>
          <w:rtl/>
        </w:rPr>
        <w:footnoteReference w:id="164"/>
      </w:r>
      <w:r w:rsidRPr="00807D14">
        <w:rPr>
          <w:rFonts w:ascii="Times New Roman" w:eastAsia="Times New Roman" w:hAnsi="Times New Roman" w:cs="B Nazanin"/>
          <w:sz w:val="20"/>
          <w:szCs w:val="26"/>
          <w:rtl/>
        </w:rPr>
        <w:t xml:space="preserve"> معتقد </w:t>
      </w:r>
      <w:r w:rsidRPr="00807D14">
        <w:rPr>
          <w:rFonts w:ascii="Times New Roman" w:eastAsia="Times New Roman" w:hAnsi="Times New Roman" w:cs="B Nazanin" w:hint="cs"/>
          <w:sz w:val="20"/>
          <w:szCs w:val="26"/>
          <w:rtl/>
        </w:rPr>
        <w:t>هستند</w:t>
      </w:r>
      <w:r w:rsidRPr="00807D14">
        <w:rPr>
          <w:rFonts w:ascii="Times New Roman" w:eastAsia="Times New Roman" w:hAnsi="Times New Roman" w:cs="B Nazanin"/>
          <w:sz w:val="20"/>
          <w:szCs w:val="26"/>
          <w:rtl/>
        </w:rPr>
        <w:t xml:space="preserve"> اکو تور</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سم</w:t>
      </w:r>
      <w:r w:rsidRPr="00807D14">
        <w:rPr>
          <w:rFonts w:ascii="Times New Roman" w:eastAsia="Times New Roman" w:hAnsi="Times New Roman" w:cs="B Nazanin"/>
          <w:sz w:val="20"/>
          <w:szCs w:val="26"/>
          <w:rtl/>
        </w:rPr>
        <w:t xml:space="preserve"> بدون حفاظت نم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تواند وجود داشته باشد. پس رابطه</w:t>
      </w:r>
      <w:r w:rsidRPr="00807D14">
        <w:rPr>
          <w:rFonts w:ascii="Times New Roman" w:eastAsia="Times New Roman" w:hAnsi="Times New Roman" w:cs="B Nazanin" w:hint="cs"/>
          <w:sz w:val="20"/>
          <w:szCs w:val="26"/>
          <w:rtl/>
        </w:rPr>
        <w:t>‌ای</w:t>
      </w:r>
      <w:r w:rsidRPr="00807D14">
        <w:rPr>
          <w:rFonts w:ascii="Times New Roman" w:eastAsia="Times New Roman" w:hAnsi="Times New Roman" w:cs="B Nazanin"/>
          <w:sz w:val="20"/>
          <w:szCs w:val="26"/>
          <w:rtl/>
        </w:rPr>
        <w:t xml:space="preserve"> مسالمت آم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ز</w:t>
      </w:r>
      <w:r w:rsidRPr="00807D14">
        <w:rPr>
          <w:rFonts w:ascii="Times New Roman" w:eastAsia="Times New Roman" w:hAnsi="Times New Roman" w:cs="B Nazanin"/>
          <w:sz w:val="20"/>
          <w:szCs w:val="26"/>
          <w:rtl/>
        </w:rPr>
        <w:t xml:space="preserve"> با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د</w:t>
      </w:r>
      <w:r w:rsidRPr="00807D14">
        <w:rPr>
          <w:rFonts w:ascii="Times New Roman" w:eastAsia="Times New Roman" w:hAnsi="Times New Roman" w:cs="B Nazanin"/>
          <w:sz w:val="20"/>
          <w:szCs w:val="26"/>
          <w:rtl/>
        </w:rPr>
        <w:t xml:space="preserve"> وجود داشته باشد</w:t>
      </w:r>
      <w:r w:rsidRPr="00807D14">
        <w:rPr>
          <w:rFonts w:ascii="Times New Roman" w:eastAsia="Times New Roman" w:hAnsi="Times New Roman" w:cs="B Nazanin" w:hint="cs"/>
          <w:sz w:val="20"/>
          <w:szCs w:val="26"/>
          <w:rtl/>
        </w:rPr>
        <w:t xml:space="preserve"> (مافورث و مونت، 2009)</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sz w:val="20"/>
          <w:szCs w:val="26"/>
          <w:rtl/>
        </w:rPr>
        <w:br w:type="page"/>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34" w:name="_Toc315517973"/>
      <w:r w:rsidRPr="00807D14">
        <w:rPr>
          <w:rFonts w:ascii="Cambria" w:eastAsia="Times New Roman" w:hAnsi="Cambria" w:cs="B Nazanin" w:hint="cs"/>
          <w:b/>
          <w:bCs/>
          <w:sz w:val="24"/>
          <w:szCs w:val="24"/>
          <w:rtl/>
        </w:rPr>
        <w:lastRenderedPageBreak/>
        <w:t>6-2- مدل</w:t>
      </w:r>
      <w:r w:rsidRPr="00807D14">
        <w:rPr>
          <w:rFonts w:ascii="Cambria" w:eastAsia="Times New Roman" w:hAnsi="Cambria" w:cs="B Nazanin" w:hint="eastAsia"/>
          <w:b/>
          <w:bCs/>
          <w:sz w:val="24"/>
          <w:szCs w:val="24"/>
          <w:rtl/>
        </w:rPr>
        <w:t>‌های کسب‌وکار الکترونیکی</w:t>
      </w:r>
      <w:bookmarkEnd w:id="34"/>
      <w:r w:rsidRPr="00807D14">
        <w:rPr>
          <w:rFonts w:ascii="Cambria" w:eastAsia="Times New Roman" w:hAnsi="Cambria" w:cs="B Nazanin" w:hint="cs"/>
          <w:b/>
          <w:bCs/>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این بخش به شناسایی گونه‌های مدل‌ کسب‌وکار الکترونیکی</w:t>
      </w:r>
      <w:r w:rsidRPr="00807D14">
        <w:rPr>
          <w:rFonts w:ascii="Times New Roman" w:eastAsia="Times New Roman" w:hAnsi="Times New Roman" w:cs="B Nazanin" w:hint="eastAsia"/>
          <w:sz w:val="20"/>
          <w:szCs w:val="26"/>
          <w:rtl/>
        </w:rPr>
        <w:t xml:space="preserve">‌ای </w:t>
      </w:r>
      <w:r w:rsidRPr="00807D14">
        <w:rPr>
          <w:rFonts w:ascii="Times New Roman" w:eastAsia="Times New Roman" w:hAnsi="Times New Roman" w:cs="B Nazanin" w:hint="cs"/>
          <w:sz w:val="20"/>
          <w:szCs w:val="26"/>
          <w:rtl/>
        </w:rPr>
        <w:t xml:space="preserve">می‌پردازد </w:t>
      </w:r>
      <w:r w:rsidRPr="00807D14">
        <w:rPr>
          <w:rFonts w:ascii="Times New Roman" w:eastAsia="Times New Roman" w:hAnsi="Times New Roman" w:cs="B Nazanin" w:hint="eastAsia"/>
          <w:sz w:val="20"/>
          <w:szCs w:val="26"/>
          <w:rtl/>
        </w:rPr>
        <w:t xml:space="preserve">که می‌توانند </w:t>
      </w:r>
      <w:r w:rsidRPr="00807D14">
        <w:rPr>
          <w:rFonts w:ascii="Times New Roman" w:eastAsia="Times New Roman" w:hAnsi="Times New Roman" w:cs="B Nazanin" w:hint="cs"/>
          <w:sz w:val="20"/>
          <w:szCs w:val="26"/>
          <w:rtl/>
        </w:rPr>
        <w:t>در سطوح پنج‌گانه مدل کسب‌وکار مورد استفاده قرار بگیرند. با توجه به هدف تحقیق، در این بخش تنها به معرفی مدل‌های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و‌کار الکترونیکی پرداخته خواهد شدکه در صنعت گرشگری مصداق دارند.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6"/>
          <w:szCs w:val="26"/>
        </w:rPr>
      </w:pPr>
      <w:bookmarkStart w:id="35" w:name="_Toc315517974"/>
      <w:r w:rsidRPr="00807D14">
        <w:rPr>
          <w:rFonts w:ascii="Cambria" w:eastAsia="Times New Roman" w:hAnsi="Cambria" w:cs="B Nazanin" w:hint="cs"/>
          <w:b/>
          <w:bCs/>
          <w:sz w:val="24"/>
          <w:szCs w:val="24"/>
          <w:rtl/>
        </w:rPr>
        <w:t>1-6-2-مدل ارائه اطلاعات</w:t>
      </w:r>
      <w:bookmarkEnd w:id="35"/>
      <w:r w:rsidRPr="00807D14">
        <w:rPr>
          <w:rFonts w:ascii="Cambria" w:eastAsia="Times New Roman" w:hAnsi="Cambria" w:cs="B Nazanin" w:hint="cs"/>
          <w:b/>
          <w:bCs/>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ارائه اطلاعات</w:t>
      </w:r>
      <w:r w:rsidRPr="00807D14">
        <w:rPr>
          <w:rFonts w:ascii="Times New Roman" w:eastAsia="Times New Roman" w:hAnsi="Times New Roman" w:cs="B Nazanin"/>
          <w:sz w:val="20"/>
          <w:szCs w:val="26"/>
          <w:vertAlign w:val="superscript"/>
          <w:rtl/>
        </w:rPr>
        <w:footnoteReference w:id="165"/>
      </w:r>
      <w:r w:rsidRPr="00807D14">
        <w:rPr>
          <w:rFonts w:ascii="Times New Roman" w:eastAsia="Times New Roman" w:hAnsi="Times New Roman" w:cs="B Nazanin" w:hint="cs"/>
          <w:sz w:val="20"/>
          <w:szCs w:val="26"/>
          <w:rtl/>
        </w:rPr>
        <w:t xml:space="preserve"> ساده‌ترین نوع مدل کسب‌وکار الکترونیک است که از صفحات </w:t>
      </w:r>
      <w:r w:rsidRPr="00807D14">
        <w:rPr>
          <w:rFonts w:ascii="Times New Roman" w:eastAsia="Times New Roman" w:hAnsi="Times New Roman" w:cs="B Nazanin"/>
          <w:sz w:val="20"/>
          <w:szCs w:val="24"/>
        </w:rPr>
        <w:t>HTML</w:t>
      </w:r>
      <w:r w:rsidRPr="00807D14">
        <w:rPr>
          <w:rFonts w:ascii="Times New Roman" w:eastAsia="Times New Roman" w:hAnsi="Times New Roman" w:cs="B Nazanin" w:hint="cs"/>
          <w:sz w:val="20"/>
          <w:szCs w:val="26"/>
          <w:rtl/>
        </w:rPr>
        <w:t xml:space="preserve"> بسیاری تشکیل شده و از سیستم‌های پایگاه داده استفاده نمی‌کنند (جوو، 2002). وب سایت‌های مبتنی بر این مدل، از طریق اینترنت به ارائه اطلاعات سفر در مورد یک حوزه مشخص (یک سایت دیدنی، راهنمای مقاصد، اقامتگاه و غیره)به مسافران می‌پردازد. امروز هزاران وب‌سایت وجود دارند که چنین اطلاعاتی بر روی اینترنت ارائه می‌کنند. آن‌</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ها تنها از چند صفحه محدود تشکیل می‌شوند که اطلاعات نحوه تماس با بنگاه، اطلاعات محصولات و چند پیوند به سایر ارائه دهندگان اطلاعات را شامل می‌گردند (جاروِلا</w:t>
      </w:r>
      <w:r w:rsidRPr="00807D14">
        <w:rPr>
          <w:rFonts w:ascii="Times New Roman" w:eastAsia="Times New Roman" w:hAnsi="Times New Roman" w:cs="B Nazanin"/>
          <w:sz w:val="20"/>
          <w:szCs w:val="26"/>
          <w:vertAlign w:val="superscript"/>
          <w:rtl/>
        </w:rPr>
        <w:footnoteReference w:id="166"/>
      </w:r>
      <w:r w:rsidRPr="00807D14">
        <w:rPr>
          <w:rFonts w:ascii="Times New Roman" w:eastAsia="Times New Roman" w:hAnsi="Times New Roman" w:cs="B Nazanin" w:hint="cs"/>
          <w:sz w:val="20"/>
          <w:szCs w:val="26"/>
          <w:rtl/>
        </w:rPr>
        <w:t xml:space="preserve"> و همکاران، 1999). شیوه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 کسب‌درآمد در چنین مدل‌های کسب</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و‌کاری اغلب از فروش مستقیم اطلاعات، حق اشتراک‌ (ماهانه، سالانه و. . . ) و یا از طریق تبلیغات است (تیمرز، 1998).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Pr>
      </w:pPr>
      <w:bookmarkStart w:id="36" w:name="_Toc315517975"/>
      <w:r w:rsidRPr="00807D14">
        <w:rPr>
          <w:rFonts w:ascii="Cambria" w:eastAsia="Times New Roman" w:hAnsi="Cambria" w:cs="B Nazanin" w:hint="cs"/>
          <w:b/>
          <w:bCs/>
          <w:sz w:val="24"/>
          <w:szCs w:val="24"/>
          <w:rtl/>
        </w:rPr>
        <w:t>2-6-2 مدل بازرگانی با استفاده از کاتالوگ الکترونیکی</w:t>
      </w:r>
      <w:bookmarkEnd w:id="36"/>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بازرگانان کاتالوگی</w:t>
      </w:r>
      <w:r w:rsidRPr="00807D14">
        <w:rPr>
          <w:rFonts w:ascii="Times New Roman" w:eastAsia="Times New Roman" w:hAnsi="Times New Roman" w:cs="B Nazanin"/>
          <w:sz w:val="20"/>
          <w:szCs w:val="26"/>
          <w:vertAlign w:val="superscript"/>
          <w:rtl/>
        </w:rPr>
        <w:footnoteReference w:id="167"/>
      </w:r>
      <w:r w:rsidRPr="00807D14">
        <w:rPr>
          <w:rFonts w:ascii="Times New Roman" w:eastAsia="Times New Roman" w:hAnsi="Times New Roman" w:cs="B Nazanin" w:hint="cs"/>
          <w:sz w:val="26"/>
          <w:szCs w:val="26"/>
          <w:rtl/>
        </w:rPr>
        <w:t>، فروشگاه‌های آنلاینی هستند که به ارائه کاتالوگ می‌پردازند. اغلب کاتالوگ‌ها محصولات قابل فروش را نشان می‌دهند اما وب سایت این خرده‌فروشان توصیف دقیق‌تری از محصولات ارائه می‌دهد. از نمونه</w:t>
      </w:r>
      <w:r w:rsidRPr="00807D14">
        <w:rPr>
          <w:rFonts w:ascii="Times New Roman" w:eastAsia="Times New Roman" w:hAnsi="Times New Roman" w:cs="B Nazanin" w:hint="eastAsia"/>
          <w:sz w:val="26"/>
          <w:szCs w:val="26"/>
          <w:rtl/>
        </w:rPr>
        <w:t>‌ه</w:t>
      </w:r>
      <w:r w:rsidRPr="00807D14">
        <w:rPr>
          <w:rFonts w:ascii="Times New Roman" w:eastAsia="Times New Roman" w:hAnsi="Times New Roman" w:cs="B Nazanin" w:hint="cs"/>
          <w:sz w:val="26"/>
          <w:szCs w:val="26"/>
          <w:rtl/>
        </w:rPr>
        <w:t>ای بازرگانی الکترونیکی با استفاده از کاتالوگ در صنعت گردشگری می‌توان به رییِل اَدوَنچِرز</w:t>
      </w:r>
      <w:r w:rsidRPr="00807D14">
        <w:rPr>
          <w:rFonts w:ascii="Times New Roman" w:eastAsia="Times New Roman" w:hAnsi="Times New Roman" w:cs="B Nazanin"/>
          <w:sz w:val="26"/>
          <w:szCs w:val="26"/>
          <w:vertAlign w:val="superscript"/>
          <w:rtl/>
        </w:rPr>
        <w:footnoteReference w:id="168"/>
      </w:r>
      <w:r w:rsidRPr="00807D14">
        <w:rPr>
          <w:rFonts w:ascii="Times New Roman" w:eastAsia="Times New Roman" w:hAnsi="Times New Roman" w:cs="B Nazanin" w:hint="cs"/>
          <w:sz w:val="26"/>
          <w:szCs w:val="26"/>
          <w:rtl/>
        </w:rPr>
        <w:t xml:space="preserve"> اشاره کرد (سیه، 2007). سود توزیع کننده عمده منبع درآمد این مدل را تشکیل می‌دهد (افوا و تسی، 2003).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37" w:name="_Toc315517976"/>
      <w:r w:rsidRPr="00807D14">
        <w:rPr>
          <w:rFonts w:ascii="Cambria" w:eastAsia="Times New Roman" w:hAnsi="Cambria" w:cs="B Nazanin" w:hint="cs"/>
          <w:b/>
          <w:bCs/>
          <w:sz w:val="24"/>
          <w:szCs w:val="24"/>
          <w:rtl/>
        </w:rPr>
        <w:t>3-6-2- مدل فروشگاه الکترونیکی</w:t>
      </w:r>
      <w:bookmarkEnd w:id="37"/>
    </w:p>
    <w:p w:rsidR="00807D14" w:rsidRPr="00807D14" w:rsidRDefault="00807D14" w:rsidP="00807D14">
      <w:pPr>
        <w:spacing w:line="300" w:lineRule="auto"/>
        <w:jc w:val="both"/>
        <w:rPr>
          <w:rFonts w:ascii="Times New Roman" w:eastAsia="Times New Roman" w:hAnsi="Times New Roman" w:cs="B Nazanin"/>
          <w:i/>
          <w:iCs/>
          <w:sz w:val="26"/>
          <w:szCs w:val="26"/>
          <w:rtl/>
        </w:rPr>
      </w:pPr>
      <w:r w:rsidRPr="00807D14">
        <w:rPr>
          <w:rFonts w:ascii="Times New Roman" w:eastAsia="Times New Roman" w:hAnsi="Times New Roman" w:cs="B Nazanin" w:hint="cs"/>
          <w:sz w:val="26"/>
          <w:szCs w:val="26"/>
          <w:rtl/>
        </w:rPr>
        <w:t>مدل فروشگاه الکترونیکی</w:t>
      </w:r>
      <w:r w:rsidRPr="00807D14">
        <w:rPr>
          <w:rFonts w:ascii="Times New Roman" w:eastAsia="Times New Roman" w:hAnsi="Times New Roman" w:cs="B Nazanin"/>
          <w:sz w:val="20"/>
          <w:szCs w:val="26"/>
          <w:vertAlign w:val="superscript"/>
          <w:rtl/>
        </w:rPr>
        <w:footnoteReference w:id="169"/>
      </w:r>
      <w:r w:rsidRPr="00807D14">
        <w:rPr>
          <w:rFonts w:ascii="Times New Roman" w:eastAsia="Times New Roman" w:hAnsi="Times New Roman" w:cs="B Nazanin" w:hint="cs"/>
          <w:sz w:val="26"/>
          <w:szCs w:val="26"/>
          <w:rtl/>
        </w:rPr>
        <w:t xml:space="preserve"> در واقع بازوی بازاریابی الکترونیکی یک شرکت و یا فروشگاه</w:t>
      </w:r>
      <w:r w:rsidRPr="00807D14">
        <w:rPr>
          <w:rFonts w:ascii="Times New Roman" w:eastAsia="Times New Roman" w:hAnsi="Times New Roman" w:cs="B Nazanin"/>
          <w:sz w:val="26"/>
          <w:szCs w:val="26"/>
          <w:vertAlign w:val="superscript"/>
          <w:rtl/>
        </w:rPr>
        <w:footnoteReference w:id="170"/>
      </w:r>
      <w:r w:rsidRPr="00807D14">
        <w:rPr>
          <w:rFonts w:ascii="Times New Roman" w:eastAsia="Times New Roman" w:hAnsi="Times New Roman" w:cs="B Nazanin" w:hint="cs"/>
          <w:sz w:val="26"/>
          <w:szCs w:val="26"/>
          <w:rtl/>
        </w:rPr>
        <w:t xml:space="preserve"> است. نمونه‌های اولیه این مدل برای ترفیع</w:t>
      </w:r>
      <w:r w:rsidRPr="00807D14">
        <w:rPr>
          <w:rFonts w:ascii="Times New Roman" w:eastAsia="Times New Roman" w:hAnsi="Times New Roman" w:cs="B Nazanin"/>
          <w:sz w:val="26"/>
          <w:szCs w:val="26"/>
          <w:vertAlign w:val="superscript"/>
          <w:rtl/>
        </w:rPr>
        <w:footnoteReference w:id="171"/>
      </w:r>
      <w:r w:rsidRPr="00807D14">
        <w:rPr>
          <w:rFonts w:ascii="Times New Roman" w:eastAsia="Times New Roman" w:hAnsi="Times New Roman" w:cs="B Nazanin" w:hint="cs"/>
          <w:sz w:val="26"/>
          <w:szCs w:val="26"/>
          <w:rtl/>
        </w:rPr>
        <w:t xml:space="preserve"> محصولات و خدمات کسب‌وکار مورد استفاده قرار می‌گرفتند اما به تدریج امکان سفارش‌دهی آنی و پرداخت الکترونیک محصولات خریداری شده نیز به امکانات این مدل اضافه شد. اغلب </w:t>
      </w:r>
      <w:r w:rsidRPr="00807D14">
        <w:rPr>
          <w:rFonts w:ascii="Times New Roman" w:eastAsia="Times New Roman" w:hAnsi="Times New Roman" w:cs="B Nazanin" w:hint="cs"/>
          <w:sz w:val="26"/>
          <w:szCs w:val="26"/>
          <w:rtl/>
        </w:rPr>
        <w:lastRenderedPageBreak/>
        <w:t xml:space="preserve">فروشگاه‌های الکترونیکی، فروشگاه‌های </w:t>
      </w:r>
      <w:r w:rsidRPr="00807D14">
        <w:rPr>
          <w:rFonts w:ascii="Times New Roman" w:eastAsia="Times New Roman" w:hAnsi="Times New Roman" w:cs="B Nazanin"/>
        </w:rPr>
        <w:t>B2C</w:t>
      </w:r>
      <w:r w:rsidRPr="00807D14">
        <w:rPr>
          <w:rFonts w:ascii="Times New Roman" w:eastAsia="Times New Roman" w:hAnsi="Times New Roman" w:cs="B Nazanin" w:hint="cs"/>
          <w:rtl/>
        </w:rPr>
        <w:t xml:space="preserve"> </w:t>
      </w:r>
      <w:r w:rsidRPr="00807D14">
        <w:rPr>
          <w:rFonts w:ascii="Times New Roman" w:eastAsia="Times New Roman" w:hAnsi="Times New Roman" w:cs="B Nazanin" w:hint="cs"/>
          <w:sz w:val="26"/>
          <w:szCs w:val="26"/>
          <w:rtl/>
        </w:rPr>
        <w:t>هستند و تراولسیتی</w:t>
      </w:r>
      <w:r w:rsidRPr="00807D14">
        <w:rPr>
          <w:rFonts w:ascii="Times New Roman" w:eastAsia="Times New Roman" w:hAnsi="Times New Roman" w:cs="B Nazanin"/>
          <w:sz w:val="26"/>
          <w:szCs w:val="26"/>
          <w:vertAlign w:val="superscript"/>
          <w:rtl/>
        </w:rPr>
        <w:footnoteReference w:id="172"/>
      </w:r>
      <w:r w:rsidRPr="00807D14">
        <w:rPr>
          <w:rFonts w:ascii="Times New Roman" w:eastAsia="Times New Roman" w:hAnsi="Times New Roman" w:cs="B Nazanin" w:hint="cs"/>
          <w:sz w:val="26"/>
          <w:szCs w:val="26"/>
          <w:rtl/>
        </w:rPr>
        <w:t xml:space="preserve"> نمونه این مدل در صنعت گردشگری محسوب می‌شود (تیمرز، 1998). این فروشگاه‌ها می‌توانند به یک تولید کننده مانند شرکت دِل و یا یک خرده‌فروش مانند شرکت وال مارت یا افرادی که از خانه خود اقدام به فروش می‌کنند یا هر نوع کسب‌وکار دیگری باشد.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فروشگاه‌های الکترونیکی می‌توانند به دو شکل اصیل</w:t>
      </w:r>
      <w:r w:rsidRPr="00807D14">
        <w:rPr>
          <w:rFonts w:ascii="Times New Roman" w:eastAsia="Times New Roman" w:hAnsi="Times New Roman" w:cs="B Nazanin"/>
          <w:sz w:val="26"/>
          <w:szCs w:val="26"/>
          <w:vertAlign w:val="superscript"/>
          <w:rtl/>
        </w:rPr>
        <w:footnoteReference w:id="173"/>
      </w:r>
      <w:r w:rsidRPr="00807D14">
        <w:rPr>
          <w:rFonts w:ascii="Times New Roman" w:eastAsia="Times New Roman" w:hAnsi="Times New Roman" w:cs="B Nazanin" w:hint="cs"/>
          <w:sz w:val="26"/>
          <w:szCs w:val="26"/>
          <w:rtl/>
        </w:rPr>
        <w:t xml:space="preserve"> و یا ترکیبی</w:t>
      </w:r>
      <w:r w:rsidRPr="00807D14">
        <w:rPr>
          <w:rFonts w:ascii="Times New Roman" w:eastAsia="Times New Roman" w:hAnsi="Times New Roman" w:cs="B Nazanin"/>
          <w:sz w:val="26"/>
          <w:szCs w:val="26"/>
          <w:vertAlign w:val="superscript"/>
          <w:rtl/>
        </w:rPr>
        <w:footnoteReference w:id="174"/>
      </w:r>
      <w:r w:rsidRPr="00807D14">
        <w:rPr>
          <w:rFonts w:ascii="Times New Roman" w:eastAsia="Times New Roman" w:hAnsi="Times New Roman" w:cs="B Nazanin" w:hint="cs"/>
          <w:sz w:val="26"/>
          <w:szCs w:val="26"/>
          <w:rtl/>
        </w:rPr>
        <w:t xml:space="preserve"> ظهور یابند. فروشگاه‌های اصیل محصولات خود را تنها از طریق اینترنت به فروش می رسانند درحالی که فروشگاه‌های ترکیبی به هر دو صورت الکترونیکی و فیزیکی محصولات خود را می‌فروشند (</w:t>
      </w:r>
      <w:r w:rsidRPr="00807D14">
        <w:rPr>
          <w:rFonts w:ascii="Times New Roman" w:eastAsia="Times New Roman" w:hAnsi="Times New Roman" w:cs="B Nazanin" w:hint="cs"/>
          <w:noProof/>
          <w:sz w:val="26"/>
          <w:szCs w:val="26"/>
          <w:rtl/>
        </w:rPr>
        <w:t>حنفی</w:t>
      </w:r>
      <w:r w:rsidRPr="00807D14">
        <w:rPr>
          <w:rFonts w:ascii="Times New Roman" w:eastAsia="Times New Roman" w:hAnsi="Times New Roman" w:cs="B Nazanin" w:hint="cs"/>
          <w:noProof/>
          <w:sz w:val="26"/>
          <w:szCs w:val="26"/>
        </w:rPr>
        <w:t>‌</w:t>
      </w:r>
      <w:r w:rsidRPr="00807D14">
        <w:rPr>
          <w:rFonts w:ascii="Times New Roman" w:eastAsia="Times New Roman" w:hAnsi="Times New Roman" w:cs="B Nazanin" w:hint="cs"/>
          <w:noProof/>
          <w:sz w:val="26"/>
          <w:szCs w:val="26"/>
          <w:rtl/>
        </w:rPr>
        <w:t>زاده و رضائی, 1386)</w:t>
      </w:r>
      <w:r w:rsidRPr="00807D14">
        <w:rPr>
          <w:rFonts w:ascii="Times New Roman" w:eastAsia="Times New Roman" w:hAnsi="Times New Roman" w:cs="B Nazanin" w:hint="cs"/>
          <w:sz w:val="26"/>
          <w:szCs w:val="26"/>
          <w:rtl/>
        </w:rPr>
        <w:t xml:space="preserve">.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نشنال جیوگرافیک</w:t>
      </w:r>
      <w:r w:rsidRPr="00807D14">
        <w:rPr>
          <w:rFonts w:ascii="Times New Roman" w:eastAsia="Times New Roman" w:hAnsi="Times New Roman" w:cs="B Nazanin"/>
          <w:sz w:val="26"/>
          <w:szCs w:val="26"/>
          <w:vertAlign w:val="superscript"/>
          <w:rtl/>
        </w:rPr>
        <w:footnoteReference w:id="175"/>
      </w:r>
      <w:r w:rsidRPr="00807D14">
        <w:rPr>
          <w:rFonts w:ascii="Times New Roman" w:eastAsia="Times New Roman" w:hAnsi="Times New Roman" w:cs="B Nazanin" w:hint="cs"/>
          <w:sz w:val="26"/>
          <w:szCs w:val="26"/>
          <w:rtl/>
        </w:rPr>
        <w:t xml:space="preserve"> نمونه‌ای از این مدل در طبیعت</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گردی به شمار می‌رود. این شرکت هم‌چنین دارای فروشگاه‌های خرده‌فروشی در برخی مراکز خرید الکترونیکی</w:t>
      </w:r>
      <w:r w:rsidRPr="00807D14">
        <w:rPr>
          <w:rFonts w:ascii="Times New Roman" w:eastAsia="Times New Roman" w:hAnsi="Times New Roman" w:cs="B Nazanin"/>
          <w:sz w:val="26"/>
          <w:szCs w:val="26"/>
          <w:vertAlign w:val="superscript"/>
          <w:rtl/>
        </w:rPr>
        <w:footnoteReference w:id="176"/>
      </w:r>
      <w:r w:rsidRPr="00807D14">
        <w:rPr>
          <w:rFonts w:ascii="Times New Roman" w:eastAsia="Times New Roman" w:hAnsi="Times New Roman" w:cs="B Nazanin" w:hint="cs"/>
          <w:sz w:val="26"/>
          <w:szCs w:val="26"/>
          <w:rtl/>
        </w:rPr>
        <w:t xml:space="preserve"> است (سیه، 2007)‌. شرکت</w:t>
      </w:r>
      <w:r w:rsidRPr="00807D14">
        <w:rPr>
          <w:rFonts w:ascii="Times New Roman" w:eastAsia="Times New Roman" w:hAnsi="Times New Roman" w:cs="B Nazanin" w:hint="eastAsia"/>
          <w:sz w:val="26"/>
          <w:szCs w:val="26"/>
          <w:rtl/>
        </w:rPr>
        <w:t>‌های</w:t>
      </w:r>
      <w:r w:rsidRPr="00807D14">
        <w:rPr>
          <w:rFonts w:ascii="Times New Roman" w:eastAsia="Times New Roman" w:hAnsi="Times New Roman" w:cs="B Nazanin" w:hint="cs"/>
          <w:sz w:val="26"/>
          <w:szCs w:val="26"/>
          <w:rtl/>
        </w:rPr>
        <w:t xml:space="preserve"> هواپیمایی که از وب‌ سایت خود تنها برای فروش بلیط استفاده می‌کنند نیز از دارندگان مدل فروشگاه الکترونیکی به شمار می‌روند (ژانگ، 2009).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سود این مدل برای شرکت تولیدکننده افزایش تقاضا، ارائه روشی کم‌هزینه برای حضور جهانی و کاهش هزینه‌های ترفیع و فروش است. مشتریان نیز در این مدل از قیمت‌های پایین‌تر در مقایسه با روش‌های سنتی، گزینه</w:t>
      </w:r>
      <w:r w:rsidRPr="00807D14">
        <w:rPr>
          <w:rFonts w:ascii="Times New Roman" w:eastAsia="Times New Roman" w:hAnsi="Times New Roman" w:cs="B Nazanin" w:hint="eastAsia"/>
          <w:sz w:val="26"/>
          <w:szCs w:val="26"/>
          <w:rtl/>
        </w:rPr>
        <w:t>‌های انتخاب وسیع‌ت</w:t>
      </w:r>
      <w:r w:rsidRPr="00807D14">
        <w:rPr>
          <w:rFonts w:ascii="Times New Roman" w:eastAsia="Times New Roman" w:hAnsi="Times New Roman" w:cs="B Nazanin" w:hint="cs"/>
          <w:sz w:val="26"/>
          <w:szCs w:val="26"/>
          <w:rtl/>
        </w:rPr>
        <w:t>ر، اطلاعات بهتر و راحتی در انتخاب، خرید و تحویل (از جمله موجود بودن 24 ساعته) بهره‌مند می‌گردند. چنانچه مراجعه مشتری به فروشگاه الکترونیکی تکرار شود امکان بازاریابی یک به یک که هم منافع تولید کننده و هم منافع مشتری را افزایش می‌دهد، به‌وجود می‌آید. در شرایطی که فروشگاه الکترونیکی متعلق به یک خرده فروش باشد، درآمد وی از کاهش هزینه‌ها، افزایش فروش و احتمالا تبلیغات تأمین خواهد شد. فروش، مهم‌ترین منبع درآمد این مدل‌ را تشکیل می‌دهد (سیه، 2007)؛ درواقع طبق نظر آفوا و تسی سود توزیع کننده</w:t>
      </w:r>
      <w:r w:rsidRPr="00807D14">
        <w:rPr>
          <w:rFonts w:ascii="Times New Roman" w:eastAsia="Times New Roman" w:hAnsi="Times New Roman" w:cs="B Nazanin"/>
          <w:sz w:val="26"/>
          <w:szCs w:val="26"/>
          <w:vertAlign w:val="superscript"/>
          <w:rtl/>
        </w:rPr>
        <w:footnoteReference w:id="177"/>
      </w:r>
      <w:r w:rsidRPr="00807D14">
        <w:rPr>
          <w:rFonts w:ascii="Times New Roman" w:eastAsia="Times New Roman" w:hAnsi="Times New Roman" w:cs="B Nazanin" w:hint="cs"/>
          <w:sz w:val="26"/>
          <w:szCs w:val="26"/>
          <w:rtl/>
        </w:rPr>
        <w:t>، منبع درآمدی استفاده‌کنندگان این مدل می‌باشد (آفوا و تسی، 2003). وب سایت ورلد لایف</w:t>
      </w:r>
      <w:r w:rsidRPr="00807D14">
        <w:rPr>
          <w:rFonts w:ascii="Times New Roman" w:eastAsia="Times New Roman" w:hAnsi="Times New Roman" w:cs="B Nazanin"/>
          <w:sz w:val="26"/>
          <w:szCs w:val="26"/>
          <w:vertAlign w:val="superscript"/>
          <w:rtl/>
        </w:rPr>
        <w:footnoteReference w:id="178"/>
      </w:r>
      <w:r w:rsidRPr="00807D14">
        <w:rPr>
          <w:rFonts w:ascii="Times New Roman" w:eastAsia="Times New Roman" w:hAnsi="Times New Roman" w:cs="B Nazanin" w:hint="cs"/>
          <w:sz w:val="26"/>
          <w:szCs w:val="26"/>
          <w:rtl/>
        </w:rPr>
        <w:t xml:space="preserve"> نمونه این مدل در صنعت گردشگری است. این وب‌سایت متعلق به یک سازمان غیر انتفاعی است اما محصولات طبیعت‌گردی نیز ارائه می‌کند (سیه، 2007).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38" w:name="_Toc315517977"/>
      <w:r w:rsidRPr="00807D14">
        <w:rPr>
          <w:rFonts w:ascii="Cambria" w:eastAsia="Times New Roman" w:hAnsi="Cambria" w:cs="B Nazanin" w:hint="cs"/>
          <w:b/>
          <w:bCs/>
          <w:sz w:val="24"/>
          <w:szCs w:val="24"/>
          <w:rtl/>
        </w:rPr>
        <w:lastRenderedPageBreak/>
        <w:t>4-6-2-مدل مراکز خرید الکترونیکی</w:t>
      </w:r>
      <w:bookmarkEnd w:id="38"/>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علاوه بر خرید در فروشگاه‌های الکترونیکی مستقل، مشتریان می‌توانند در مراکز خرید الکترونیکی</w:t>
      </w:r>
      <w:r w:rsidRPr="00807D14">
        <w:rPr>
          <w:rFonts w:ascii="Times New Roman" w:eastAsia="Times New Roman" w:hAnsi="Times New Roman" w:cs="B Nazanin"/>
          <w:sz w:val="26"/>
          <w:szCs w:val="26"/>
          <w:vertAlign w:val="superscript"/>
          <w:rtl/>
        </w:rPr>
        <w:footnoteReference w:id="179"/>
      </w:r>
      <w:r w:rsidRPr="00807D14">
        <w:rPr>
          <w:rFonts w:ascii="Times New Roman" w:eastAsia="Times New Roman" w:hAnsi="Times New Roman" w:cs="B Nazanin" w:hint="cs"/>
          <w:sz w:val="26"/>
          <w:szCs w:val="26"/>
          <w:rtl/>
        </w:rPr>
        <w:t>نیز به خرید محصول مورد نیاز خود بپردازند. مراکز خرید الکترونیکی در ساده‌ترین شکل از چندین فروشگاه الکترونیکی تشکیل شده‌ و معمولاً زیر یک چتر مشترک مانند یک نام تجاری معروف، ارتقا می‌یابند. این مراکز هم‌چنین ممکن است از یک شیوه پرداخت تضمین شده و مشترک برخوردار باشند. هنگامی که این مراکز خرید بر بخش خاصی از بازار تمرکز می‌کنند به مراکزخرید اختصاصی (ویژه یک صنعت یا محصول) تبدیل می‌شوند (تیمرز، 1998). نمونه استفاده از این مدل در صنعت گردشگری است که یک مرکز خرید الکترونیکی ویژه فروش محصولات و خدمات گردشگری کشاورزی و غذا در استان کِبِک کانادا است</w:t>
      </w:r>
      <w:r w:rsidRPr="00807D14">
        <w:rPr>
          <w:rFonts w:ascii="Times New Roman" w:eastAsia="Times New Roman" w:hAnsi="Times New Roman" w:cs="B Nazanin"/>
          <w:sz w:val="26"/>
          <w:szCs w:val="26"/>
          <w:vertAlign w:val="superscript"/>
          <w:rtl/>
        </w:rPr>
        <w:footnoteReference w:id="180"/>
      </w:r>
      <w:r w:rsidRPr="00807D14">
        <w:rPr>
          <w:rFonts w:ascii="Times New Roman" w:eastAsia="Times New Roman" w:hAnsi="Times New Roman" w:cs="B Nazanin" w:hint="cs"/>
          <w:sz w:val="26"/>
          <w:szCs w:val="26"/>
          <w:rtl/>
        </w:rPr>
        <w:t xml:space="preserve">.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متصدیان این بازارها ممکن است به تنهایی از میزبانی فروشگاه‌های الکترونیکی نفعی نبرند اما در عوض منافع خود را از افزایش فروش فناور‌ی‌های پشتیبان</w:t>
      </w:r>
      <w:r w:rsidRPr="00807D14">
        <w:rPr>
          <w:rFonts w:ascii="Times New Roman" w:eastAsia="Times New Roman" w:hAnsi="Times New Roman" w:cs="B Nazanin"/>
          <w:sz w:val="26"/>
          <w:szCs w:val="26"/>
          <w:vertAlign w:val="superscript"/>
          <w:rtl/>
        </w:rPr>
        <w:footnoteReference w:id="181"/>
      </w:r>
      <w:r w:rsidRPr="00807D14">
        <w:rPr>
          <w:rFonts w:ascii="Times New Roman" w:eastAsia="Times New Roman" w:hAnsi="Times New Roman" w:cs="B Nazanin" w:hint="cs"/>
          <w:sz w:val="26"/>
          <w:szCs w:val="26"/>
          <w:rtl/>
        </w:rPr>
        <w:t>، خدمات، ایجاد فضای تبلیغات و یا تقویت نام تجاری خود تأمین می‌کنند (تیمرز، 1998). به‌علاوه، برخی از این بازارها منافع خود را از طریق دریافت هزینه کمیسیون تأمین می‌کنند (آفوا و تسی، 2003)</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منافع این مدل برای مشتریان عبارتند از راحتی بیشتر و سهولت دسترسی به فروشگاه‌های الکترونیکی گوناگون و سهولت خرید از این فروشگاه‌ها به دلیل وجود رابط کاربری</w:t>
      </w:r>
      <w:r w:rsidRPr="00807D14">
        <w:rPr>
          <w:rFonts w:ascii="Times New Roman" w:eastAsia="Times New Roman" w:hAnsi="Times New Roman" w:cs="B Nazanin"/>
          <w:sz w:val="26"/>
          <w:szCs w:val="26"/>
          <w:vertAlign w:val="superscript"/>
          <w:rtl/>
        </w:rPr>
        <w:footnoteReference w:id="182"/>
      </w:r>
      <w:r w:rsidRPr="00807D14">
        <w:rPr>
          <w:rFonts w:ascii="Times New Roman" w:eastAsia="Times New Roman" w:hAnsi="Times New Roman" w:cs="B Nazanin" w:hint="cs"/>
          <w:sz w:val="26"/>
          <w:szCs w:val="26"/>
          <w:rtl/>
        </w:rPr>
        <w:t xml:space="preserve"> یکسان برای همه فروشگاه‌ها. هم‌چنین هنگامی که بازارهای الکترونیکی تحت یک نام تجاری معروف فعالیت می‌کنند، اعتماد مشتریان را بیشتر جلب کرده و تمایل آن‌ها به خرید را افزایش می‌دهد (تیمرز، 1998).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اعضای مراکز خرید الکترونیکی (فروشگاه‌های الکترونیکی) نیز در این مدل از مزیت هزینه و پیچیدگی کمتر برای حضور بر روی وب، تسهیلات میزبانی وب پیشرفته مانند سیستم‌های پرداخت الکترونیکی، افزایش رفت و آمد مشتریان</w:t>
      </w:r>
      <w:r w:rsidRPr="00807D14">
        <w:rPr>
          <w:rFonts w:ascii="Times New Roman" w:eastAsia="Times New Roman" w:hAnsi="Times New Roman" w:cs="B Nazanin"/>
          <w:sz w:val="26"/>
          <w:szCs w:val="26"/>
          <w:vertAlign w:val="superscript"/>
          <w:rtl/>
        </w:rPr>
        <w:footnoteReference w:id="183"/>
      </w:r>
      <w:r w:rsidRPr="00807D14">
        <w:rPr>
          <w:rFonts w:ascii="Times New Roman" w:eastAsia="Times New Roman" w:hAnsi="Times New Roman" w:cs="B Nazanin" w:hint="cs"/>
          <w:sz w:val="26"/>
          <w:szCs w:val="26"/>
          <w:rtl/>
        </w:rPr>
        <w:t xml:space="preserve"> حاصل از وجود فروشگاه‌های الکترونیکی دیگر و یا در اثر جذابیت نام تجاری مرکز خرید میزبان برخوردار می‌شوند (تیمرز، 1998).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39" w:name="_Toc315517978"/>
      <w:r w:rsidRPr="00807D14">
        <w:rPr>
          <w:rFonts w:ascii="Cambria" w:eastAsia="Times New Roman" w:hAnsi="Cambria" w:cs="B Nazanin" w:hint="cs"/>
          <w:b/>
          <w:bCs/>
          <w:sz w:val="24"/>
          <w:szCs w:val="24"/>
          <w:rtl/>
        </w:rPr>
        <w:t>5-6-2-مدل مزایده‌ سنتی</w:t>
      </w:r>
      <w:bookmarkEnd w:id="39"/>
    </w:p>
    <w:p w:rsidR="00807D14" w:rsidRPr="00807D14" w:rsidRDefault="00807D14" w:rsidP="00807D14">
      <w:pPr>
        <w:spacing w:line="300" w:lineRule="auto"/>
        <w:jc w:val="both"/>
        <w:rPr>
          <w:rFonts w:ascii="Cambria" w:eastAsia="Times New Roman" w:hAnsi="Cambria" w:cs="B Nazanin"/>
          <w:b/>
          <w:bCs/>
          <w:sz w:val="24"/>
          <w:szCs w:val="24"/>
          <w:rtl/>
        </w:rPr>
      </w:pPr>
      <w:r w:rsidRPr="00807D14">
        <w:rPr>
          <w:rFonts w:ascii="Times New Roman" w:eastAsia="Times New Roman" w:hAnsi="Times New Roman" w:cs="B Nazanin" w:hint="cs"/>
          <w:sz w:val="26"/>
          <w:szCs w:val="26"/>
          <w:rtl/>
        </w:rPr>
        <w:t>درمزایده سنتی</w:t>
      </w:r>
      <w:r w:rsidRPr="00807D14">
        <w:rPr>
          <w:rFonts w:ascii="Times New Roman" w:eastAsia="Times New Roman" w:hAnsi="Times New Roman" w:cs="B Nazanin"/>
          <w:sz w:val="26"/>
          <w:szCs w:val="26"/>
          <w:vertAlign w:val="superscript"/>
          <w:rtl/>
        </w:rPr>
        <w:footnoteReference w:id="184"/>
      </w:r>
      <w:r w:rsidRPr="00807D14">
        <w:rPr>
          <w:rFonts w:ascii="Times New Roman" w:eastAsia="Times New Roman" w:hAnsi="Times New Roman" w:cs="B Nazanin" w:hint="cs"/>
          <w:sz w:val="26"/>
          <w:szCs w:val="26"/>
          <w:rtl/>
        </w:rPr>
        <w:t>، مشتریان به پیشنهاد قیمت برای محصولات و خدمات ارائه شده می‌پردازند و برای یک محصول خاص با سایر مشتریان رقابت می‌نمایند. هواپیمایی لوفتانزا از جمله شرکت‌هایی است که به برگزاری مزایده</w:t>
      </w:r>
      <w:r w:rsidRPr="00807D14">
        <w:rPr>
          <w:rFonts w:ascii="Times New Roman" w:eastAsia="Times New Roman" w:hAnsi="Times New Roman" w:cs="B Nazanin" w:hint="eastAsia"/>
          <w:sz w:val="26"/>
          <w:szCs w:val="26"/>
          <w:rtl/>
        </w:rPr>
        <w:t xml:space="preserve">‌های </w:t>
      </w:r>
      <w:r w:rsidRPr="00807D14">
        <w:rPr>
          <w:rFonts w:ascii="Times New Roman" w:eastAsia="Times New Roman" w:hAnsi="Times New Roman" w:cs="B Nazanin" w:hint="eastAsia"/>
          <w:sz w:val="26"/>
          <w:szCs w:val="26"/>
          <w:rtl/>
        </w:rPr>
        <w:lastRenderedPageBreak/>
        <w:t xml:space="preserve">سنتی بر روی وب سایت </w:t>
      </w:r>
      <w:r w:rsidRPr="00807D14">
        <w:rPr>
          <w:rFonts w:ascii="Times New Roman" w:eastAsia="Times New Roman" w:hAnsi="Times New Roman" w:cs="B Nazanin" w:hint="cs"/>
          <w:sz w:val="26"/>
          <w:szCs w:val="26"/>
          <w:rtl/>
        </w:rPr>
        <w:t>خود اقدام کرده است (آلفورد</w:t>
      </w:r>
      <w:r w:rsidRPr="00807D14">
        <w:rPr>
          <w:rFonts w:ascii="Times New Roman" w:eastAsia="Times New Roman" w:hAnsi="Times New Roman" w:cs="Times New Roman" w:hint="cs"/>
          <w:sz w:val="26"/>
          <w:szCs w:val="26"/>
          <w:rtl/>
        </w:rPr>
        <w:t xml:space="preserve">، </w:t>
      </w:r>
      <w:r w:rsidRPr="00807D14">
        <w:rPr>
          <w:rFonts w:ascii="Times New Roman" w:eastAsia="Times New Roman" w:hAnsi="Times New Roman" w:cs="B Nazanin" w:hint="cs"/>
          <w:sz w:val="26"/>
          <w:szCs w:val="26"/>
          <w:rtl/>
        </w:rPr>
        <w:t>2000). درآمد در این مدل از طریق دریافت هزینه کمیسیون محقق می‌گردد (آفوا و تسی، 2003)</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0" w:name="_Toc315517979"/>
      <w:r w:rsidRPr="00807D14">
        <w:rPr>
          <w:rFonts w:ascii="Cambria" w:eastAsia="Times New Roman" w:hAnsi="Cambria" w:cs="B Nazanin" w:hint="cs"/>
          <w:b/>
          <w:bCs/>
          <w:sz w:val="24"/>
          <w:szCs w:val="24"/>
          <w:rtl/>
        </w:rPr>
        <w:t>6-6-2-مدل مزایده معکوس</w:t>
      </w:r>
      <w:bookmarkEnd w:id="40"/>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در مزایده معکوس</w:t>
      </w:r>
      <w:r w:rsidRPr="00807D14">
        <w:rPr>
          <w:rFonts w:ascii="Times New Roman" w:eastAsia="Times New Roman" w:hAnsi="Times New Roman" w:cs="B Nazanin"/>
          <w:sz w:val="26"/>
          <w:szCs w:val="26"/>
          <w:vertAlign w:val="superscript"/>
          <w:rtl/>
        </w:rPr>
        <w:footnoteReference w:id="185"/>
      </w:r>
      <w:r w:rsidRPr="00807D14">
        <w:rPr>
          <w:rFonts w:ascii="Times New Roman" w:eastAsia="Times New Roman" w:hAnsi="Times New Roman" w:cs="B Nazanin" w:hint="cs"/>
          <w:sz w:val="26"/>
          <w:szCs w:val="26"/>
          <w:rtl/>
        </w:rPr>
        <w:t xml:space="preserve"> گردشگران به پیشنهاد نیازمندی‌ها و قیمت مد نظرخود می‌پردازند و ارائه دهندگان خدمات و محصولات نسبت به تأمین آن‌ها تصمیم گیری و عمل می‌نمایند. پرایس لاین</w:t>
      </w:r>
      <w:r w:rsidRPr="00807D14">
        <w:rPr>
          <w:rFonts w:ascii="Times New Roman" w:eastAsia="Times New Roman" w:hAnsi="Times New Roman" w:cs="B Nazanin"/>
          <w:sz w:val="26"/>
          <w:szCs w:val="26"/>
          <w:vertAlign w:val="superscript"/>
          <w:rtl/>
        </w:rPr>
        <w:footnoteReference w:id="186"/>
      </w:r>
      <w:r w:rsidRPr="00807D14">
        <w:rPr>
          <w:rFonts w:ascii="Times New Roman" w:eastAsia="Times New Roman" w:hAnsi="Times New Roman" w:cs="B Nazanin" w:hint="cs"/>
          <w:sz w:val="26"/>
          <w:szCs w:val="26"/>
          <w:rtl/>
        </w:rPr>
        <w:t xml:space="preserve"> از جمله وبسایت‌هایی است که مدل کسب‌وکار آن را مزایده معکوس تشکیل می‌دهد (آلفورد، 2000؛ ژانگ، 2009). در این مدل نیز در آمد از طریق دریافت هزینه کمیسیون تأمین می‌شود (آفوا و تسی، 2003).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1" w:name="_Toc315517980"/>
      <w:r w:rsidRPr="00807D14">
        <w:rPr>
          <w:rFonts w:ascii="Cambria" w:eastAsia="Times New Roman" w:hAnsi="Cambria" w:cs="B Nazanin" w:hint="cs"/>
          <w:b/>
          <w:bCs/>
          <w:sz w:val="24"/>
          <w:szCs w:val="24"/>
          <w:rtl/>
        </w:rPr>
        <w:t>7-6-2- مدل پورتال</w:t>
      </w:r>
      <w:bookmarkEnd w:id="41"/>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 xml:space="preserve">به گفته سیه، پورتال‌ها مبتنی بر منابع درآمدهای حاصل از تبلیغات، حق عضویت و حق کمیسیون می‌باشند. به طور کلی دو نوع مدل کسب‌وکار پورتال در ادبیات وجود دارد که عبارتند از پورتال‌های عمومی و پورتال‌های تخصصی (سیه، 2007). </w:t>
      </w:r>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tl/>
        </w:rPr>
      </w:pPr>
      <w:bookmarkStart w:id="42" w:name="_Toc315517981"/>
      <w:r w:rsidRPr="00807D14">
        <w:rPr>
          <w:rFonts w:ascii="Cambria" w:eastAsia="Times New Roman" w:hAnsi="Cambria" w:cs="B Nazanin" w:hint="cs"/>
          <w:b/>
          <w:bCs/>
          <w:sz w:val="24"/>
          <w:szCs w:val="24"/>
          <w:rtl/>
        </w:rPr>
        <w:t>1-7-6-2 مدل پورتال عمومی/افقی</w:t>
      </w:r>
      <w:bookmarkEnd w:id="42"/>
    </w:p>
    <w:p w:rsidR="00807D14" w:rsidRPr="00807D14" w:rsidRDefault="00807D14" w:rsidP="00807D14">
      <w:pPr>
        <w:spacing w:line="300" w:lineRule="auto"/>
        <w:jc w:val="both"/>
        <w:rPr>
          <w:rFonts w:ascii="Times New Roman" w:eastAsia="Times New Roman" w:hAnsi="Times New Roman" w:cs="B Nazanin"/>
          <w:i/>
          <w:iCs/>
          <w:sz w:val="26"/>
          <w:szCs w:val="26"/>
          <w:rtl/>
        </w:rPr>
      </w:pPr>
      <w:r w:rsidRPr="00807D14">
        <w:rPr>
          <w:rFonts w:ascii="Times New Roman" w:eastAsia="Times New Roman" w:hAnsi="Times New Roman" w:cs="B Nazanin" w:hint="cs"/>
          <w:sz w:val="26"/>
          <w:szCs w:val="26"/>
          <w:rtl/>
        </w:rPr>
        <w:t>مدل‌های پورتال عمومی یا افقی</w:t>
      </w:r>
      <w:r w:rsidRPr="00807D14">
        <w:rPr>
          <w:rFonts w:ascii="Times New Roman" w:eastAsia="Times New Roman" w:hAnsi="Times New Roman" w:cs="B Nazanin"/>
          <w:sz w:val="26"/>
          <w:szCs w:val="26"/>
          <w:vertAlign w:val="superscript"/>
          <w:rtl/>
        </w:rPr>
        <w:footnoteReference w:id="187"/>
      </w:r>
      <w:r w:rsidRPr="00807D14">
        <w:rPr>
          <w:rFonts w:ascii="Times New Roman" w:eastAsia="Times New Roman" w:hAnsi="Times New Roman" w:cs="B Nazanin" w:hint="cs"/>
          <w:sz w:val="26"/>
          <w:szCs w:val="26"/>
          <w:rtl/>
        </w:rPr>
        <w:t>، یک بازار عمومی را مورد هدف قرار می‌دهند. این پورتال‌ها اغلب موتورهای جستجو بوده و خود به فروش محصولات نمی‌پردازند اما مشتریان را به سایت‌های مورد نیازشان هدایت می‌کنند. از جمله معروفترین این پورتال‌ها می‌توان به گوگل اشاره کرد. این پورتال‌ها از سیستم قیمت</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گذاری براساس تعداد کلیک برای تبلیغ‌دهندگان خود استفاده می‌کنند. هر زمان که وب</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سایت یک تبلیغ‌دهنده در اثر کلیک بر روی پیوند</w:t>
      </w:r>
      <w:r w:rsidRPr="00807D14">
        <w:rPr>
          <w:rFonts w:ascii="Times New Roman" w:eastAsia="Times New Roman" w:hAnsi="Times New Roman" w:cs="B Nazanin"/>
          <w:sz w:val="26"/>
          <w:szCs w:val="26"/>
          <w:vertAlign w:val="superscript"/>
          <w:rtl/>
        </w:rPr>
        <w:footnoteReference w:id="188"/>
      </w:r>
      <w:r w:rsidRPr="00807D14">
        <w:rPr>
          <w:rFonts w:ascii="Times New Roman" w:eastAsia="Times New Roman" w:hAnsi="Times New Roman" w:cs="B Nazanin" w:hint="cs"/>
          <w:sz w:val="26"/>
          <w:szCs w:val="26"/>
          <w:rtl/>
        </w:rPr>
        <w:t xml:space="preserve"> آن در پورتال مورد بازدید قرار می‌گیرد، وب‌سایت موظف به پرداخت مبلغی می‌گردد. به‌عنوان مثال بسیاری از کسانی که به دنبال محصولات طبیعت‌گردی می‌گردند، ابتدا در گوگل آن را جستجو می‌نمایند تا وب‌سایت‌هایی مفید‌تری را بیابند (سیه، 2007). </w:t>
      </w:r>
    </w:p>
    <w:p w:rsidR="00807D14" w:rsidRPr="00807D14" w:rsidRDefault="00807D14" w:rsidP="00807D14">
      <w:pPr>
        <w:keepNext/>
        <w:keepLines/>
        <w:spacing w:before="200" w:after="0" w:line="300" w:lineRule="auto"/>
        <w:jc w:val="both"/>
        <w:outlineLvl w:val="2"/>
        <w:rPr>
          <w:rFonts w:ascii="Cambria" w:eastAsia="Times New Roman" w:hAnsi="Cambria" w:cs="B Nazanin"/>
          <w:b/>
          <w:bCs/>
          <w:sz w:val="24"/>
          <w:szCs w:val="24"/>
          <w:rtl/>
        </w:rPr>
      </w:pPr>
      <w:bookmarkStart w:id="43" w:name="_Toc315517982"/>
      <w:r w:rsidRPr="00807D14">
        <w:rPr>
          <w:rFonts w:ascii="Cambria" w:eastAsia="Times New Roman" w:hAnsi="Cambria" w:cs="B Nazanin" w:hint="cs"/>
          <w:b/>
          <w:bCs/>
          <w:sz w:val="24"/>
          <w:szCs w:val="24"/>
          <w:rtl/>
        </w:rPr>
        <w:t>2-7-6-2 مدل پورتال تخصصی/ عمودی</w:t>
      </w:r>
      <w:bookmarkEnd w:id="43"/>
    </w:p>
    <w:p w:rsidR="00807D14" w:rsidRPr="00807D14" w:rsidRDefault="00807D14" w:rsidP="00807D14">
      <w:pPr>
        <w:spacing w:line="300" w:lineRule="auto"/>
        <w:jc w:val="both"/>
        <w:rPr>
          <w:rFonts w:ascii="Times New Roman" w:eastAsia="Times New Roman" w:hAnsi="Times New Roman" w:cs="B Nazanin"/>
          <w:sz w:val="26"/>
          <w:szCs w:val="26"/>
        </w:rPr>
      </w:pPr>
      <w:r w:rsidRPr="00807D14">
        <w:rPr>
          <w:rFonts w:ascii="Times New Roman" w:eastAsia="Times New Roman" w:hAnsi="Times New Roman" w:cs="B Nazanin" w:hint="cs"/>
          <w:sz w:val="26"/>
          <w:szCs w:val="26"/>
          <w:rtl/>
        </w:rPr>
        <w:t>پورتال</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های تخصصی یا عمودی</w:t>
      </w:r>
      <w:r w:rsidRPr="00807D14">
        <w:rPr>
          <w:rFonts w:ascii="Times New Roman" w:eastAsia="Times New Roman" w:hAnsi="Times New Roman" w:cs="B Nazanin"/>
          <w:sz w:val="26"/>
          <w:szCs w:val="26"/>
          <w:vertAlign w:val="superscript"/>
          <w:rtl/>
        </w:rPr>
        <w:footnoteReference w:id="189"/>
      </w:r>
      <w:r w:rsidRPr="00807D14">
        <w:rPr>
          <w:rFonts w:ascii="Times New Roman" w:eastAsia="Times New Roman" w:hAnsi="Times New Roman" w:cs="B Nazanin" w:hint="cs"/>
          <w:sz w:val="26"/>
          <w:szCs w:val="26"/>
          <w:rtl/>
        </w:rPr>
        <w:t>، بخش خاصی از بازار را مورد هدف قرار می‌</w:t>
      </w:r>
      <w:r w:rsidRPr="00807D14">
        <w:rPr>
          <w:rFonts w:ascii="Times New Roman" w:eastAsia="Times New Roman" w:hAnsi="Times New Roman" w:cs="B Nazanin" w:hint="eastAsia"/>
          <w:sz w:val="26"/>
          <w:szCs w:val="26"/>
          <w:rtl/>
        </w:rPr>
        <w:t>‌دهند</w:t>
      </w:r>
      <w:r w:rsidRPr="00807D14">
        <w:rPr>
          <w:rFonts w:ascii="Times New Roman" w:eastAsia="Times New Roman" w:hAnsi="Times New Roman" w:cs="B Nazanin" w:hint="cs"/>
          <w:sz w:val="26"/>
          <w:szCs w:val="26"/>
          <w:rtl/>
        </w:rPr>
        <w:t xml:space="preserve"> و یا بر موضوع خاصی تمرکز دارند. در صنعت گردشگری، وب‌سایت‌های تخصصی بسیاری وجود دارند که برای علاقه</w:t>
      </w:r>
      <w:r w:rsidRPr="00807D14">
        <w:rPr>
          <w:rFonts w:ascii="Times New Roman" w:eastAsia="Times New Roman" w:hAnsi="Times New Roman" w:cs="B Nazanin" w:hint="eastAsia"/>
          <w:sz w:val="26"/>
          <w:szCs w:val="26"/>
          <w:rtl/>
        </w:rPr>
        <w:t xml:space="preserve">‌مندان سفر وگردشگری طراحی شده‌اند. </w:t>
      </w:r>
      <w:r w:rsidRPr="00807D14">
        <w:rPr>
          <w:rFonts w:ascii="Times New Roman" w:eastAsia="Times New Roman" w:hAnsi="Times New Roman" w:cs="B Nazanin" w:hint="cs"/>
          <w:sz w:val="26"/>
          <w:szCs w:val="26"/>
          <w:rtl/>
        </w:rPr>
        <w:t xml:space="preserve">به‌عنوان مثال، وب‌سایت‌های متمرکز بر موضوع طبیعت‌گردی دارای تالارهای گفتگوی با تخصص </w:t>
      </w:r>
      <w:r w:rsidRPr="00807D14">
        <w:rPr>
          <w:rFonts w:ascii="Times New Roman" w:eastAsia="Times New Roman" w:hAnsi="Times New Roman" w:cs="B Nazanin" w:hint="cs"/>
          <w:sz w:val="26"/>
          <w:szCs w:val="26"/>
          <w:rtl/>
        </w:rPr>
        <w:lastRenderedPageBreak/>
        <w:t>طبیعت</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گردی هستند، بازدیدکنندگان را به کتاب‌های طبیعت‌گردی ارجاع می‌دهند، عکس‌ها و ویدیو‌های مرتبط را نشان ‌می</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دهند و بازدیدکنندگان را به سایت‌هایی هدایت‌</w:t>
      </w:r>
      <w:r w:rsidRPr="00807D14">
        <w:rPr>
          <w:rFonts w:ascii="Times New Roman" w:eastAsia="Times New Roman" w:hAnsi="Times New Roman" w:cs="B Nazanin"/>
          <w:sz w:val="26"/>
          <w:szCs w:val="26"/>
        </w:rPr>
        <w:t xml:space="preserve"> </w:t>
      </w:r>
      <w:r w:rsidRPr="00807D14">
        <w:rPr>
          <w:rFonts w:ascii="Times New Roman" w:eastAsia="Times New Roman" w:hAnsi="Times New Roman" w:cs="B Nazanin" w:hint="cs"/>
          <w:sz w:val="26"/>
          <w:szCs w:val="26"/>
          <w:rtl/>
        </w:rPr>
        <w:t>می‌کنند که به فروش محصولات طبیعت‌گردی می‌پردازند (سیِه، 2007). تأمین درآمد در این مدل نیز همانند پورتال‌های عمومی بر تبلیغات استوار است. (آفوا و تسی، 2003)</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4" w:name="_Toc315517983"/>
      <w:r w:rsidRPr="00807D14">
        <w:rPr>
          <w:rFonts w:ascii="Cambria" w:eastAsia="Times New Roman" w:hAnsi="Cambria" w:cs="B Nazanin" w:hint="cs"/>
          <w:b/>
          <w:bCs/>
          <w:sz w:val="24"/>
          <w:szCs w:val="24"/>
          <w:rtl/>
        </w:rPr>
        <w:t>8-6-2-مدل واسطه تبادل</w:t>
      </w:r>
      <w:bookmarkEnd w:id="44"/>
      <w:r w:rsidRPr="00807D14">
        <w:rPr>
          <w:rFonts w:ascii="Cambria" w:eastAsia="Times New Roman" w:hAnsi="Cambria" w:cs="B Nazanin" w:hint="cs"/>
          <w:b/>
          <w:bCs/>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واسطه‌های تبادل</w:t>
      </w:r>
      <w:r w:rsidRPr="00807D14">
        <w:rPr>
          <w:rFonts w:ascii="Times New Roman" w:eastAsia="Times New Roman" w:hAnsi="Times New Roman" w:cs="B Nazanin"/>
          <w:sz w:val="20"/>
          <w:szCs w:val="26"/>
          <w:vertAlign w:val="superscript"/>
          <w:rtl/>
        </w:rPr>
        <w:footnoteReference w:id="190"/>
      </w:r>
      <w:r w:rsidRPr="00807D14">
        <w:rPr>
          <w:rFonts w:ascii="Times New Roman" w:eastAsia="Times New Roman" w:hAnsi="Times New Roman" w:cs="B Nazanin" w:hint="cs"/>
          <w:sz w:val="26"/>
          <w:szCs w:val="26"/>
          <w:rtl/>
        </w:rPr>
        <w:t xml:space="preserve"> (واسطه‌های آنی به تعبیر آیزِنمَن</w:t>
      </w:r>
      <w:r w:rsidRPr="00807D14">
        <w:rPr>
          <w:rFonts w:ascii="Times New Roman" w:eastAsia="Times New Roman" w:hAnsi="Times New Roman" w:cs="B Nazanin"/>
          <w:sz w:val="26"/>
          <w:szCs w:val="26"/>
          <w:vertAlign w:val="superscript"/>
          <w:rtl/>
        </w:rPr>
        <w:footnoteReference w:id="191"/>
      </w:r>
      <w:r w:rsidRPr="00807D14">
        <w:rPr>
          <w:rFonts w:ascii="Times New Roman" w:eastAsia="Times New Roman" w:hAnsi="Times New Roman" w:cs="B Nazanin" w:hint="cs"/>
          <w:sz w:val="26"/>
          <w:szCs w:val="26"/>
          <w:rtl/>
        </w:rPr>
        <w:t xml:space="preserve"> (آفوآ و تسی، 2003)) در صنعت گردشگری، آژانس‌های مسافرتی هستند که به انجام تبادلات برای مشتری می‌پردازند (سیه، 2007). در این مدل که جاروِلا و همکاران آن را مدل آژانس مسافرتی الکترونیکی می‌نامند، به مشتریان این امکان را می‌دهد تا به رزرو و خرید بلیط و سایر خدمات سفر مانند اتاق هتل و یا کرایه ماشین در مقصد بپردازند (جارولا و همکاران، 1999). ارزش اولیه ارائه شده توسط این آژانس‌ها، صرفه‌جویی مالی و زمانی است. آن‌‌ها محصولات سفر را از سیستم‌های توزیع جهانی دریافت کرده و در قالب یک بسته به مشتریان می‌فروشند. این بسته می‌تواند یک بسته‌ی از پیش آماده شده توسط آژانس و یا بسته‌ای باشد که مشتری اجزای آن را خود از فهرست گزینه‌های موجود انتخاب می‌کند و یک بسته‌ی شخصی‌سازی شده دریافت می‌کند. آفوا و تسی، تراوِلُ سیتی</w:t>
      </w:r>
      <w:r w:rsidRPr="00807D14">
        <w:rPr>
          <w:rFonts w:ascii="Times New Roman" w:eastAsia="Times New Roman" w:hAnsi="Times New Roman" w:cs="B Nazanin"/>
          <w:sz w:val="26"/>
          <w:szCs w:val="26"/>
          <w:vertAlign w:val="superscript"/>
          <w:rtl/>
        </w:rPr>
        <w:footnoteReference w:id="192"/>
      </w:r>
      <w:r w:rsidRPr="00807D14">
        <w:rPr>
          <w:rFonts w:ascii="Times New Roman" w:eastAsia="Times New Roman" w:hAnsi="Times New Roman" w:cs="B Nazanin" w:hint="cs"/>
          <w:sz w:val="26"/>
          <w:szCs w:val="26"/>
          <w:rtl/>
        </w:rPr>
        <w:t xml:space="preserve"> (آفوآ و تسی، 2003)، و سیه، ترِک اسکِیپس</w:t>
      </w:r>
      <w:r w:rsidRPr="00807D14">
        <w:rPr>
          <w:rFonts w:ascii="Times New Roman" w:eastAsia="Times New Roman" w:hAnsi="Times New Roman" w:cs="B Nazanin"/>
          <w:sz w:val="26"/>
          <w:szCs w:val="26"/>
          <w:vertAlign w:val="superscript"/>
          <w:rtl/>
        </w:rPr>
        <w:footnoteReference w:id="193"/>
      </w:r>
      <w:r w:rsidRPr="00807D14">
        <w:rPr>
          <w:rFonts w:ascii="Times New Roman" w:eastAsia="Times New Roman" w:hAnsi="Times New Roman" w:cs="B Nazanin" w:hint="cs"/>
          <w:sz w:val="26"/>
          <w:szCs w:val="26"/>
          <w:rtl/>
        </w:rPr>
        <w:t>، آی اِکسپلَر</w:t>
      </w:r>
      <w:r w:rsidRPr="00807D14">
        <w:rPr>
          <w:rFonts w:ascii="Times New Roman" w:eastAsia="Times New Roman" w:hAnsi="Times New Roman" w:cs="B Nazanin"/>
          <w:sz w:val="26"/>
          <w:szCs w:val="26"/>
          <w:vertAlign w:val="superscript"/>
          <w:rtl/>
        </w:rPr>
        <w:footnoteReference w:id="194"/>
      </w:r>
      <w:r w:rsidRPr="00807D14">
        <w:rPr>
          <w:rFonts w:ascii="Times New Roman" w:eastAsia="Times New Roman" w:hAnsi="Times New Roman" w:cs="B Nazanin" w:hint="cs"/>
          <w:sz w:val="26"/>
          <w:szCs w:val="26"/>
          <w:rtl/>
        </w:rPr>
        <w:t>و کاروان تورز</w:t>
      </w:r>
      <w:r w:rsidRPr="00807D14">
        <w:rPr>
          <w:rFonts w:ascii="Times New Roman" w:eastAsia="Times New Roman" w:hAnsi="Times New Roman" w:cs="B Nazanin"/>
          <w:sz w:val="26"/>
          <w:szCs w:val="26"/>
          <w:vertAlign w:val="superscript"/>
          <w:rtl/>
        </w:rPr>
        <w:footnoteReference w:id="195"/>
      </w:r>
      <w:r w:rsidRPr="00807D14">
        <w:rPr>
          <w:rFonts w:ascii="Times New Roman" w:eastAsia="Times New Roman" w:hAnsi="Times New Roman" w:cs="B Nazanin" w:hint="cs"/>
          <w:sz w:val="26"/>
          <w:szCs w:val="26"/>
          <w:rtl/>
        </w:rPr>
        <w:t xml:space="preserve">را از جمله واسطگان تبادل در گردشگری جهان برمی‌شمارند (سیه، 2007). درآمد عمده این مدل از دریافت هزینه کمیسیون تأمین می‌گردد (آفوآ و تسی، 2003).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5" w:name="_Toc315517984"/>
      <w:r w:rsidRPr="00807D14">
        <w:rPr>
          <w:rFonts w:ascii="Cambria" w:eastAsia="Times New Roman" w:hAnsi="Cambria" w:cs="B Nazanin" w:hint="cs"/>
          <w:b/>
          <w:bCs/>
          <w:sz w:val="24"/>
          <w:szCs w:val="24"/>
          <w:rtl/>
        </w:rPr>
        <w:t>9-6-2- مدل گردآورنده خریداران</w:t>
      </w:r>
      <w:bookmarkEnd w:id="45"/>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مدل کسب‌وکار الکترونیکی گردآورنده خریداران</w:t>
      </w:r>
      <w:r w:rsidRPr="00807D14">
        <w:rPr>
          <w:rFonts w:ascii="Times New Roman" w:eastAsia="Times New Roman" w:hAnsi="Times New Roman" w:cs="B Nazanin"/>
          <w:sz w:val="20"/>
          <w:szCs w:val="26"/>
          <w:vertAlign w:val="superscript"/>
          <w:rtl/>
        </w:rPr>
        <w:footnoteReference w:id="196"/>
      </w:r>
      <w:r w:rsidRPr="00807D14">
        <w:rPr>
          <w:rFonts w:ascii="Times New Roman" w:eastAsia="Times New Roman" w:hAnsi="Times New Roman" w:cs="B Nazanin" w:hint="cs"/>
          <w:sz w:val="20"/>
          <w:szCs w:val="26"/>
          <w:rtl/>
        </w:rPr>
        <w:t>، ائتلاف خرید را تسهیل می‌کند تا افراد یا بنگاه‌</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ها بتوانند از قدرت خرید بیشتری برخوردار گردند. منبع درآمد در این مدل از دریافت هزینه کمیسیون تأمین می‌گردد (آفوا و تسی، 2003)</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6" w:name="_Toc315517985"/>
      <w:r w:rsidRPr="00807D14">
        <w:rPr>
          <w:rFonts w:ascii="Cambria" w:eastAsia="Times New Roman" w:hAnsi="Cambria" w:cs="B Nazanin" w:hint="cs"/>
          <w:b/>
          <w:bCs/>
          <w:sz w:val="24"/>
          <w:szCs w:val="24"/>
          <w:rtl/>
        </w:rPr>
        <w:t>10-6-2- مدل ارائه دهنده‌ تخفیف</w:t>
      </w:r>
      <w:bookmarkEnd w:id="46"/>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hint="cs"/>
          <w:sz w:val="20"/>
          <w:szCs w:val="26"/>
          <w:rtl/>
        </w:rPr>
        <w:t>در مدل ارائه دهنده تخفیف</w:t>
      </w:r>
      <w:r w:rsidRPr="00807D14">
        <w:rPr>
          <w:rFonts w:ascii="Times New Roman" w:eastAsia="Times New Roman" w:hAnsi="Times New Roman" w:cs="B Nazanin"/>
          <w:sz w:val="20"/>
          <w:szCs w:val="26"/>
          <w:vertAlign w:val="superscript"/>
          <w:rtl/>
        </w:rPr>
        <w:footnoteReference w:id="197"/>
      </w:r>
      <w:r w:rsidRPr="00807D14">
        <w:rPr>
          <w:rFonts w:ascii="Times New Roman" w:eastAsia="Times New Roman" w:hAnsi="Times New Roman" w:cs="B Nazanin" w:hint="cs"/>
          <w:sz w:val="20"/>
          <w:szCs w:val="26"/>
          <w:rtl/>
        </w:rPr>
        <w:t>، شرکت محصولات را با تخفیف زیاد ارائه می‌</w:t>
      </w:r>
      <w:r w:rsidRPr="00807D14">
        <w:rPr>
          <w:rFonts w:ascii="Times New Roman" w:eastAsia="Times New Roman" w:hAnsi="Times New Roman" w:cs="B Nazanin" w:hint="eastAsia"/>
          <w:sz w:val="20"/>
          <w:szCs w:val="26"/>
          <w:rtl/>
        </w:rPr>
        <w:t xml:space="preserve">‌دهد تا بتواند </w:t>
      </w:r>
      <w:r w:rsidRPr="00807D14">
        <w:rPr>
          <w:rFonts w:ascii="Times New Roman" w:eastAsia="Times New Roman" w:hAnsi="Times New Roman" w:cs="B Nazanin" w:hint="cs"/>
          <w:sz w:val="20"/>
          <w:szCs w:val="26"/>
          <w:rtl/>
        </w:rPr>
        <w:t>بازدید</w:t>
      </w:r>
      <w:r w:rsidRPr="00807D14">
        <w:rPr>
          <w:rFonts w:ascii="Times New Roman" w:eastAsia="Times New Roman" w:hAnsi="Times New Roman" w:cs="B Nazanin" w:hint="eastAsia"/>
          <w:sz w:val="20"/>
          <w:szCs w:val="26"/>
          <w:rtl/>
        </w:rPr>
        <w:t xml:space="preserve"> سایت را افزایش داده </w:t>
      </w:r>
      <w:r w:rsidRPr="00807D14">
        <w:rPr>
          <w:rFonts w:ascii="Times New Roman" w:eastAsia="Times New Roman" w:hAnsi="Times New Roman" w:cs="B Nazanin" w:hint="cs"/>
          <w:sz w:val="20"/>
          <w:szCs w:val="26"/>
          <w:rtl/>
        </w:rPr>
        <w:t xml:space="preserve">و در نتیجه بتواند از تبلیغات جهت کسب درآمد استفاده کند (آفوا و تسی، 2003).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7" w:name="_Toc315517986"/>
      <w:r w:rsidRPr="00807D14">
        <w:rPr>
          <w:rFonts w:ascii="Cambria" w:eastAsia="Times New Roman" w:hAnsi="Cambria" w:cs="B Nazanin" w:hint="cs"/>
          <w:b/>
          <w:bCs/>
          <w:sz w:val="24"/>
          <w:szCs w:val="24"/>
          <w:rtl/>
        </w:rPr>
        <w:lastRenderedPageBreak/>
        <w:t>11-6-2 مدل واسطه اعتباری</w:t>
      </w:r>
      <w:r w:rsidRPr="00807D14">
        <w:rPr>
          <w:rFonts w:ascii="Cambria" w:eastAsia="Times New Roman" w:hAnsi="Cambria" w:cs="B Nazanin"/>
          <w:b/>
          <w:bCs/>
          <w:sz w:val="24"/>
          <w:szCs w:val="24"/>
          <w:vertAlign w:val="superscript"/>
          <w:rtl/>
        </w:rPr>
        <w:footnoteReference w:id="198"/>
      </w:r>
      <w:bookmarkEnd w:id="47"/>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 xml:space="preserve">این مدل توسط صادرکنندگان گواهی‌نامه‌های گوناگون، دفاتر اسناد رسمی الکترونیکی و سایر طرف‌های سوم مورد اعتماد استفاده می‌گردد. حق عضویت، هزینه‌ی دریافتی برای انجام یک خدمت و فروش نرم‌افزار و مشاوره از منابع درآمد این مدل به شمار می‌روند (تیمرز، 1998).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Pr>
      </w:pPr>
      <w:bookmarkStart w:id="48" w:name="_Toc315517987"/>
      <w:r w:rsidRPr="00807D14">
        <w:rPr>
          <w:rFonts w:ascii="Cambria" w:eastAsia="Times New Roman" w:hAnsi="Cambria" w:cs="B Nazanin" w:hint="cs"/>
          <w:b/>
          <w:bCs/>
          <w:sz w:val="24"/>
          <w:szCs w:val="24"/>
          <w:rtl/>
        </w:rPr>
        <w:t>12-6-2 مدل جوامع مجازی</w:t>
      </w:r>
      <w:bookmarkEnd w:id="48"/>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ارزش نهایی جوامع مجازی</w:t>
      </w:r>
      <w:r w:rsidRPr="00807D14">
        <w:rPr>
          <w:rFonts w:ascii="Times New Roman" w:eastAsia="Times New Roman" w:hAnsi="Times New Roman" w:cs="B Nazanin"/>
          <w:sz w:val="20"/>
          <w:szCs w:val="26"/>
          <w:vertAlign w:val="superscript"/>
          <w:rtl/>
        </w:rPr>
        <w:footnoteReference w:id="199"/>
      </w:r>
      <w:r w:rsidRPr="00807D14">
        <w:rPr>
          <w:rFonts w:ascii="Times New Roman" w:eastAsia="Times New Roman" w:hAnsi="Times New Roman" w:cs="B Nazanin" w:hint="cs"/>
          <w:sz w:val="26"/>
          <w:szCs w:val="26"/>
          <w:rtl/>
        </w:rPr>
        <w:t xml:space="preserve"> از اعضای آن‌ها (مشتریان یا شرکا) که اطلاعات خود را وارد محیط ایجاد شده توسط جامعه مجازی می‌کنند ناشی می‌گردد. منابع درآمدی در این مدل، هزینه‌های عضویت و درآمدهای حاصل از تبلیغات است. یک جامعه مجازی هم‌چنین می‌تواند برای ایجاد وفاداری مشتری و دریافت بازخورد از آن‌ها به فعالیت‌های بازاریابی افزوده گردد (تیمرز، 1998). جوامع مجازی در ایجد اعتماد مشتری به بازاریابی الکترونیکی بسیار مفید است. حیات یک جامعه مجازی نه‌تنها به توان آن در جذب اعضای زیاد بستگی دارد، بلکه هم‌چنین به میزان مطالب منتشر شده (اطلاعات، دیدگاه‌ها) توسط اعضا وابسته می‌باشد. صنعت گردشگری یک صنعت خدماتی است و از ویژگی همزمانی فرایند تولید و مصرف برخوردار است. در این صنعت، مشتری در فرایند تولید ارزش مشارکت می‌کند و نقشی فعال در این زمینه دارد. مشارکت مشتری عاملی بسیار مهم در تجارت الکترونیکی گردشگری محسوب می‌شود. درمحیط اینترنت، مشتری آسان‌تر می‌تواند با شرکت</w:t>
      </w:r>
      <w:r w:rsidRPr="00807D14">
        <w:rPr>
          <w:rFonts w:ascii="Times New Roman" w:eastAsia="Times New Roman" w:hAnsi="Times New Roman" w:cs="B Nazanin" w:hint="eastAsia"/>
          <w:sz w:val="26"/>
          <w:szCs w:val="26"/>
          <w:rtl/>
        </w:rPr>
        <w:t>‌ها ارتباط برقرار کن</w:t>
      </w:r>
      <w:r w:rsidRPr="00807D14">
        <w:rPr>
          <w:rFonts w:ascii="Times New Roman" w:eastAsia="Times New Roman" w:hAnsi="Times New Roman" w:cs="B Nazanin" w:hint="cs"/>
          <w:sz w:val="26"/>
          <w:szCs w:val="26"/>
          <w:rtl/>
        </w:rPr>
        <w:t xml:space="preserve">د </w:t>
      </w:r>
      <w:r w:rsidRPr="00807D14">
        <w:rPr>
          <w:rFonts w:ascii="Times New Roman" w:eastAsia="Times New Roman" w:hAnsi="Times New Roman" w:cs="B Nazanin" w:hint="eastAsia"/>
          <w:sz w:val="26"/>
          <w:szCs w:val="26"/>
          <w:rtl/>
        </w:rPr>
        <w:t xml:space="preserve">و در فرایند </w:t>
      </w:r>
      <w:r w:rsidRPr="00807D14">
        <w:rPr>
          <w:rFonts w:ascii="Times New Roman" w:eastAsia="Times New Roman" w:hAnsi="Times New Roman" w:cs="B Nazanin" w:hint="cs"/>
          <w:sz w:val="26"/>
          <w:szCs w:val="26"/>
          <w:rtl/>
        </w:rPr>
        <w:t xml:space="preserve">ارائه خدمت مشارکت نماید. در این محیط، مشتری به یک منبع اطلاعاتی جدید و ارزش‌زا برای بنگاه‌ها تبدیل شده است که می‌تواند محصول را طبق نیاز خود طراحی نماید (ژانگ، 2009).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بنگاه‌های استفاده کننده از این مدل، به گردشگران این امکان را می‌</w:t>
      </w:r>
      <w:r w:rsidRPr="00807D14">
        <w:rPr>
          <w:rFonts w:ascii="Times New Roman" w:eastAsia="Times New Roman" w:hAnsi="Times New Roman" w:cs="B Nazanin" w:hint="eastAsia"/>
          <w:sz w:val="26"/>
          <w:szCs w:val="26"/>
          <w:rtl/>
        </w:rPr>
        <w:t>‌دهند</w:t>
      </w:r>
      <w:r w:rsidRPr="00807D14">
        <w:rPr>
          <w:rFonts w:ascii="Times New Roman" w:eastAsia="Times New Roman" w:hAnsi="Times New Roman" w:cs="B Nazanin" w:hint="cs"/>
          <w:sz w:val="26"/>
          <w:szCs w:val="26"/>
          <w:rtl/>
        </w:rPr>
        <w:t xml:space="preserve"> تا محصول مورد نیاز خود را طراحی کنند، آن را به صورت الکترونیکی دریافت کنند، علاقه سایر گردشگران را جلب کنند و هنگامی که قصد سفر گروهی را دارند از آژانس مسافرتی بخواهند تا برای سفر آن‌ها برنامه‌ریزی کند. این مدل نوعی مدل کسب‌وکار الکترونیکی مشتری- کسب‌وکار به شمار می</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رود و از نمونه</w:t>
      </w:r>
      <w:r w:rsidRPr="00807D14">
        <w:rPr>
          <w:rFonts w:ascii="Times New Roman" w:eastAsia="Times New Roman" w:hAnsi="Times New Roman" w:cs="B Nazanin" w:hint="eastAsia"/>
          <w:sz w:val="26"/>
          <w:szCs w:val="26"/>
          <w:rtl/>
        </w:rPr>
        <w:t>‌های</w:t>
      </w:r>
      <w:r w:rsidRPr="00807D14">
        <w:rPr>
          <w:rFonts w:ascii="Times New Roman" w:eastAsia="Times New Roman" w:hAnsi="Times New Roman" w:cs="B Nazanin" w:hint="cs"/>
          <w:sz w:val="26"/>
          <w:szCs w:val="26"/>
          <w:rtl/>
        </w:rPr>
        <w:t xml:space="preserve"> آن می‌توان به ترَوِل پُست</w:t>
      </w:r>
      <w:r w:rsidRPr="00807D14">
        <w:rPr>
          <w:rFonts w:ascii="Times New Roman" w:eastAsia="Times New Roman" w:hAnsi="Times New Roman" w:cs="B Nazanin"/>
          <w:sz w:val="26"/>
          <w:szCs w:val="26"/>
          <w:vertAlign w:val="superscript"/>
          <w:rtl/>
        </w:rPr>
        <w:footnoteReference w:id="200"/>
      </w:r>
      <w:r w:rsidRPr="00807D14">
        <w:rPr>
          <w:rFonts w:ascii="Times New Roman" w:eastAsia="Times New Roman" w:hAnsi="Times New Roman" w:cs="B Nazanin" w:hint="cs"/>
          <w:sz w:val="26"/>
          <w:szCs w:val="26"/>
          <w:rtl/>
        </w:rPr>
        <w:t>، رییِل ترَوِل</w:t>
      </w:r>
      <w:r w:rsidRPr="00807D14">
        <w:rPr>
          <w:rFonts w:ascii="Times New Roman" w:eastAsia="Times New Roman" w:hAnsi="Times New Roman" w:cs="B Nazanin"/>
          <w:sz w:val="26"/>
          <w:szCs w:val="26"/>
          <w:vertAlign w:val="superscript"/>
          <w:rtl/>
        </w:rPr>
        <w:footnoteReference w:id="201"/>
      </w:r>
      <w:r w:rsidRPr="00807D14">
        <w:rPr>
          <w:rFonts w:ascii="Times New Roman" w:eastAsia="Times New Roman" w:hAnsi="Times New Roman" w:cs="B Nazanin" w:hint="cs"/>
          <w:sz w:val="26"/>
          <w:szCs w:val="26"/>
          <w:rtl/>
        </w:rPr>
        <w:t xml:space="preserve"> و ترَوِل توگِدِر</w:t>
      </w:r>
      <w:r w:rsidRPr="00807D14">
        <w:rPr>
          <w:rFonts w:ascii="Times New Roman" w:eastAsia="Times New Roman" w:hAnsi="Times New Roman" w:cs="B Nazanin"/>
          <w:sz w:val="26"/>
          <w:szCs w:val="26"/>
          <w:vertAlign w:val="superscript"/>
          <w:rtl/>
        </w:rPr>
        <w:footnoteReference w:id="202"/>
      </w:r>
      <w:r w:rsidRPr="00807D14">
        <w:rPr>
          <w:rFonts w:ascii="Times New Roman" w:eastAsia="Times New Roman" w:hAnsi="Times New Roman" w:cs="B Nazanin" w:hint="cs"/>
          <w:sz w:val="26"/>
          <w:szCs w:val="26"/>
          <w:rtl/>
        </w:rPr>
        <w:t xml:space="preserve"> اشاره کرد که به کاربران اجاز می‌دهند تا برنامه سفر خود را به صورت آنی طراحی کرده، آن را با دوستان خود به اشتراک بگذارند و یا از طریق پست الکترونیکی ارسال کنند، دیگران می‌توانند در مورد برنامه طراحی شده نظر بدهند و یا آن را اصلاح کنند و در پایان پس از تفاهم نهایی، برای برنامه طراحی شده رزرو گروهی انجام دهند (ژانگ، 2009).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49" w:name="_Toc315517988"/>
      <w:r w:rsidRPr="00807D14">
        <w:rPr>
          <w:rFonts w:ascii="Cambria" w:eastAsia="Times New Roman" w:hAnsi="Cambria" w:cs="B Nazanin" w:hint="cs"/>
          <w:b/>
          <w:bCs/>
          <w:sz w:val="24"/>
          <w:szCs w:val="24"/>
          <w:rtl/>
        </w:rPr>
        <w:lastRenderedPageBreak/>
        <w:t>13-6-2- مدل اکسترانت</w:t>
      </w:r>
      <w:bookmarkEnd w:id="49"/>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اکسترانت‌ها، شبکه</w:t>
      </w:r>
      <w:r w:rsidRPr="00807D14">
        <w:rPr>
          <w:rFonts w:ascii="Times New Roman" w:eastAsia="Times New Roman" w:hAnsi="Times New Roman" w:cs="B Nazanin" w:hint="eastAsia"/>
          <w:sz w:val="26"/>
          <w:szCs w:val="26"/>
          <w:rtl/>
        </w:rPr>
        <w:t xml:space="preserve">‌هایی هستند که چند اینترانت را با استفاده از اینترنت به یکدیگر متصل می‌کنند. امروزه بنگاه‌ها به‌طور فزاینده‌ای نیاز به ایجاد مشارکت‌های نزدیک با سایر اعضای زنجیره ارزش </w:t>
      </w:r>
      <w:r w:rsidRPr="00807D14">
        <w:rPr>
          <w:rFonts w:ascii="Times New Roman" w:eastAsia="Times New Roman" w:hAnsi="Times New Roman" w:cs="B Nazanin" w:hint="cs"/>
          <w:sz w:val="26"/>
          <w:szCs w:val="26"/>
          <w:rtl/>
        </w:rPr>
        <w:t xml:space="preserve">جهت تولید محصولات و خدمات هستند (بوهالیس و جون، 2011).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درحالی که اینترنت در اصل مانند سیستم حمل و نقل عمومی برای هرکاربری باز است، اکسترانت‌ها تنها برای گروه بسته‌ای از کاربران قابل دسترس هستند. در نتیجه، امتیاز اصلی اکسترانت‌ها در مقایسه با اینترنت را می‌توان در امنیت بیشتر آن</w:t>
      </w:r>
      <w:r w:rsidRPr="00807D14">
        <w:rPr>
          <w:rFonts w:ascii="Times New Roman" w:eastAsia="Times New Roman" w:hAnsi="Times New Roman" w:cs="B Nazanin" w:hint="eastAsia"/>
          <w:sz w:val="26"/>
          <w:szCs w:val="26"/>
          <w:rtl/>
        </w:rPr>
        <w:t xml:space="preserve">‌ها </w:t>
      </w:r>
      <w:r w:rsidRPr="00807D14">
        <w:rPr>
          <w:rFonts w:ascii="Times New Roman" w:eastAsia="Times New Roman" w:hAnsi="Times New Roman" w:cs="B Nazanin" w:hint="cs"/>
          <w:sz w:val="26"/>
          <w:szCs w:val="26"/>
          <w:rtl/>
        </w:rPr>
        <w:t>از طریق دیوارهای آتشین</w:t>
      </w:r>
      <w:r w:rsidRPr="00807D14">
        <w:rPr>
          <w:rFonts w:ascii="Times New Roman" w:eastAsia="Times New Roman" w:hAnsi="Times New Roman" w:cs="B Nazanin"/>
          <w:sz w:val="26"/>
          <w:szCs w:val="26"/>
          <w:vertAlign w:val="superscript"/>
          <w:rtl/>
        </w:rPr>
        <w:footnoteReference w:id="203"/>
      </w:r>
      <w:r w:rsidRPr="00807D14">
        <w:rPr>
          <w:rFonts w:ascii="Times New Roman" w:eastAsia="Times New Roman" w:hAnsi="Times New Roman" w:cs="B Nazanin" w:hint="cs"/>
          <w:sz w:val="26"/>
          <w:szCs w:val="26"/>
          <w:rtl/>
        </w:rPr>
        <w:t xml:space="preserve"> و ضمانت خدمت‌رسانی آن‌</w:t>
      </w:r>
      <w:r w:rsidRPr="00807D14">
        <w:rPr>
          <w:rFonts w:ascii="Times New Roman" w:eastAsia="Times New Roman" w:hAnsi="Times New Roman" w:cs="B Nazanin" w:hint="cs"/>
          <w:i/>
          <w:iCs/>
          <w:sz w:val="26"/>
          <w:szCs w:val="26"/>
          <w:rtl/>
        </w:rPr>
        <w:t>‌</w:t>
      </w:r>
      <w:r w:rsidRPr="00807D14">
        <w:rPr>
          <w:rFonts w:ascii="Times New Roman" w:eastAsia="Times New Roman" w:hAnsi="Times New Roman" w:cs="B Nazanin" w:hint="cs"/>
          <w:sz w:val="26"/>
          <w:szCs w:val="26"/>
          <w:rtl/>
        </w:rPr>
        <w:t xml:space="preserve">ها به‌خصوص سرعت بالای </w:t>
      </w:r>
      <w:r w:rsidRPr="00807D14">
        <w:rPr>
          <w:rFonts w:ascii="Times New Roman" w:eastAsia="Times New Roman" w:hAnsi="Times New Roman" w:cs="B Nazanin" w:hint="eastAsia"/>
          <w:sz w:val="26"/>
          <w:szCs w:val="26"/>
          <w:rtl/>
        </w:rPr>
        <w:t xml:space="preserve">آن‌ها </w:t>
      </w:r>
      <w:r w:rsidRPr="00807D14">
        <w:rPr>
          <w:rFonts w:ascii="Times New Roman" w:eastAsia="Times New Roman" w:hAnsi="Times New Roman" w:cs="B Nazanin" w:hint="cs"/>
          <w:sz w:val="26"/>
          <w:szCs w:val="26"/>
          <w:rtl/>
        </w:rPr>
        <w:t>دانست. از جمله این اکسترانت‌ها می‌توان اکسترانت اِندِوُر</w:t>
      </w:r>
      <w:r w:rsidRPr="00807D14">
        <w:rPr>
          <w:rFonts w:ascii="Times New Roman" w:eastAsia="Times New Roman" w:hAnsi="Times New Roman" w:cs="B Nazanin"/>
          <w:sz w:val="26"/>
          <w:szCs w:val="26"/>
          <w:vertAlign w:val="superscript"/>
          <w:rtl/>
        </w:rPr>
        <w:footnoteReference w:id="204"/>
      </w:r>
      <w:r w:rsidRPr="00807D14">
        <w:rPr>
          <w:rFonts w:ascii="Times New Roman" w:eastAsia="Times New Roman" w:hAnsi="Times New Roman" w:cs="B Nazanin" w:hint="cs"/>
          <w:sz w:val="26"/>
          <w:szCs w:val="26"/>
          <w:rtl/>
        </w:rPr>
        <w:t>را نام برد که یکی از پورتال‌های عمده‌ مورد استفاده</w:t>
      </w:r>
      <w:r w:rsidRPr="00807D14">
        <w:rPr>
          <w:rFonts w:ascii="Times New Roman" w:eastAsia="Times New Roman" w:hAnsi="Times New Roman" w:cs="B Nazanin" w:hint="eastAsia"/>
          <w:sz w:val="26"/>
          <w:szCs w:val="26"/>
          <w:rtl/>
        </w:rPr>
        <w:t xml:space="preserve">‌ی آژانس‌های مسافرتی تفریحی در بریتانیا و ایرلند به شمار می‌رود‌. </w:t>
      </w:r>
      <w:r w:rsidRPr="00807D14">
        <w:rPr>
          <w:rFonts w:ascii="Times New Roman" w:eastAsia="Times New Roman" w:hAnsi="Times New Roman" w:cs="B Nazanin" w:hint="cs"/>
          <w:sz w:val="26"/>
          <w:szCs w:val="26"/>
          <w:rtl/>
        </w:rPr>
        <w:t>این اکسترانت یک پورتال اطلاعات و ذخیره</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جا است که در آن آژانس‌های مسافرتی، توراپراتورها و تأمین‌کنندگان اولیه می‌توانند به تجارت و خرید و فروش محصولات خود بپردازند. کاهش هزینه‌</w:t>
      </w:r>
      <w:r w:rsidRPr="00807D14">
        <w:rPr>
          <w:rFonts w:ascii="Times New Roman" w:eastAsia="Times New Roman" w:hAnsi="Times New Roman" w:cs="B Nazanin" w:hint="cs"/>
          <w:i/>
          <w:iCs/>
          <w:sz w:val="26"/>
          <w:szCs w:val="26"/>
          <w:rtl/>
        </w:rPr>
        <w:t>‌</w:t>
      </w:r>
      <w:r w:rsidRPr="00807D14">
        <w:rPr>
          <w:rFonts w:ascii="Times New Roman" w:eastAsia="Times New Roman" w:hAnsi="Times New Roman" w:cs="B Nazanin" w:hint="cs"/>
          <w:sz w:val="26"/>
          <w:szCs w:val="26"/>
          <w:rtl/>
        </w:rPr>
        <w:t>ها، عمده منفعت حاصل برای بازیگران این اکسترانت را تشکیل می</w:t>
      </w:r>
      <w:r w:rsidRPr="00807D14">
        <w:rPr>
          <w:rFonts w:ascii="Times New Roman" w:eastAsia="Times New Roman" w:hAnsi="Times New Roman" w:cs="B Nazanin" w:hint="eastAsia"/>
          <w:sz w:val="26"/>
          <w:szCs w:val="26"/>
          <w:rtl/>
        </w:rPr>
        <w:t>‌‌دهد</w:t>
      </w:r>
      <w:r w:rsidRPr="00807D14">
        <w:rPr>
          <w:rFonts w:ascii="Times New Roman" w:eastAsia="Times New Roman" w:hAnsi="Times New Roman" w:cs="B Nazanin" w:hint="cs"/>
          <w:sz w:val="26"/>
          <w:szCs w:val="26"/>
          <w:rtl/>
        </w:rPr>
        <w:t xml:space="preserve"> (آلفورد</w:t>
      </w:r>
      <w:r w:rsidRPr="00807D14">
        <w:rPr>
          <w:rFonts w:ascii="Times New Roman" w:eastAsia="Times New Roman" w:hAnsi="Times New Roman" w:cs="B Nazanin"/>
          <w:sz w:val="26"/>
          <w:szCs w:val="26"/>
          <w:vertAlign w:val="superscript"/>
          <w:rtl/>
        </w:rPr>
        <w:footnoteReference w:id="205"/>
      </w:r>
      <w:r w:rsidRPr="00807D14">
        <w:rPr>
          <w:rFonts w:ascii="Times New Roman" w:eastAsia="Times New Roman" w:hAnsi="Times New Roman" w:cs="B Nazanin" w:hint="cs"/>
          <w:sz w:val="26"/>
          <w:szCs w:val="26"/>
          <w:rtl/>
        </w:rPr>
        <w:t xml:space="preserve">، 2000).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Pr>
      </w:pPr>
      <w:bookmarkStart w:id="50" w:name="_Toc315517989"/>
      <w:r w:rsidRPr="00807D14">
        <w:rPr>
          <w:rFonts w:ascii="Cambria" w:eastAsia="Times New Roman" w:hAnsi="Cambria" w:cs="B Nazanin" w:hint="cs"/>
          <w:b/>
          <w:bCs/>
          <w:sz w:val="24"/>
          <w:szCs w:val="24"/>
          <w:rtl/>
        </w:rPr>
        <w:t>14-6-2- مدل خریدسازمانی الکترونیکی</w:t>
      </w:r>
      <w:bookmarkEnd w:id="50"/>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خرید سازمانی الکترونیکی</w:t>
      </w:r>
      <w:r w:rsidRPr="00807D14">
        <w:rPr>
          <w:rFonts w:ascii="Times New Roman" w:eastAsia="Times New Roman" w:hAnsi="Times New Roman" w:cs="B Nazanin"/>
          <w:sz w:val="20"/>
          <w:szCs w:val="26"/>
          <w:vertAlign w:val="superscript"/>
          <w:rtl/>
        </w:rPr>
        <w:footnoteReference w:id="206"/>
      </w:r>
      <w:r w:rsidRPr="00807D14">
        <w:rPr>
          <w:rFonts w:ascii="Times New Roman" w:eastAsia="Times New Roman" w:hAnsi="Times New Roman" w:cs="B Nazanin" w:hint="cs"/>
          <w:sz w:val="20"/>
          <w:szCs w:val="26"/>
          <w:rtl/>
        </w:rPr>
        <w:t xml:space="preserve"> که به آن مدل بازار طرف خرید نیز گفته می‌شود در واقع مناقصه الکترونیکی و خرید سازمانی کالاها و خدمات است. این مدل از جمله مدل‌های کسب‌وکار الکترونیکی کسب‌وکار</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با- کسب‌وکار</w:t>
      </w:r>
      <w:r w:rsidRPr="00807D14">
        <w:rPr>
          <w:rFonts w:ascii="Times New Roman" w:eastAsia="Times New Roman" w:hAnsi="Times New Roman" w:cs="B Nazanin"/>
          <w:sz w:val="26"/>
          <w:szCs w:val="26"/>
          <w:vertAlign w:val="superscript"/>
          <w:rtl/>
        </w:rPr>
        <w:footnoteReference w:id="207"/>
      </w:r>
      <w:r w:rsidRPr="00807D14">
        <w:rPr>
          <w:rFonts w:ascii="Times New Roman" w:eastAsia="Times New Roman" w:hAnsi="Times New Roman" w:cs="B Nazanin" w:hint="cs"/>
          <w:sz w:val="20"/>
          <w:szCs w:val="26"/>
          <w:rtl/>
        </w:rPr>
        <w:t xml:space="preserve"> به شمار می‌رود که شرکت‌های بزرگ و یا دولت‌ها با استفاده از آن، به انجام خرید‌های سازمانی خود می‌پردازند. برای سازمان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بزرگی که بعضا بیش از هزار نوع جنس را از اینترنت خریداری می‌کنند، جستجوی فروشگاه</w:t>
      </w:r>
      <w:r w:rsidRPr="00807D14">
        <w:rPr>
          <w:rFonts w:ascii="Times New Roman" w:eastAsia="Times New Roman" w:hAnsi="Times New Roman" w:cs="B Nazanin" w:hint="eastAsia"/>
          <w:sz w:val="20"/>
          <w:szCs w:val="26"/>
          <w:rtl/>
        </w:rPr>
        <w:t>‌ها و بازارهای الکترونیکی</w:t>
      </w:r>
      <w:r w:rsidRPr="00807D14">
        <w:rPr>
          <w:rFonts w:ascii="Times New Roman" w:eastAsia="Times New Roman" w:hAnsi="Times New Roman" w:cs="B Nazanin" w:hint="cs"/>
          <w:sz w:val="20"/>
          <w:szCs w:val="26"/>
          <w:rtl/>
        </w:rPr>
        <w:t xml:space="preserve"> </w:t>
      </w:r>
      <w:r w:rsidRPr="00807D14">
        <w:rPr>
          <w:rFonts w:ascii="Times New Roman" w:eastAsia="Times New Roman" w:hAnsi="Times New Roman" w:cs="B Nazanin" w:hint="eastAsia"/>
          <w:sz w:val="20"/>
          <w:szCs w:val="26"/>
          <w:rtl/>
        </w:rPr>
        <w:t xml:space="preserve">برای پیداکردن و مقایسه تأمین‌کنندگان </w:t>
      </w:r>
      <w:r w:rsidRPr="00807D14">
        <w:rPr>
          <w:rFonts w:ascii="Times New Roman" w:eastAsia="Times New Roman" w:hAnsi="Times New Roman" w:cs="B Nazanin" w:hint="cs"/>
          <w:sz w:val="20"/>
          <w:szCs w:val="26"/>
          <w:rtl/>
        </w:rPr>
        <w:t>و محصولات بسیار پر هزینه و زمان‌بر است. بنابراین خریدارانی از این دست ترجیح می‌دهند، خود بازاری تشکیل دهند تا پاسخگوی نیازشان باشد. در این مدل سازمان خریدار تأمین‌کنندگان</w:t>
      </w:r>
      <w:r w:rsidRPr="00807D14">
        <w:rPr>
          <w:rFonts w:ascii="Times New Roman" w:eastAsia="Times New Roman" w:hAnsi="Times New Roman" w:cs="B Nazanin" w:hint="eastAsia"/>
          <w:sz w:val="20"/>
          <w:szCs w:val="26"/>
          <w:rtl/>
        </w:rPr>
        <w:t xml:space="preserve"> بالق</w:t>
      </w:r>
      <w:r w:rsidRPr="00807D14">
        <w:rPr>
          <w:rFonts w:ascii="Times New Roman" w:eastAsia="Times New Roman" w:hAnsi="Times New Roman" w:cs="B Nazanin" w:hint="cs"/>
          <w:sz w:val="20"/>
          <w:szCs w:val="26"/>
          <w:rtl/>
        </w:rPr>
        <w:t>و</w:t>
      </w:r>
      <w:r w:rsidRPr="00807D14">
        <w:rPr>
          <w:rFonts w:ascii="Times New Roman" w:eastAsia="Times New Roman" w:hAnsi="Times New Roman" w:cs="B Nazanin" w:hint="eastAsia"/>
          <w:sz w:val="20"/>
          <w:szCs w:val="26"/>
          <w:rtl/>
        </w:rPr>
        <w:t xml:space="preserve">ه را برای </w:t>
      </w:r>
      <w:r w:rsidRPr="00807D14">
        <w:rPr>
          <w:rFonts w:ascii="Times New Roman" w:eastAsia="Times New Roman" w:hAnsi="Times New Roman" w:cs="B Nazanin" w:hint="cs"/>
          <w:sz w:val="20"/>
          <w:szCs w:val="26"/>
          <w:rtl/>
        </w:rPr>
        <w:t>اعلام نوع خدمات و محصولات قابل عرضه‌شان به بازار خود دعوت می</w:t>
      </w:r>
      <w:r w:rsidRPr="00807D14">
        <w:rPr>
          <w:rFonts w:ascii="Times New Roman" w:eastAsia="Times New Roman" w:hAnsi="Times New Roman" w:cs="B Nazanin" w:hint="eastAsia"/>
          <w:sz w:val="20"/>
          <w:szCs w:val="26"/>
          <w:rtl/>
        </w:rPr>
        <w:t>‌نمای</w:t>
      </w:r>
      <w:r w:rsidRPr="00807D14">
        <w:rPr>
          <w:rFonts w:ascii="Times New Roman" w:eastAsia="Times New Roman" w:hAnsi="Times New Roman" w:cs="B Nazanin" w:hint="cs"/>
          <w:sz w:val="20"/>
          <w:szCs w:val="26"/>
          <w:rtl/>
        </w:rPr>
        <w:t xml:space="preserve">د (تیمرز، 1998؛ </w:t>
      </w:r>
      <w:r w:rsidRPr="00807D14">
        <w:rPr>
          <w:rFonts w:ascii="Times New Roman" w:eastAsia="Times New Roman" w:hAnsi="Times New Roman" w:cs="B Nazanin" w:hint="cs"/>
          <w:noProof/>
          <w:sz w:val="20"/>
          <w:szCs w:val="26"/>
          <w:rtl/>
        </w:rPr>
        <w:t>حنفی</w:t>
      </w:r>
      <w:r w:rsidRPr="00807D14">
        <w:rPr>
          <w:rFonts w:ascii="Times New Roman" w:eastAsia="Times New Roman" w:hAnsi="Times New Roman" w:cs="B Nazanin" w:hint="cs"/>
          <w:noProof/>
          <w:sz w:val="20"/>
          <w:szCs w:val="26"/>
        </w:rPr>
        <w:t>‌</w:t>
      </w:r>
      <w:r w:rsidRPr="00807D14">
        <w:rPr>
          <w:rFonts w:ascii="Times New Roman" w:eastAsia="Times New Roman" w:hAnsi="Times New Roman" w:cs="B Nazanin" w:hint="cs"/>
          <w:noProof/>
          <w:sz w:val="20"/>
          <w:szCs w:val="26"/>
          <w:rtl/>
        </w:rPr>
        <w:t>زاده و رضائی، 1386)</w:t>
      </w:r>
      <w:r w:rsidRPr="00807D14">
        <w:rPr>
          <w:rFonts w:ascii="Times New Roman" w:eastAsia="Times New Roman" w:hAnsi="Times New Roman" w:cs="B Nazanin" w:hint="cs"/>
          <w:sz w:val="20"/>
          <w:szCs w:val="26"/>
          <w:rtl/>
        </w:rPr>
        <w:t xml:space="preserve">.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 xml:space="preserve">مزایای استفاده از این مدل برای سازمان خریدار عبارت است از: </w:t>
      </w:r>
    </w:p>
    <w:p w:rsidR="00807D14" w:rsidRPr="00807D14" w:rsidRDefault="00807D14" w:rsidP="00807D14">
      <w:pPr>
        <w:numPr>
          <w:ilvl w:val="0"/>
          <w:numId w:val="6"/>
        </w:numPr>
        <w:spacing w:line="300" w:lineRule="auto"/>
        <w:contextualSpacing/>
        <w:jc w:val="both"/>
        <w:rPr>
          <w:rFonts w:ascii="Times New Roman" w:eastAsia="Times New Roman" w:hAnsi="Times New Roman" w:cs="B Nazanin"/>
          <w:i/>
          <w:iCs/>
          <w:sz w:val="26"/>
          <w:szCs w:val="26"/>
        </w:rPr>
      </w:pPr>
      <w:r w:rsidRPr="00807D14">
        <w:rPr>
          <w:rFonts w:ascii="Times New Roman" w:eastAsia="Times New Roman" w:hAnsi="Times New Roman" w:cs="B Nazanin" w:hint="cs"/>
          <w:sz w:val="26"/>
          <w:szCs w:val="26"/>
          <w:rtl/>
        </w:rPr>
        <w:t>دسترسی به طیف وسیع‌تری از تأمین‌کنندگان و کاهش هزینه‌ها، کیفیت بهتر و کاهش هزینه‌های خرید در اثر آن؛</w:t>
      </w:r>
    </w:p>
    <w:p w:rsidR="00807D14" w:rsidRPr="00807D14" w:rsidRDefault="00807D14" w:rsidP="00807D14">
      <w:pPr>
        <w:numPr>
          <w:ilvl w:val="0"/>
          <w:numId w:val="6"/>
        </w:numPr>
        <w:spacing w:line="300" w:lineRule="auto"/>
        <w:contextualSpacing/>
        <w:jc w:val="both"/>
        <w:rPr>
          <w:rFonts w:ascii="Times New Roman" w:eastAsia="Times New Roman" w:hAnsi="Times New Roman" w:cs="B Nazanin"/>
          <w:i/>
          <w:iCs/>
          <w:sz w:val="26"/>
          <w:szCs w:val="26"/>
        </w:rPr>
      </w:pPr>
      <w:r w:rsidRPr="00807D14">
        <w:rPr>
          <w:rFonts w:ascii="Times New Roman" w:eastAsia="Times New Roman" w:hAnsi="Times New Roman" w:cs="B Nazanin" w:hint="cs"/>
          <w:sz w:val="26"/>
          <w:szCs w:val="26"/>
          <w:rtl/>
        </w:rPr>
        <w:lastRenderedPageBreak/>
        <w:t xml:space="preserve">امکان مذاکره و عقد قرارداد الکترونیکی و هم‌چنین کار مشترک که می‌تواند منجر به کاهش هزینه، زمان و سهولت خرید گردد.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تأمین‌کننده نیز می</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 xml:space="preserve">توانند با استفاده از مدل خرید سازمانی الکترونیکی از منافعی چون فرصت‌های مناقصه‌ی بیشتر، هزینه کمتر ارسال اسناد مناقصه و استفاده از فرصت‌های همکاری با سایر تأمین‌کنندگان برخوردار گردند.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 xml:space="preserve">مهم‌ترین منبع درآمد در این مدل، کاهش هزینه‌ها می‌باشد. از جمله شرکت‌هایی که در صنعت گردشگری از این مدل استفاده می‌کند به هواپیمایی ژاپن می‌توان اشاره کرد (تیمرز، 1998).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Pr>
      </w:pPr>
      <w:bookmarkStart w:id="51" w:name="_Toc315517990"/>
      <w:r w:rsidRPr="00807D14">
        <w:rPr>
          <w:rFonts w:ascii="Cambria" w:eastAsia="Times New Roman" w:hAnsi="Cambria" w:cs="B Nazanin" w:hint="cs"/>
          <w:b/>
          <w:bCs/>
          <w:sz w:val="24"/>
          <w:szCs w:val="24"/>
          <w:rtl/>
        </w:rPr>
        <w:t>15-6-2- مدل واسطه اطلاعاتی</w:t>
      </w:r>
      <w:bookmarkEnd w:id="51"/>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کسب‌وکارهای دارای مدل‌های واسطه اطلاعاتی</w:t>
      </w:r>
      <w:r w:rsidRPr="00807D14">
        <w:rPr>
          <w:rFonts w:ascii="Times New Roman" w:eastAsia="Times New Roman" w:hAnsi="Times New Roman" w:cs="B Nazanin"/>
          <w:sz w:val="20"/>
          <w:szCs w:val="26"/>
          <w:vertAlign w:val="superscript"/>
          <w:rtl/>
        </w:rPr>
        <w:footnoteReference w:id="208"/>
      </w:r>
      <w:r w:rsidRPr="00807D14">
        <w:rPr>
          <w:rFonts w:ascii="Times New Roman" w:eastAsia="Times New Roman" w:hAnsi="Times New Roman" w:cs="B Nazanin" w:hint="cs"/>
          <w:sz w:val="26"/>
          <w:szCs w:val="26"/>
          <w:rtl/>
        </w:rPr>
        <w:t>، کسب‌وکارهایی هستند که به جمع‌آوری اطلاعات مورد نیاز شرکت‌های مختلف در مورد مشتریانشان می‌پردازند. اطلاعاتی از قبیل اینکه چه موقع خرید می‌کنند و چه چیز‌هایی بیشتر می‌خرند. سپس این اطلاعات تحلیل کرده و به شرکت‌ها می‌فروشند</w:t>
      </w:r>
      <w:r w:rsidRPr="00807D14">
        <w:rPr>
          <w:rFonts w:ascii="Times New Roman" w:eastAsia="Times New Roman" w:hAnsi="Times New Roman" w:cs="B Nazanin" w:hint="cs"/>
          <w:noProof/>
          <w:sz w:val="26"/>
          <w:szCs w:val="26"/>
          <w:rtl/>
        </w:rPr>
        <w:t xml:space="preserve"> (حنفی</w:t>
      </w:r>
      <w:r w:rsidRPr="00807D14">
        <w:rPr>
          <w:rFonts w:ascii="Times New Roman" w:eastAsia="Times New Roman" w:hAnsi="Times New Roman" w:cs="B Nazanin" w:hint="cs"/>
          <w:noProof/>
          <w:sz w:val="26"/>
          <w:szCs w:val="26"/>
        </w:rPr>
        <w:t>‌</w:t>
      </w:r>
      <w:r w:rsidRPr="00807D14">
        <w:rPr>
          <w:rFonts w:ascii="Times New Roman" w:eastAsia="Times New Roman" w:hAnsi="Times New Roman" w:cs="B Nazanin" w:hint="cs"/>
          <w:noProof/>
          <w:sz w:val="26"/>
          <w:szCs w:val="26"/>
          <w:rtl/>
        </w:rPr>
        <w:t>زاده و رضائی، 1386)</w:t>
      </w:r>
      <w:r w:rsidRPr="00807D14">
        <w:rPr>
          <w:rFonts w:ascii="Times New Roman" w:eastAsia="Times New Roman" w:hAnsi="Times New Roman" w:cs="B Nazanin" w:hint="cs"/>
          <w:sz w:val="26"/>
          <w:szCs w:val="26"/>
          <w:rtl/>
        </w:rPr>
        <w:t>. معروف‌ترین واسطه‌‌های اطلاعات در صنعت گردشگری تریپ اَدوایزِر</w:t>
      </w:r>
      <w:r w:rsidRPr="00807D14">
        <w:rPr>
          <w:rFonts w:ascii="Times New Roman" w:eastAsia="Times New Roman" w:hAnsi="Times New Roman" w:cs="B Nazanin"/>
          <w:sz w:val="26"/>
          <w:szCs w:val="26"/>
          <w:vertAlign w:val="superscript"/>
          <w:rtl/>
        </w:rPr>
        <w:footnoteReference w:id="209"/>
      </w:r>
      <w:r w:rsidRPr="00807D14">
        <w:rPr>
          <w:rFonts w:ascii="Times New Roman" w:eastAsia="Times New Roman" w:hAnsi="Times New Roman" w:cs="B Nazanin" w:hint="cs"/>
          <w:sz w:val="26"/>
          <w:szCs w:val="26"/>
          <w:rtl/>
        </w:rPr>
        <w:t xml:space="preserve"> و هالیدِی چِک</w:t>
      </w:r>
      <w:r w:rsidRPr="00807D14">
        <w:rPr>
          <w:rFonts w:ascii="Times New Roman" w:eastAsia="Times New Roman" w:hAnsi="Times New Roman" w:cs="B Nazanin"/>
          <w:sz w:val="26"/>
          <w:szCs w:val="26"/>
          <w:vertAlign w:val="superscript"/>
          <w:rtl/>
        </w:rPr>
        <w:footnoteReference w:id="210"/>
      </w:r>
      <w:r w:rsidRPr="00807D14">
        <w:rPr>
          <w:rFonts w:ascii="Times New Roman" w:eastAsia="Times New Roman" w:hAnsi="Times New Roman" w:cs="B Nazanin" w:hint="cs"/>
          <w:sz w:val="26"/>
          <w:szCs w:val="26"/>
          <w:rtl/>
        </w:rPr>
        <w:t>هستند که با استفاده از پیاده‌سازی موفقیت</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آمیز یک رویکرد وب 2، به یکپارچه‌سازی استفاده‌کنندگان به‌عنوان تولیدکنندگان اطلاعات قابل اطمینان پرداخته‌اند (بوهالیس و جون، 2011)</w:t>
      </w:r>
      <w:r w:rsidRPr="00807D14">
        <w:rPr>
          <w:rFonts w:ascii="Times New Roman" w:eastAsia="Times New Roman" w:hAnsi="Times New Roman" w:cs="B Nazanin" w:hint="eastAsia"/>
          <w:sz w:val="26"/>
          <w:szCs w:val="26"/>
          <w:rtl/>
        </w:rPr>
        <w:t xml:space="preserve">. </w:t>
      </w:r>
      <w:r w:rsidRPr="00807D14">
        <w:rPr>
          <w:rFonts w:ascii="Times New Roman" w:eastAsia="Times New Roman" w:hAnsi="Times New Roman" w:cs="B Nazanin" w:hint="cs"/>
          <w:sz w:val="26"/>
          <w:szCs w:val="26"/>
          <w:rtl/>
        </w:rPr>
        <w:t>در این مدل هم‌چنین خدمات دیگری چون ارائه مشاوره در زمینه فرصت‌های کسب‌وکار و یا سرمایه‌گذاری ارائه می‌شود. هزینه این اطلاعات و مشاوره‌های ارائه شده معمولاً به صورت حق عضویت و یا پرداخت به ازای هربار استفاده (کمیسیون) پرداخت می‌شود؛ هرچند که این مدل هم‌چنین می‌توانددرآمد خود را از طریق تبلیغات کسب کند (تیمرز، 1998). آژانس‌ها مسافرتی ارائه دهنده مشاوره‌های گردشگری نمونه دیگر این مدل در صنعت گردشگری به شمار می</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 xml:space="preserve">روند (ژانگ، 2009).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2" w:name="_Toc315517991"/>
      <w:r w:rsidRPr="00807D14">
        <w:rPr>
          <w:rFonts w:ascii="Cambria" w:eastAsia="Times New Roman" w:hAnsi="Cambria" w:cs="B Nazanin" w:hint="cs"/>
          <w:b/>
          <w:bCs/>
          <w:sz w:val="24"/>
          <w:szCs w:val="24"/>
          <w:rtl/>
        </w:rPr>
        <w:t>16-6-2-</w:t>
      </w:r>
      <w:r w:rsidRPr="00807D14">
        <w:rPr>
          <w:rFonts w:ascii="Cambria" w:eastAsia="Times New Roman" w:hAnsi="Cambria" w:cs="B Nazanin"/>
          <w:b/>
          <w:bCs/>
          <w:sz w:val="24"/>
          <w:szCs w:val="24"/>
          <w:rtl/>
        </w:rPr>
        <w:t xml:space="preserve">مدل </w:t>
      </w:r>
      <w:r w:rsidRPr="00807D14">
        <w:rPr>
          <w:rFonts w:ascii="Cambria" w:eastAsia="Times New Roman" w:hAnsi="Cambria" w:cs="B Nazanin" w:hint="cs"/>
          <w:b/>
          <w:bCs/>
          <w:sz w:val="24"/>
          <w:szCs w:val="24"/>
          <w:rtl/>
        </w:rPr>
        <w:t>ی</w:t>
      </w:r>
      <w:r w:rsidRPr="00807D14">
        <w:rPr>
          <w:rFonts w:ascii="Cambria" w:eastAsia="Times New Roman" w:hAnsi="Cambria" w:cs="B Nazanin" w:hint="eastAsia"/>
          <w:b/>
          <w:bCs/>
          <w:sz w:val="24"/>
          <w:szCs w:val="24"/>
          <w:rtl/>
        </w:rPr>
        <w:t>کپارچه‌ساز</w:t>
      </w:r>
      <w:r w:rsidRPr="00807D14">
        <w:rPr>
          <w:rFonts w:ascii="Cambria" w:eastAsia="Times New Roman" w:hAnsi="Cambria" w:cs="B Nazanin"/>
          <w:b/>
          <w:bCs/>
          <w:sz w:val="24"/>
          <w:szCs w:val="24"/>
          <w:rtl/>
        </w:rPr>
        <w:t xml:space="preserve"> وب با س</w:t>
      </w:r>
      <w:r w:rsidRPr="00807D14">
        <w:rPr>
          <w:rFonts w:ascii="Cambria" w:eastAsia="Times New Roman" w:hAnsi="Cambria" w:cs="B Nazanin" w:hint="cs"/>
          <w:b/>
          <w:bCs/>
          <w:sz w:val="24"/>
          <w:szCs w:val="24"/>
          <w:rtl/>
        </w:rPr>
        <w:t>ی</w:t>
      </w:r>
      <w:r w:rsidRPr="00807D14">
        <w:rPr>
          <w:rFonts w:ascii="Cambria" w:eastAsia="Times New Roman" w:hAnsi="Cambria" w:cs="B Nazanin" w:hint="eastAsia"/>
          <w:b/>
          <w:bCs/>
          <w:sz w:val="24"/>
          <w:szCs w:val="24"/>
          <w:rtl/>
        </w:rPr>
        <w:t>ستم‌ها</w:t>
      </w:r>
      <w:r w:rsidRPr="00807D14">
        <w:rPr>
          <w:rFonts w:ascii="Cambria" w:eastAsia="Times New Roman" w:hAnsi="Cambria" w:cs="B Nazanin" w:hint="cs"/>
          <w:b/>
          <w:bCs/>
          <w:sz w:val="24"/>
          <w:szCs w:val="24"/>
          <w:rtl/>
        </w:rPr>
        <w:t>ی</w:t>
      </w:r>
      <w:r w:rsidRPr="00807D14">
        <w:rPr>
          <w:rFonts w:ascii="Cambria" w:eastAsia="Times New Roman" w:hAnsi="Cambria" w:cs="B Nazanin"/>
          <w:b/>
          <w:bCs/>
          <w:sz w:val="24"/>
          <w:szCs w:val="24"/>
          <w:rtl/>
        </w:rPr>
        <w:t xml:space="preserve"> داخل</w:t>
      </w:r>
      <w:r w:rsidRPr="00807D14">
        <w:rPr>
          <w:rFonts w:ascii="Cambria" w:eastAsia="Times New Roman" w:hAnsi="Cambria" w:cs="B Nazanin" w:hint="cs"/>
          <w:b/>
          <w:bCs/>
          <w:sz w:val="24"/>
          <w:szCs w:val="24"/>
          <w:rtl/>
        </w:rPr>
        <w:t>ی</w:t>
      </w:r>
      <w:r w:rsidRPr="00807D14">
        <w:rPr>
          <w:rFonts w:ascii="Cambria" w:eastAsia="Times New Roman" w:hAnsi="Cambria" w:cs="B Nazanin"/>
          <w:b/>
          <w:bCs/>
          <w:sz w:val="24"/>
          <w:szCs w:val="24"/>
          <w:rtl/>
        </w:rPr>
        <w:t xml:space="preserve"> کسب‌وکار</w:t>
      </w:r>
      <w:bookmarkEnd w:id="52"/>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در مدل‌‌ی</w:t>
      </w:r>
      <w:r w:rsidRPr="00807D14">
        <w:rPr>
          <w:rFonts w:ascii="Times New Roman" w:eastAsia="Times New Roman" w:hAnsi="Times New Roman" w:cs="B Nazanin" w:hint="eastAsia"/>
          <w:sz w:val="20"/>
          <w:szCs w:val="26"/>
          <w:rtl/>
        </w:rPr>
        <w:t>کپارچه‌ساز</w:t>
      </w:r>
      <w:r w:rsidRPr="00807D14">
        <w:rPr>
          <w:rFonts w:ascii="Times New Roman" w:eastAsia="Times New Roman" w:hAnsi="Times New Roman" w:cs="B Nazanin"/>
          <w:sz w:val="20"/>
          <w:szCs w:val="26"/>
          <w:rtl/>
        </w:rPr>
        <w:t xml:space="preserve"> وب با س</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ستم‌ها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داخل</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sz w:val="20"/>
          <w:szCs w:val="26"/>
          <w:rtl/>
        </w:rPr>
        <w:t xml:space="preserve"> کسب‌وکار</w:t>
      </w:r>
      <w:r w:rsidRPr="00807D14">
        <w:rPr>
          <w:rFonts w:ascii="Times New Roman" w:eastAsia="Times New Roman" w:hAnsi="Times New Roman" w:cs="B Nazanin"/>
          <w:sz w:val="20"/>
          <w:szCs w:val="26"/>
          <w:vertAlign w:val="superscript"/>
          <w:rtl/>
        </w:rPr>
        <w:footnoteReference w:id="211"/>
      </w:r>
      <w:r w:rsidRPr="00807D14">
        <w:rPr>
          <w:rFonts w:ascii="Times New Roman" w:eastAsia="Times New Roman" w:hAnsi="Times New Roman" w:cs="B Nazanin" w:hint="cs"/>
          <w:sz w:val="20"/>
          <w:szCs w:val="26"/>
          <w:rtl/>
        </w:rPr>
        <w:t>، سطح یکپارچگی وب با سیستم‌های پایگاه داده و سایر سیستم‌های داخلی بالا است اما همکاری بین بازیگران گوناگون عرصه گردشگری الکترونیکی همچنان پایین است. نخستین نوع مدل کسب‌وکار یکپارچه در بازار الکترونیکی، یکپارچگی وب با پایگاه‌های داده</w:t>
      </w:r>
      <w:r w:rsidRPr="00807D14">
        <w:rPr>
          <w:rFonts w:ascii="Times New Roman" w:eastAsia="Times New Roman" w:hAnsi="Times New Roman" w:cs="B Nazanin" w:hint="eastAsia"/>
          <w:sz w:val="20"/>
          <w:szCs w:val="26"/>
          <w:rtl/>
        </w:rPr>
        <w:t>‌ی</w:t>
      </w:r>
      <w:r w:rsidRPr="00807D14">
        <w:rPr>
          <w:rFonts w:ascii="Times New Roman" w:eastAsia="Times New Roman" w:hAnsi="Times New Roman" w:cs="B Nazanin" w:hint="cs"/>
          <w:sz w:val="20"/>
          <w:szCs w:val="26"/>
          <w:rtl/>
        </w:rPr>
        <w:t xml:space="preserve"> بنگاه است. به دلیل نیاز شرکت به مدیریت کارا و مناسب داده‌های پیچیده‌ی کسب شده از منابع گوناگون، لازم است تا نرم‌افزارهای تحت وب و پایگاه‌های داده از طریق یک درگاه رابط مشترک</w:t>
      </w:r>
      <w:r w:rsidRPr="00807D14">
        <w:rPr>
          <w:rFonts w:ascii="Times New Roman" w:eastAsia="Times New Roman" w:hAnsi="Times New Roman" w:cs="B Nazanin"/>
          <w:sz w:val="26"/>
          <w:szCs w:val="26"/>
          <w:vertAlign w:val="superscript"/>
          <w:rtl/>
        </w:rPr>
        <w:footnoteReference w:id="212"/>
      </w:r>
      <w:r w:rsidRPr="00807D14">
        <w:rPr>
          <w:rFonts w:ascii="Times New Roman" w:eastAsia="Times New Roman" w:hAnsi="Times New Roman" w:cs="B Nazanin" w:hint="cs"/>
          <w:sz w:val="20"/>
          <w:szCs w:val="26"/>
          <w:rtl/>
        </w:rPr>
        <w:t xml:space="preserve"> یکپارچه گردند. امروزه سیستم‌های اطلاعاتی سفر سعی بر یکپارچه‌سازی وب با سیستم‌های داخلی مانند سیستم‌های مدیریت ارتباط با مشتری و </w:t>
      </w:r>
      <w:r w:rsidRPr="00807D14">
        <w:rPr>
          <w:rFonts w:ascii="Times New Roman" w:eastAsia="Times New Roman" w:hAnsi="Times New Roman" w:cs="B Nazanin" w:hint="cs"/>
          <w:sz w:val="20"/>
          <w:szCs w:val="26"/>
          <w:rtl/>
        </w:rPr>
        <w:lastRenderedPageBreak/>
        <w:t>سیستم‌های برنامه‌ریزی منابع سازمانی دارند. سیستم‌های اطلاعات گردشگری میتنی بر وب سازمان ملی گردشگری کره که وب را با سیستم‌های پایگاه داده تور یکپارچه می‌سازد، نمونه این مدل به شمار می‌رود (جوو، 2002).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مدل‌های کسب‌وکار یکپارچه شده با سیستم‌های داخلی به کسب‌وکارهای گردشگری اجازه می‌دهند تا به کارایی (کاهش هزینه</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sz w:val="20"/>
          <w:szCs w:val="26"/>
          <w:rtl/>
        </w:rPr>
        <w:t>)، پاسخ‌گویی سریع و افزایش فروش دست یابند. این مدل توسط بسیاری از خطوط هوایی و هتل‌</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 استفاده می‌شود (جوو، 2002).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3" w:name="_Toc315517992"/>
      <w:r w:rsidRPr="00807D14">
        <w:rPr>
          <w:rFonts w:ascii="Cambria" w:eastAsia="Times New Roman" w:hAnsi="Cambria" w:cs="B Nazanin" w:hint="cs"/>
          <w:b/>
          <w:bCs/>
          <w:sz w:val="24"/>
          <w:szCs w:val="24"/>
          <w:rtl/>
        </w:rPr>
        <w:t>17-6-2- مدل سیستم‌های همکاری غیر یکپارچه با سیستم‌های داخلی کسب‌وکار</w:t>
      </w:r>
      <w:bookmarkEnd w:id="53"/>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از دیدگاه گردشگران، یک بازار گردشگری ایده‌آل، سیستمی است که امکان انجام تمامی فعالیت‌</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های مرتبط با سفر را به صورت یکجا</w:t>
      </w:r>
      <w:r w:rsidRPr="00807D14">
        <w:rPr>
          <w:rFonts w:ascii="Times New Roman" w:eastAsia="Times New Roman" w:hAnsi="Times New Roman" w:cs="B Nazanin"/>
          <w:sz w:val="26"/>
          <w:szCs w:val="26"/>
          <w:vertAlign w:val="superscript"/>
          <w:rtl/>
        </w:rPr>
        <w:footnoteReference w:id="213"/>
      </w:r>
      <w:r w:rsidRPr="00807D14">
        <w:rPr>
          <w:rFonts w:ascii="Times New Roman" w:eastAsia="Times New Roman" w:hAnsi="Times New Roman" w:cs="B Nazanin" w:hint="cs"/>
          <w:sz w:val="20"/>
          <w:szCs w:val="26"/>
          <w:rtl/>
        </w:rPr>
        <w:t xml:space="preserve"> و با بازدید تنها یک وب‌سایت فراهم می‌آورد. ایجاد سیستم‌های همکاری غیر یکپارچه با سیستم‌های داخلی کسب‌وکار</w:t>
      </w:r>
      <w:r w:rsidRPr="00807D14">
        <w:rPr>
          <w:rFonts w:ascii="Times New Roman" w:eastAsia="Times New Roman" w:hAnsi="Times New Roman" w:cs="B Nazanin"/>
          <w:sz w:val="20"/>
          <w:szCs w:val="26"/>
          <w:vertAlign w:val="superscript"/>
          <w:rtl/>
        </w:rPr>
        <w:footnoteReference w:id="214"/>
      </w:r>
      <w:r w:rsidRPr="00807D14">
        <w:rPr>
          <w:rFonts w:ascii="Times New Roman" w:eastAsia="Times New Roman" w:hAnsi="Times New Roman" w:cs="B Nazanin" w:hint="cs"/>
          <w:sz w:val="20"/>
          <w:szCs w:val="26"/>
          <w:rtl/>
        </w:rPr>
        <w:t xml:space="preserve"> نیازمند همکاری استراتژیک و یا وجود روابط همکاری میان بازیگران بازار گردشگری است. این نوع مدل کسب‌وکار به جای رقابت، مبتنی بر شراکت و یا همکاری برای کسب سود دو جانبه برای شرکت‌کنندگان در آن است (جوو، 2002).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اولین گام برای دست‌یابی به هدف این مدل، استفاده از سیستم</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های توزیع</w:t>
      </w:r>
      <w:r w:rsidRPr="00807D14">
        <w:rPr>
          <w:rFonts w:ascii="Times New Roman" w:eastAsia="Times New Roman" w:hAnsi="Times New Roman" w:cs="B Nazanin" w:hint="cs"/>
          <w:color w:val="FF0000"/>
          <w:sz w:val="20"/>
          <w:szCs w:val="26"/>
          <w:rtl/>
        </w:rPr>
        <w:t xml:space="preserve"> </w:t>
      </w:r>
      <w:r w:rsidRPr="00807D14">
        <w:rPr>
          <w:rFonts w:ascii="Times New Roman" w:eastAsia="Times New Roman" w:hAnsi="Times New Roman" w:cs="B Nazanin" w:hint="cs"/>
          <w:sz w:val="20"/>
          <w:szCs w:val="26"/>
          <w:rtl/>
        </w:rPr>
        <w:t>جهانی</w:t>
      </w:r>
      <w:r w:rsidRPr="00807D14">
        <w:rPr>
          <w:rFonts w:ascii="Times New Roman" w:eastAsia="Times New Roman" w:hAnsi="Times New Roman" w:cs="B Nazanin"/>
          <w:sz w:val="26"/>
          <w:szCs w:val="26"/>
          <w:vertAlign w:val="superscript"/>
          <w:rtl/>
        </w:rPr>
        <w:footnoteReference w:id="215"/>
      </w:r>
      <w:r w:rsidRPr="00807D14">
        <w:rPr>
          <w:rFonts w:ascii="Times New Roman" w:eastAsia="Times New Roman" w:hAnsi="Times New Roman" w:cs="B Nazanin" w:hint="cs"/>
          <w:sz w:val="20"/>
          <w:szCs w:val="26"/>
          <w:rtl/>
        </w:rPr>
        <w:t xml:space="preserve"> است که تکامل یافته‌ی سیستم‌های ذخیره‌جا رایانه‌ای</w:t>
      </w:r>
      <w:r w:rsidRPr="00807D14">
        <w:rPr>
          <w:rFonts w:ascii="Times New Roman" w:eastAsia="Times New Roman" w:hAnsi="Times New Roman" w:cs="B Nazanin"/>
          <w:sz w:val="26"/>
          <w:szCs w:val="26"/>
          <w:vertAlign w:val="superscript"/>
          <w:rtl/>
        </w:rPr>
        <w:footnoteReference w:id="216"/>
      </w:r>
      <w:r w:rsidRPr="00807D14">
        <w:rPr>
          <w:rFonts w:ascii="Times New Roman" w:eastAsia="Times New Roman" w:hAnsi="Times New Roman" w:cs="B Nazanin" w:hint="cs"/>
          <w:sz w:val="20"/>
          <w:szCs w:val="26"/>
          <w:rtl/>
        </w:rPr>
        <w:t xml:space="preserve"> می‌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باشند</w:t>
      </w:r>
      <w:r w:rsidRPr="00807D14">
        <w:rPr>
          <w:rFonts w:ascii="Times New Roman" w:eastAsia="Times New Roman" w:hAnsi="Times New Roman" w:cs="B Nazanin"/>
          <w:sz w:val="20"/>
          <w:szCs w:val="26"/>
          <w:rtl/>
        </w:rPr>
        <w:t xml:space="preserve">. </w:t>
      </w:r>
      <w:r w:rsidRPr="00807D14">
        <w:rPr>
          <w:rFonts w:ascii="Times New Roman" w:eastAsia="Times New Roman" w:hAnsi="Times New Roman" w:cs="B Nazanin" w:hint="cs"/>
          <w:sz w:val="20"/>
          <w:szCs w:val="26"/>
          <w:rtl/>
        </w:rPr>
        <w:t>سیستم‌های توزیع جهانی، اطلاعات را از خطوط هوایی بسیاری جمع‌آوری می‌کنند و به آژانس‌های مسافرتی و مسافران اجازه می</w:t>
      </w:r>
      <w:r w:rsidRPr="00807D14">
        <w:rPr>
          <w:rFonts w:ascii="Times New Roman" w:eastAsia="Times New Roman" w:hAnsi="Times New Roman" w:cs="B Nazanin" w:hint="eastAsia"/>
          <w:sz w:val="20"/>
          <w:szCs w:val="26"/>
          <w:rtl/>
        </w:rPr>
        <w:t xml:space="preserve">‌دهند تا به ذخیره‌جا در یک </w:t>
      </w:r>
      <w:r w:rsidRPr="00807D14">
        <w:rPr>
          <w:rFonts w:ascii="Times New Roman" w:eastAsia="Times New Roman" w:hAnsi="Times New Roman" w:cs="B Nazanin" w:hint="cs"/>
          <w:sz w:val="20"/>
          <w:szCs w:val="26"/>
          <w:rtl/>
        </w:rPr>
        <w:t>بازار یگانه بپردازند. با این وجود، سطح یکپارچگی بین سیستم‌‌های داخلی بازیگران شرکت</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کننده در این سیستم توزیع کم است؛ چراکه سیستم‌های داخلی آن‌ها همچون پایگاه‌های مشتری و سیستم‌های مدیریت درآمد هتل‌</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sz w:val="20"/>
          <w:szCs w:val="26"/>
          <w:rtl/>
        </w:rPr>
        <w:t xml:space="preserve"> و آژانس‌ها با سیستم ذخیره‌جا وب یکپارچه نیست. مدل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های سیستم همکاری غیر یکپارچه با سیستم‌های داخلی کسب‌وکار، تنها بخشی از فرایند تبادل را یکپارچه و خودکار می‌کنند. به عنوان مثال، تراوِلُ سیتی</w:t>
      </w:r>
      <w:r w:rsidRPr="00807D14">
        <w:rPr>
          <w:rFonts w:ascii="Times New Roman" w:eastAsia="Times New Roman" w:hAnsi="Times New Roman" w:cs="B Nazanin"/>
          <w:sz w:val="20"/>
          <w:szCs w:val="26"/>
          <w:vertAlign w:val="superscript"/>
          <w:rtl/>
        </w:rPr>
        <w:footnoteReference w:id="217"/>
      </w:r>
      <w:r w:rsidRPr="00807D14">
        <w:rPr>
          <w:rFonts w:ascii="Times New Roman" w:eastAsia="Times New Roman" w:hAnsi="Times New Roman" w:cs="B Nazanin" w:hint="cs"/>
          <w:sz w:val="20"/>
          <w:szCs w:val="26"/>
          <w:rtl/>
        </w:rPr>
        <w:t>و اِکسپِدیا</w:t>
      </w:r>
      <w:r w:rsidRPr="00807D14">
        <w:rPr>
          <w:rFonts w:ascii="Times New Roman" w:eastAsia="Times New Roman" w:hAnsi="Times New Roman" w:cs="B Nazanin"/>
          <w:sz w:val="20"/>
          <w:szCs w:val="26"/>
          <w:vertAlign w:val="superscript"/>
          <w:rtl/>
        </w:rPr>
        <w:footnoteReference w:id="218"/>
      </w:r>
      <w:r w:rsidRPr="00807D14">
        <w:rPr>
          <w:rFonts w:ascii="Times New Roman" w:eastAsia="Times New Roman" w:hAnsi="Times New Roman" w:cs="B Nazanin" w:hint="cs"/>
          <w:sz w:val="20"/>
          <w:szCs w:val="26"/>
          <w:rtl/>
        </w:rPr>
        <w:t>با محدودیت‌هایی</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در یکپارچه‌سازی فرایندهای تبادل تأمین‌کنندگان از قبیل هتل‌ها، موسسات اتومبیل کرایه و مناطق گردشگری درون یک مقصد</w:t>
      </w:r>
      <w:r w:rsidRPr="00807D14">
        <w:rPr>
          <w:rFonts w:ascii="Times New Roman" w:eastAsia="Times New Roman" w:hAnsi="Times New Roman" w:cs="B Nazanin" w:hint="eastAsia"/>
          <w:sz w:val="20"/>
          <w:szCs w:val="26"/>
          <w:rtl/>
        </w:rPr>
        <w:t xml:space="preserve"> مواجه هستند</w:t>
      </w:r>
      <w:r w:rsidRPr="00807D14">
        <w:rPr>
          <w:rFonts w:ascii="Times New Roman" w:eastAsia="Times New Roman" w:hAnsi="Times New Roman" w:cs="B Nazanin" w:hint="cs"/>
          <w:sz w:val="20"/>
          <w:szCs w:val="26"/>
          <w:rtl/>
        </w:rPr>
        <w:t xml:space="preserve"> (جوو، 2002).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 اگرچه بازدیدکنندگان می‌توانند در وب سایت</w:t>
      </w:r>
      <w:r w:rsidRPr="00807D14">
        <w:rPr>
          <w:rFonts w:ascii="Times New Roman" w:eastAsia="Times New Roman" w:hAnsi="Times New Roman" w:cs="B Nazanin" w:hint="eastAsia"/>
          <w:sz w:val="20"/>
          <w:szCs w:val="26"/>
          <w:rtl/>
        </w:rPr>
        <w:t>‌ها</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ی </w:t>
      </w:r>
      <w:r w:rsidRPr="00807D14">
        <w:rPr>
          <w:rFonts w:ascii="Times New Roman" w:eastAsia="Times New Roman" w:hAnsi="Times New Roman" w:cs="B Nazanin" w:hint="cs"/>
          <w:sz w:val="20"/>
          <w:szCs w:val="26"/>
          <w:rtl/>
        </w:rPr>
        <w:t>از این نوع</w:t>
      </w:r>
      <w:r w:rsidRPr="00807D14">
        <w:rPr>
          <w:rFonts w:ascii="Times New Roman" w:eastAsia="Times New Roman" w:hAnsi="Times New Roman" w:cs="B Nazanin"/>
          <w:sz w:val="20"/>
          <w:szCs w:val="26"/>
        </w:rPr>
        <w:t xml:space="preserve"> </w:t>
      </w:r>
      <w:r w:rsidRPr="00807D14">
        <w:rPr>
          <w:rFonts w:ascii="Times New Roman" w:eastAsia="Times New Roman" w:hAnsi="Times New Roman" w:cs="B Nazanin" w:hint="cs"/>
          <w:sz w:val="20"/>
          <w:szCs w:val="26"/>
          <w:rtl/>
        </w:rPr>
        <w:t>که یک آژانس</w:t>
      </w:r>
      <w:r w:rsidRPr="00807D14">
        <w:rPr>
          <w:rFonts w:ascii="Times New Roman" w:eastAsia="Times New Roman" w:hAnsi="Times New Roman" w:cs="B Nazanin" w:hint="eastAsia"/>
          <w:sz w:val="20"/>
          <w:szCs w:val="26"/>
          <w:rtl/>
        </w:rPr>
        <w:t>‌های</w:t>
      </w:r>
      <w:r w:rsidRPr="00807D14">
        <w:rPr>
          <w:rFonts w:ascii="Times New Roman" w:eastAsia="Times New Roman" w:hAnsi="Times New Roman" w:cs="B Nazanin" w:hint="cs"/>
          <w:sz w:val="20"/>
          <w:szCs w:val="26"/>
          <w:rtl/>
        </w:rPr>
        <w:t xml:space="preserve"> مسافرتی مجازی به شمار می‌رود در مورد هتل‌ها، خطوط هوایی، موسسات اتومبیل کرایه، رستوران</w:t>
      </w:r>
      <w:r w:rsidRPr="00807D14">
        <w:rPr>
          <w:rFonts w:ascii="Times New Roman" w:eastAsia="Times New Roman" w:hAnsi="Times New Roman" w:cs="B Nazanin" w:hint="cs"/>
          <w:i/>
          <w:iCs/>
          <w:sz w:val="20"/>
          <w:szCs w:val="26"/>
          <w:rtl/>
        </w:rPr>
        <w:t>‌</w:t>
      </w:r>
      <w:r w:rsidRPr="00807D14">
        <w:rPr>
          <w:rFonts w:ascii="Times New Roman" w:eastAsia="Times New Roman" w:hAnsi="Times New Roman" w:cs="B Nazanin" w:hint="cs"/>
          <w:sz w:val="20"/>
          <w:szCs w:val="26"/>
          <w:rtl/>
        </w:rPr>
        <w:t xml:space="preserve">ها و. . . اطلاعات کسب کرده و به </w:t>
      </w:r>
      <w:r w:rsidRPr="00807D14">
        <w:rPr>
          <w:rFonts w:ascii="Times New Roman" w:eastAsia="Times New Roman" w:hAnsi="Times New Roman" w:cs="B Nazanin" w:hint="cs"/>
          <w:sz w:val="20"/>
          <w:szCs w:val="26"/>
          <w:rtl/>
        </w:rPr>
        <w:lastRenderedPageBreak/>
        <w:t xml:space="preserve">ذخیره‌جا بپردازند، اما تأمین‌کنندگان همچنان با دشواری‌هایی در یکپارچه‌‌سازی این سیستم با سیستم‌های پس‌خوان خود همچون پایگاه مشتری مواجه می‌گرداند (جوو، 2002)‌ </w:t>
      </w:r>
    </w:p>
    <w:p w:rsidR="00807D14" w:rsidRPr="00807D14" w:rsidRDefault="00807D14" w:rsidP="00807D14">
      <w:pPr>
        <w:spacing w:line="300" w:lineRule="auto"/>
        <w:jc w:val="both"/>
        <w:rPr>
          <w:rFonts w:ascii="Times New Roman" w:eastAsia="Times New Roman" w:hAnsi="Times New Roman" w:cs="B Nazanin"/>
          <w:i/>
          <w:iCs/>
          <w:sz w:val="20"/>
          <w:szCs w:val="26"/>
          <w:rtl/>
        </w:rPr>
      </w:pPr>
      <w:r w:rsidRPr="00807D14">
        <w:rPr>
          <w:rFonts w:ascii="Times New Roman" w:eastAsia="Times New Roman" w:hAnsi="Times New Roman" w:cs="B Nazanin" w:hint="cs"/>
          <w:sz w:val="20"/>
          <w:szCs w:val="26"/>
          <w:rtl/>
        </w:rPr>
        <w:t>خدمات ذخیره‌جا الکترونیکی</w:t>
      </w:r>
      <w:r w:rsidRPr="00807D14">
        <w:rPr>
          <w:rFonts w:ascii="Times New Roman" w:eastAsia="Times New Roman" w:hAnsi="Times New Roman" w:cs="B Nazanin"/>
          <w:sz w:val="20"/>
          <w:szCs w:val="26"/>
          <w:vertAlign w:val="superscript"/>
          <w:rtl/>
        </w:rPr>
        <w:footnoteReference w:id="219"/>
      </w:r>
      <w:r w:rsidRPr="00807D14">
        <w:rPr>
          <w:rFonts w:ascii="Times New Roman" w:eastAsia="Times New Roman" w:hAnsi="Times New Roman" w:cs="B Nazanin" w:hint="cs"/>
          <w:sz w:val="20"/>
          <w:szCs w:val="26"/>
          <w:rtl/>
        </w:rPr>
        <w:t xml:space="preserve"> نمونه‌ای از این نوع بازارها است که در آن یک آژانس مسافرتی یا تور اپراتور، اطلاعاتی درباره سفرها و سایر خدمات مربوط به آن‌‌ و هم‌چنین امکان سفارش‌دهی از طریق ایمیل یا فرم‌های </w:t>
      </w:r>
      <w:r w:rsidRPr="00807D14">
        <w:rPr>
          <w:rFonts w:ascii="Times New Roman" w:eastAsia="Times New Roman" w:hAnsi="Times New Roman" w:cs="B Nazanin"/>
          <w:sz w:val="20"/>
        </w:rPr>
        <w:t>HTML</w:t>
      </w:r>
      <w:r w:rsidRPr="00807D14">
        <w:rPr>
          <w:rFonts w:ascii="Times New Roman" w:eastAsia="Times New Roman" w:hAnsi="Times New Roman" w:cs="B Nazanin" w:hint="cs"/>
          <w:sz w:val="20"/>
          <w:rtl/>
        </w:rPr>
        <w:t xml:space="preserve"> </w:t>
      </w:r>
      <w:r w:rsidRPr="00807D14">
        <w:rPr>
          <w:rFonts w:ascii="Times New Roman" w:eastAsia="Times New Roman" w:hAnsi="Times New Roman" w:cs="B Nazanin" w:hint="cs"/>
          <w:sz w:val="20"/>
          <w:szCs w:val="26"/>
          <w:rtl/>
        </w:rPr>
        <w:t>در صفحات وب‌ سایت خود را فراهم می‌آورد. در این مدل در اغلب موارد مشتری ناچار است اطلاعات مورد نیاز خود را به شیوه</w:t>
      </w:r>
      <w:r w:rsidRPr="00807D14">
        <w:rPr>
          <w:rFonts w:ascii="Times New Roman" w:eastAsia="Times New Roman" w:hAnsi="Times New Roman" w:cs="B Nazanin" w:hint="eastAsia"/>
          <w:sz w:val="20"/>
          <w:szCs w:val="26"/>
          <w:rtl/>
        </w:rPr>
        <w:t>‌های</w:t>
      </w:r>
      <w:r w:rsidRPr="00807D14">
        <w:rPr>
          <w:rFonts w:ascii="Times New Roman" w:eastAsia="Times New Roman" w:hAnsi="Times New Roman" w:cs="B Nazanin" w:hint="cs"/>
          <w:sz w:val="20"/>
          <w:szCs w:val="26"/>
          <w:rtl/>
        </w:rPr>
        <w:t xml:space="preserve"> سنتی مانند خواندن بروشورهای سفر بیابد. در این مدل، به‌جای سفارش‌دهی الکترونیکی، مشتری تشویق می‌شود تا به روش</w:t>
      </w:r>
      <w:r w:rsidRPr="00807D14">
        <w:rPr>
          <w:rFonts w:ascii="Times New Roman" w:eastAsia="Times New Roman" w:hAnsi="Times New Roman" w:cs="B Nazanin" w:hint="eastAsia"/>
          <w:sz w:val="20"/>
          <w:szCs w:val="26"/>
          <w:rtl/>
        </w:rPr>
        <w:t>‌های سنتی (</w:t>
      </w:r>
      <w:r w:rsidRPr="00807D14">
        <w:rPr>
          <w:rFonts w:ascii="Times New Roman" w:eastAsia="Times New Roman" w:hAnsi="Times New Roman" w:cs="B Nazanin" w:hint="cs"/>
          <w:sz w:val="20"/>
          <w:szCs w:val="26"/>
          <w:rtl/>
        </w:rPr>
        <w:t>مانند تماس با مرکز خدمات آژانس</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 به ثبت سفارش خود بپردازد. در مدل خدمات ذخیره‌جا الکترونیکی، حتی در زمان ذخیره یک تور با استفاده از ایمیل، مشتری مجبور است برای تکمیل ذخیره‌جا خود منتظر تماس از سوی پرسنل شرکت بماند (جاروِلا، لُیکانِن، تینیلا و توناینِن</w:t>
      </w:r>
      <w:r w:rsidRPr="00807D14">
        <w:rPr>
          <w:rFonts w:ascii="Times New Roman" w:eastAsia="Times New Roman" w:hAnsi="Times New Roman" w:cs="B Nazanin"/>
          <w:sz w:val="20"/>
          <w:szCs w:val="26"/>
          <w:vertAlign w:val="superscript"/>
          <w:rtl/>
        </w:rPr>
        <w:footnoteReference w:id="220"/>
      </w:r>
      <w:r w:rsidRPr="00807D14">
        <w:rPr>
          <w:rFonts w:ascii="Times New Roman" w:eastAsia="Times New Roman" w:hAnsi="Times New Roman" w:cs="B Nazanin" w:hint="cs"/>
          <w:sz w:val="20"/>
          <w:szCs w:val="26"/>
          <w:rtl/>
        </w:rPr>
        <w:t xml:space="preserve">، 1999).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4" w:name="_Toc315517993"/>
      <w:r w:rsidRPr="00807D14">
        <w:rPr>
          <w:rFonts w:ascii="Cambria" w:eastAsia="Times New Roman" w:hAnsi="Cambria" w:cs="B Nazanin" w:hint="cs"/>
          <w:b/>
          <w:bCs/>
          <w:sz w:val="24"/>
          <w:szCs w:val="24"/>
          <w:rtl/>
        </w:rPr>
        <w:t>18-6-2- مدل بازار الکترونیکی یکپارچه گردشگری</w:t>
      </w:r>
      <w:bookmarkEnd w:id="54"/>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مدل بازار الکترونیکی یکپارچه گردشگری</w:t>
      </w:r>
      <w:r w:rsidRPr="00807D14">
        <w:rPr>
          <w:rFonts w:ascii="Times New Roman" w:eastAsia="Times New Roman" w:hAnsi="Times New Roman" w:cs="B Nazanin"/>
          <w:sz w:val="20"/>
          <w:szCs w:val="26"/>
          <w:vertAlign w:val="superscript"/>
          <w:rtl/>
        </w:rPr>
        <w:footnoteReference w:id="221"/>
      </w:r>
      <w:r w:rsidRPr="00807D14">
        <w:rPr>
          <w:rFonts w:ascii="Times New Roman" w:eastAsia="Times New Roman" w:hAnsi="Times New Roman" w:cs="B Nazanin" w:hint="cs"/>
          <w:sz w:val="20"/>
          <w:szCs w:val="26"/>
          <w:rtl/>
        </w:rPr>
        <w:t xml:space="preserve"> که دارای سطح بالایی از یکپارچگی و همکاری است، می‌تواند دامنه وسیعی از نیازها و خواسته‌های مشتریان را با ارائه خدمات سفر به صورت یک‌جا</w:t>
      </w:r>
      <w:r w:rsidRPr="00807D14">
        <w:rPr>
          <w:rFonts w:ascii="Times New Roman" w:eastAsia="Times New Roman" w:hAnsi="Times New Roman" w:cs="B Nazanin"/>
          <w:sz w:val="26"/>
          <w:szCs w:val="26"/>
          <w:vertAlign w:val="superscript"/>
          <w:rtl/>
        </w:rPr>
        <w:footnoteReference w:id="222"/>
      </w:r>
      <w:r w:rsidRPr="00807D14">
        <w:rPr>
          <w:rFonts w:ascii="Times New Roman" w:eastAsia="Times New Roman" w:hAnsi="Times New Roman" w:cs="B Nazanin" w:hint="cs"/>
          <w:sz w:val="20"/>
          <w:szCs w:val="26"/>
          <w:rtl/>
        </w:rPr>
        <w:t xml:space="preserve"> و با قابلیت سفارشی و شخصی</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سازی برآورده سازد (جارولا و همکاران، 1999). این نوع مدل که تیمرز (1998) آن را </w:t>
      </w:r>
      <w:r w:rsidRPr="00807D14">
        <w:rPr>
          <w:rFonts w:ascii="Times New Roman" w:eastAsia="Times New Roman" w:hAnsi="Times New Roman" w:cs="B Nazanin"/>
          <w:sz w:val="20"/>
          <w:szCs w:val="26"/>
          <w:rtl/>
        </w:rPr>
        <w:t xml:space="preserve">مدل </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کپارچه</w:t>
      </w:r>
      <w:r w:rsidRPr="00807D14">
        <w:rPr>
          <w:rFonts w:ascii="Times New Roman" w:eastAsia="Times New Roman" w:hAnsi="Times New Roman" w:cs="B Nazanin"/>
          <w:sz w:val="20"/>
          <w:szCs w:val="26"/>
          <w:rtl/>
        </w:rPr>
        <w:t xml:space="preserve"> کننده زنج</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ره</w:t>
      </w:r>
      <w:r w:rsidRPr="00807D14">
        <w:rPr>
          <w:rFonts w:ascii="Times New Roman" w:eastAsia="Times New Roman" w:hAnsi="Times New Roman" w:cs="B Nazanin"/>
          <w:sz w:val="20"/>
          <w:szCs w:val="26"/>
          <w:rtl/>
        </w:rPr>
        <w:t xml:space="preserve"> ارزش</w:t>
      </w:r>
      <w:r w:rsidRPr="00807D14">
        <w:rPr>
          <w:rFonts w:ascii="Times New Roman" w:eastAsia="Times New Roman" w:hAnsi="Times New Roman" w:cs="B Nazanin"/>
          <w:sz w:val="20"/>
          <w:szCs w:val="26"/>
          <w:vertAlign w:val="superscript"/>
          <w:rtl/>
        </w:rPr>
        <w:footnoteReference w:id="223"/>
      </w:r>
      <w:r w:rsidRPr="00807D14">
        <w:rPr>
          <w:rFonts w:ascii="Times New Roman" w:eastAsia="Times New Roman" w:hAnsi="Times New Roman" w:cs="B Nazanin" w:hint="cs"/>
          <w:sz w:val="20"/>
          <w:szCs w:val="26"/>
          <w:rtl/>
        </w:rPr>
        <w:t xml:space="preserve"> می‌نامد، نیازمند فعالیت</w:t>
      </w:r>
      <w:r w:rsidRPr="00807D14">
        <w:rPr>
          <w:rFonts w:ascii="Times New Roman" w:eastAsia="Times New Roman" w:hAnsi="Times New Roman" w:cs="B Nazanin" w:hint="eastAsia"/>
          <w:sz w:val="20"/>
          <w:szCs w:val="26"/>
          <w:rtl/>
        </w:rPr>
        <w:t>‌های همکاری از طریق همکاری</w:t>
      </w:r>
      <w:r w:rsidRPr="00807D14">
        <w:rPr>
          <w:rFonts w:ascii="Times New Roman" w:eastAsia="Times New Roman" w:hAnsi="Times New Roman" w:cs="B Nazanin" w:hint="cs"/>
          <w:sz w:val="20"/>
          <w:szCs w:val="26"/>
          <w:rtl/>
        </w:rPr>
        <w:t>‌های</w:t>
      </w:r>
      <w:r w:rsidRPr="00807D14">
        <w:rPr>
          <w:rFonts w:ascii="Times New Roman" w:eastAsia="Times New Roman" w:hAnsi="Times New Roman" w:cs="B Nazanin" w:hint="eastAsia"/>
          <w:sz w:val="20"/>
          <w:szCs w:val="26"/>
          <w:rtl/>
        </w:rPr>
        <w:t xml:space="preserve"> استراتژیک و یا </w:t>
      </w:r>
      <w:r w:rsidRPr="00807D14">
        <w:rPr>
          <w:rFonts w:ascii="Times New Roman" w:eastAsia="Times New Roman" w:hAnsi="Times New Roman" w:cs="B Nazanin" w:hint="cs"/>
          <w:sz w:val="20"/>
          <w:szCs w:val="26"/>
          <w:rtl/>
        </w:rPr>
        <w:t>ارتباطات</w:t>
      </w:r>
      <w:r w:rsidRPr="00807D14">
        <w:rPr>
          <w:rFonts w:ascii="Times New Roman" w:eastAsia="Times New Roman" w:hAnsi="Times New Roman" w:cs="B Nazanin" w:hint="eastAsia"/>
          <w:sz w:val="20"/>
          <w:szCs w:val="26"/>
          <w:rtl/>
        </w:rPr>
        <w:t xml:space="preserve"> همکاری م</w:t>
      </w:r>
      <w:r w:rsidRPr="00807D14">
        <w:rPr>
          <w:rFonts w:ascii="Times New Roman" w:eastAsia="Times New Roman" w:hAnsi="Times New Roman" w:cs="B Nazanin" w:hint="cs"/>
          <w:sz w:val="20"/>
          <w:szCs w:val="26"/>
          <w:rtl/>
        </w:rPr>
        <w:t>ی</w:t>
      </w:r>
      <w:r w:rsidRPr="00807D14">
        <w:rPr>
          <w:rFonts w:ascii="Times New Roman" w:eastAsia="Times New Roman" w:hAnsi="Times New Roman" w:cs="B Nazanin" w:hint="eastAsia"/>
          <w:sz w:val="20"/>
          <w:szCs w:val="26"/>
          <w:rtl/>
        </w:rPr>
        <w:t xml:space="preserve">ان بازیگران </w:t>
      </w:r>
      <w:r w:rsidRPr="00807D14">
        <w:rPr>
          <w:rFonts w:ascii="Times New Roman" w:eastAsia="Times New Roman" w:hAnsi="Times New Roman" w:cs="B Nazanin" w:hint="cs"/>
          <w:sz w:val="20"/>
          <w:szCs w:val="26"/>
          <w:rtl/>
        </w:rPr>
        <w:t>درون صنعت و خارج از صنعت می‌باشد. این مدل کسب‌وکار، بازیگران سایر صنایع همچون تسهیلات مالی و بیمه را شامل می‌گردد و به تمامی بازیگران مشارکت‌کننده در آن، این امکان را می‌دهد تا سیستم‌های داخلی خود را با این سیستم وب یکپارچه سازند. مدل بازار الکترونیکی یکپارچه به مسافران بالقوه این امکان را می</w:t>
      </w:r>
      <w:r w:rsidRPr="00807D14">
        <w:rPr>
          <w:rFonts w:ascii="Times New Roman" w:eastAsia="Times New Roman" w:hAnsi="Times New Roman" w:cs="B Nazanin" w:hint="eastAsia"/>
          <w:sz w:val="20"/>
          <w:szCs w:val="26"/>
          <w:rtl/>
        </w:rPr>
        <w:t xml:space="preserve">‌دهد که از هرجایی در جهان </w:t>
      </w:r>
      <w:r w:rsidRPr="00807D14">
        <w:rPr>
          <w:rFonts w:ascii="Times New Roman" w:eastAsia="Times New Roman" w:hAnsi="Times New Roman" w:cs="B Nazanin" w:hint="cs"/>
          <w:sz w:val="20"/>
          <w:szCs w:val="26"/>
          <w:rtl/>
        </w:rPr>
        <w:t>به اطلاعات درباره مقاصد، حمل</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ونقل، برنامه تورها، اقامتگاه‌ها و رزرو و خرید آن‌ها دسترسی داشته و خدمات مسافرتی شخصی‌سازی شده دریافت کنند. این سیستم هم‌چنین به بازیگران صنعت امکان می‌دهد که اطلاعات و تراکنش‌های خود را به بهترین شکل مدیریت کرده و به اشتراک</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گذاری دانش بین یکدیگر بپردازند (جوو، 2002).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lastRenderedPageBreak/>
        <w:t>وب‌سایت‌های گردشگری که مجموعه کاملی از پایگاه داده مقاصد، پایگاه داده هتل‌ها و پایگاه داده اطلاعات گردشگران را ارائه می‌</w:t>
      </w:r>
      <w:r w:rsidRPr="00807D14">
        <w:rPr>
          <w:rFonts w:ascii="Times New Roman" w:eastAsia="Times New Roman" w:hAnsi="Times New Roman" w:cs="B Nazanin" w:hint="eastAsia"/>
          <w:sz w:val="20"/>
          <w:szCs w:val="26"/>
          <w:rtl/>
        </w:rPr>
        <w:t>‌دهند، از مدل یکپارچه کننده زنجیره عرضه بهره می‌برند</w:t>
      </w:r>
      <w:r w:rsidRPr="00807D14">
        <w:rPr>
          <w:rFonts w:ascii="Times New Roman" w:eastAsia="Times New Roman" w:hAnsi="Times New Roman" w:cs="B Nazanin" w:hint="cs"/>
          <w:sz w:val="20"/>
          <w:szCs w:val="26"/>
          <w:rtl/>
        </w:rPr>
        <w:t xml:space="preserve"> (ژانگ</w:t>
      </w:r>
      <w:r w:rsidRPr="00807D14">
        <w:rPr>
          <w:rFonts w:ascii="Times New Roman" w:eastAsia="Times New Roman" w:hAnsi="Times New Roman" w:cs="B Nazanin"/>
          <w:sz w:val="20"/>
          <w:szCs w:val="26"/>
          <w:vertAlign w:val="superscript"/>
          <w:rtl/>
        </w:rPr>
        <w:footnoteReference w:id="224"/>
      </w:r>
      <w:r w:rsidRPr="00807D14">
        <w:rPr>
          <w:rFonts w:ascii="Times New Roman" w:eastAsia="Times New Roman" w:hAnsi="Times New Roman" w:cs="B Nazanin" w:hint="cs"/>
          <w:sz w:val="20"/>
          <w:szCs w:val="26"/>
          <w:rtl/>
        </w:rPr>
        <w:t>، 2009). بازیگران یک بازار الکترونیکی یکپارچه (بازار اینترنتی به زعم آلفورد) با ارائه اطلاعات مرتبط و با کیفیت درکنار یکدیگر نقش یک ابَر واسطه اطلاعاتی را ایفا می‌نمایند. از جمله این بازارها در صنعت سفر و گردشگری می‌توان به اِرُاِسپَن</w:t>
      </w:r>
      <w:r w:rsidRPr="00807D14">
        <w:rPr>
          <w:rFonts w:ascii="Times New Roman" w:eastAsia="Times New Roman" w:hAnsi="Times New Roman" w:cs="B Nazanin"/>
          <w:sz w:val="20"/>
          <w:szCs w:val="26"/>
          <w:vertAlign w:val="superscript"/>
          <w:rtl/>
        </w:rPr>
        <w:footnoteReference w:id="225"/>
      </w:r>
      <w:r w:rsidRPr="00807D14">
        <w:rPr>
          <w:rFonts w:ascii="Times New Roman" w:eastAsia="Times New Roman" w:hAnsi="Times New Roman" w:cs="B Nazanin" w:hint="cs"/>
          <w:sz w:val="20"/>
          <w:szCs w:val="26"/>
          <w:rtl/>
        </w:rPr>
        <w:t xml:space="preserve"> اشاره کرد که یک بازار اینترنتی کسب‌وکار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با </w:t>
      </w:r>
      <w:r w:rsidRPr="00807D14">
        <w:rPr>
          <w:rFonts w:ascii="Times New Roman" w:eastAsia="Times New Roman" w:hAnsi="Times New Roman" w:cs="Times New Roman" w:hint="cs"/>
          <w:sz w:val="20"/>
          <w:szCs w:val="26"/>
          <w:rtl/>
        </w:rPr>
        <w:t>–</w:t>
      </w:r>
      <w:r w:rsidRPr="00807D14">
        <w:rPr>
          <w:rFonts w:ascii="Times New Roman" w:eastAsia="Times New Roman" w:hAnsi="Times New Roman" w:cs="B Nazanin" w:hint="cs"/>
          <w:sz w:val="20"/>
          <w:szCs w:val="26"/>
          <w:rtl/>
        </w:rPr>
        <w:t xml:space="preserve"> کسب‌وکار  برای خرید و فروش محصولات و خدمات مورد نیاز خطوط هوایی، تولیدکنندگان هواپیما و تأمین کنندگان قطعات آن</w:t>
      </w:r>
      <w:r w:rsidRPr="00807D14">
        <w:rPr>
          <w:rFonts w:ascii="Times New Roman" w:eastAsia="Times New Roman" w:hAnsi="Times New Roman" w:cs="B Nazanin" w:hint="eastAsia"/>
          <w:sz w:val="20"/>
          <w:szCs w:val="26"/>
          <w:rtl/>
        </w:rPr>
        <w:t>‌ها و هم‌چنین ارائه دهندگان خدمات فراهم می‌آورد</w:t>
      </w:r>
      <w:r w:rsidRPr="00807D14">
        <w:rPr>
          <w:rFonts w:ascii="Times New Roman" w:eastAsia="Times New Roman" w:hAnsi="Times New Roman" w:cs="B Nazanin" w:hint="cs"/>
          <w:sz w:val="20"/>
          <w:szCs w:val="26"/>
          <w:rtl/>
        </w:rPr>
        <w:t>. اِرُاِسپَن برآن است تا با ارائه امکاناتی مانند امکان مشاهده فهرست موجود‌ی انبار و کاتالوگ‌ها به صورت برخط، امکان مشاهده مستندات قابل پیگیری مرتبط با قطعات یدکی، ارائه امکان استفاده از سیستم داخلی برنامه‌ریزی منابع بنگاه جهت تکمیل تبادلات به صورت آنی، به خریداران و فروشندگان، امکان درخواست یا پیشنهاد یک محصول یا مجموعه‌ای از محصولات از گروهی از تأمین‌کنندگان تعیین شده توسط مشتری، امکان خرید کالاها و خدمات به صورت مزایده معکوس و یا در قالب مذاکره، خود را به یک ابَر واسطه اطلاعاتی تبدیل نماید. آنچه اِرُاِسپَن در قالب منفعت به اعضای خود ارائه می‌کند عبارتند از: کاهش هزینه‌های تأمین، قیمت‌های پایین</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تر، فرایندهای کارامدتر، دسترسی بهتر به فروشندگان و کاهش هزینه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 xml:space="preserve">های انبارداری (آلفورد، 2000).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جوو منابع درآمد این مدل را به دو دسته درآمدهای مستقیم شامل </w:t>
      </w:r>
      <w:r w:rsidRPr="00807D14">
        <w:rPr>
          <w:rFonts w:ascii="Times New Roman" w:eastAsia="Times New Roman" w:hAnsi="Times New Roman" w:cs="B Nazanin" w:hint="cs"/>
          <w:sz w:val="26"/>
          <w:szCs w:val="26"/>
          <w:rtl/>
        </w:rPr>
        <w:t xml:space="preserve">فروش مستقیم محصولات و خدمات، </w:t>
      </w:r>
      <w:r w:rsidRPr="00807D14">
        <w:rPr>
          <w:rFonts w:ascii="Times New Roman" w:eastAsia="Times New Roman" w:hAnsi="Times New Roman" w:cs="B Nazanin" w:hint="cs"/>
          <w:sz w:val="20"/>
          <w:szCs w:val="26"/>
          <w:rtl/>
        </w:rPr>
        <w:t xml:space="preserve">دریافت </w:t>
      </w:r>
      <w:r w:rsidRPr="00807D14">
        <w:rPr>
          <w:rFonts w:ascii="Times New Roman" w:eastAsia="Times New Roman" w:hAnsi="Times New Roman" w:cs="B Nazanin" w:hint="cs"/>
          <w:sz w:val="26"/>
          <w:szCs w:val="26"/>
          <w:rtl/>
        </w:rPr>
        <w:t>هزینه کمیسیون، تبلیغات، عضویت، مشاوره، تسهیم درآمد</w:t>
      </w:r>
      <w:r w:rsidRPr="00807D14">
        <w:rPr>
          <w:rFonts w:ascii="Times New Roman" w:eastAsia="Times New Roman" w:hAnsi="Times New Roman" w:cs="B Nazanin"/>
          <w:sz w:val="26"/>
          <w:szCs w:val="26"/>
          <w:vertAlign w:val="superscript"/>
          <w:rtl/>
        </w:rPr>
        <w:footnoteReference w:id="226"/>
      </w:r>
      <w:r w:rsidRPr="00807D14">
        <w:rPr>
          <w:rFonts w:ascii="Times New Roman" w:eastAsia="Times New Roman" w:hAnsi="Times New Roman" w:cs="B Nazanin" w:hint="cs"/>
          <w:sz w:val="26"/>
          <w:szCs w:val="26"/>
          <w:rtl/>
        </w:rPr>
        <w:t>؛ و در آمدهای غیر مستقیم شامل تجربه و وفاداری مشتری و تصویر نام تجاری</w:t>
      </w:r>
      <w:r w:rsidRPr="00807D14">
        <w:rPr>
          <w:rFonts w:ascii="Times New Roman" w:eastAsia="Times New Roman" w:hAnsi="Times New Roman" w:cs="B Nazanin"/>
          <w:sz w:val="26"/>
          <w:szCs w:val="26"/>
          <w:vertAlign w:val="superscript"/>
          <w:rtl/>
        </w:rPr>
        <w:footnoteReference w:id="227"/>
      </w:r>
      <w:r w:rsidRPr="00807D14">
        <w:rPr>
          <w:rFonts w:ascii="Times New Roman" w:eastAsia="Times New Roman" w:hAnsi="Times New Roman" w:cs="B Nazanin" w:hint="cs"/>
          <w:sz w:val="26"/>
          <w:szCs w:val="26"/>
          <w:rtl/>
        </w:rPr>
        <w:t>، ایجاد اعتماد در ارتباطات با مشتریان و شرکا (جوو، 2002)</w:t>
      </w:r>
      <w:r w:rsidRPr="00807D14">
        <w:rPr>
          <w:rFonts w:ascii="Times New Roman" w:eastAsia="Times New Roman" w:hAnsi="Times New Roman" w:cs="B Nazanin"/>
          <w:sz w:val="26"/>
          <w:szCs w:val="26"/>
          <w:rtl/>
        </w:rPr>
        <w:t xml:space="preserve">.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5" w:name="_Toc315517994"/>
      <w:r w:rsidRPr="00807D14">
        <w:rPr>
          <w:rFonts w:ascii="Cambria" w:eastAsia="Times New Roman" w:hAnsi="Cambria" w:cs="B Nazanin" w:hint="cs"/>
          <w:b/>
          <w:bCs/>
          <w:sz w:val="24"/>
          <w:szCs w:val="24"/>
          <w:rtl/>
        </w:rPr>
        <w:t>19-6-2 مدل بازار الکترونیک طرف سوم</w:t>
      </w:r>
      <w:bookmarkEnd w:id="55"/>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مدل بازار الکترونیک طرف سوم</w:t>
      </w:r>
      <w:r w:rsidRPr="00807D14">
        <w:rPr>
          <w:rFonts w:ascii="Times New Roman" w:eastAsia="Times New Roman" w:hAnsi="Times New Roman" w:cs="B Nazanin"/>
          <w:sz w:val="20"/>
          <w:szCs w:val="26"/>
          <w:vertAlign w:val="superscript"/>
          <w:rtl/>
        </w:rPr>
        <w:footnoteReference w:id="228"/>
      </w:r>
      <w:r w:rsidRPr="00807D14">
        <w:rPr>
          <w:rFonts w:ascii="Times New Roman" w:eastAsia="Times New Roman" w:hAnsi="Times New Roman" w:cs="B Nazanin" w:hint="cs"/>
          <w:sz w:val="26"/>
          <w:szCs w:val="26"/>
          <w:rtl/>
        </w:rPr>
        <w:t xml:space="preserve"> (بازارگاه</w:t>
      </w:r>
      <w:r w:rsidRPr="00807D14">
        <w:rPr>
          <w:rFonts w:ascii="Times New Roman" w:eastAsia="Times New Roman" w:hAnsi="Times New Roman" w:cs="B Nazanin"/>
          <w:sz w:val="26"/>
          <w:szCs w:val="26"/>
          <w:vertAlign w:val="superscript"/>
          <w:rtl/>
        </w:rPr>
        <w:footnoteReference w:id="229"/>
      </w:r>
      <w:r w:rsidRPr="00807D14">
        <w:rPr>
          <w:rFonts w:ascii="Times New Roman" w:eastAsia="Times New Roman" w:hAnsi="Times New Roman" w:cs="B Nazanin" w:hint="cs"/>
          <w:sz w:val="26"/>
          <w:szCs w:val="26"/>
          <w:rtl/>
        </w:rPr>
        <w:t>/ مرکز مبادله</w:t>
      </w:r>
      <w:r w:rsidRPr="00807D14">
        <w:rPr>
          <w:rFonts w:ascii="Times New Roman" w:eastAsia="Times New Roman" w:hAnsi="Times New Roman" w:cs="B Nazanin"/>
          <w:sz w:val="26"/>
          <w:szCs w:val="26"/>
          <w:vertAlign w:val="superscript"/>
          <w:rtl/>
        </w:rPr>
        <w:footnoteReference w:id="230"/>
      </w:r>
      <w:r w:rsidRPr="00807D14">
        <w:rPr>
          <w:rFonts w:ascii="Times New Roman" w:eastAsia="Times New Roman" w:hAnsi="Times New Roman" w:cs="B Nazanin" w:hint="cs"/>
          <w:sz w:val="26"/>
          <w:szCs w:val="26"/>
          <w:rtl/>
        </w:rPr>
        <w:t>/ مرکز فعالیت کسب‌وکار - با- کسب‌وکار به تعبیر لادِن و تراوِر</w:t>
      </w:r>
      <w:r w:rsidRPr="00807D14">
        <w:rPr>
          <w:rFonts w:ascii="Times New Roman" w:eastAsia="Times New Roman" w:hAnsi="Times New Roman" w:cs="B Nazanin"/>
          <w:sz w:val="26"/>
          <w:szCs w:val="26"/>
          <w:vertAlign w:val="superscript"/>
          <w:rtl/>
        </w:rPr>
        <w:footnoteReference w:id="231"/>
      </w:r>
      <w:r w:rsidRPr="00807D14">
        <w:rPr>
          <w:rFonts w:ascii="Times New Roman" w:eastAsia="Times New Roman" w:hAnsi="Times New Roman" w:cs="B Nazanin" w:hint="cs"/>
          <w:sz w:val="26"/>
          <w:szCs w:val="26"/>
          <w:rtl/>
        </w:rPr>
        <w:t xml:space="preserve"> و بازار آنی به تعبیر آیزنمن)، با ایجاد یک بازار، تبادلات بین بنگاه‌‌ها را تسهیل می‌بخشد (آفوا و تسی، 2003). تیمرز این مدل را برای شرکت‌هایی مناسب می‌داند که می‌خواهند توزیع اینترنتی خود را به یک طرف سوم واگذار نمایند (تیمرز، 1998). در این بازارها، طرف سومی وجود دارد که ارائه کننده مکانی برای کاتالوگ‌های الکترونیکی تأمین‌کننده به‌صورت آنی بوده و در ضمن جستجوی آن را نیز فراهم می‌کند. علاوه بر این موارد، طرف سوم در بازارها، ارائه کننده خدمات سفارش</w:t>
      </w:r>
      <w:r w:rsidRPr="00807D14">
        <w:rPr>
          <w:rFonts w:ascii="Times New Roman" w:eastAsia="Times New Roman" w:hAnsi="Times New Roman" w:cs="B Nazanin" w:hint="eastAsia"/>
          <w:sz w:val="26"/>
          <w:szCs w:val="26"/>
          <w:rtl/>
        </w:rPr>
        <w:t>‌</w:t>
      </w:r>
      <w:r w:rsidRPr="00807D14">
        <w:rPr>
          <w:rFonts w:ascii="Times New Roman" w:eastAsia="Times New Roman" w:hAnsi="Times New Roman" w:cs="B Nazanin" w:hint="cs"/>
          <w:sz w:val="26"/>
          <w:szCs w:val="26"/>
          <w:rtl/>
        </w:rPr>
        <w:t xml:space="preserve">گیری و پرداخت‌ها در یک محیط امن برای خرید نیز </w:t>
      </w:r>
      <w:r w:rsidRPr="00807D14">
        <w:rPr>
          <w:rFonts w:ascii="Times New Roman" w:eastAsia="Times New Roman" w:hAnsi="Times New Roman" w:cs="B Nazanin" w:hint="cs"/>
          <w:sz w:val="26"/>
          <w:szCs w:val="26"/>
          <w:rtl/>
        </w:rPr>
        <w:lastRenderedPageBreak/>
        <w:t>می‌باشد (</w:t>
      </w:r>
      <w:r w:rsidRPr="00807D14">
        <w:rPr>
          <w:rFonts w:ascii="Times New Roman" w:eastAsia="Times New Roman" w:hAnsi="Times New Roman" w:cs="B Nazanin" w:hint="cs"/>
          <w:noProof/>
          <w:sz w:val="26"/>
          <w:szCs w:val="26"/>
          <w:rtl/>
        </w:rPr>
        <w:t>حنفی</w:t>
      </w:r>
      <w:r w:rsidRPr="00807D14">
        <w:rPr>
          <w:rFonts w:ascii="Times New Roman" w:eastAsia="Times New Roman" w:hAnsi="Times New Roman" w:cs="B Nazanin" w:hint="eastAsia"/>
          <w:noProof/>
          <w:sz w:val="26"/>
          <w:szCs w:val="26"/>
          <w:rtl/>
        </w:rPr>
        <w:t>‌</w:t>
      </w:r>
      <w:r w:rsidRPr="00807D14">
        <w:rPr>
          <w:rFonts w:ascii="Times New Roman" w:eastAsia="Times New Roman" w:hAnsi="Times New Roman" w:cs="B Nazanin" w:hint="cs"/>
          <w:noProof/>
          <w:sz w:val="26"/>
          <w:szCs w:val="26"/>
          <w:rtl/>
        </w:rPr>
        <w:t>زاده و رضائی, 1386)</w:t>
      </w:r>
      <w:r w:rsidRPr="00807D14">
        <w:rPr>
          <w:rFonts w:ascii="Times New Roman" w:eastAsia="Times New Roman" w:hAnsi="Times New Roman" w:cs="B Nazanin" w:hint="cs"/>
          <w:sz w:val="26"/>
          <w:szCs w:val="26"/>
          <w:rtl/>
        </w:rPr>
        <w:t xml:space="preserve">. درآمد این مدل می‌تواند از هزینه عضویت، هزینه خدمات، هزینه تبادلات و یا درصدی از ارزش تبادلات تأمین شود (تیمرز، 1998). </w:t>
      </w:r>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6"/>
          <w:szCs w:val="26"/>
          <w:rtl/>
        </w:rPr>
        <w:t xml:space="preserve">سیستم‌های توزیع جهانی، نمونه این مدل در صنعت گردشگری به ‌شمار می‌روند (ژانگ، 2009). </w:t>
      </w:r>
      <w:r w:rsidRPr="00807D14">
        <w:rPr>
          <w:rFonts w:ascii="Times New Roman" w:eastAsia="Times New Roman" w:hAnsi="Times New Roman" w:cs="B Nazanin" w:hint="cs"/>
          <w:sz w:val="20"/>
          <w:szCs w:val="26"/>
          <w:rtl/>
        </w:rPr>
        <w:t>از اواسط دهه 1980، سیستم‌های ذخیره‌جا رایانه‌ای</w:t>
      </w:r>
      <w:r w:rsidRPr="00807D14">
        <w:rPr>
          <w:rFonts w:ascii="Times New Roman" w:eastAsia="Times New Roman" w:hAnsi="Times New Roman" w:cs="B Nazanin"/>
          <w:sz w:val="20"/>
          <w:szCs w:val="26"/>
          <w:vertAlign w:val="superscript"/>
          <w:rtl/>
        </w:rPr>
        <w:footnoteReference w:id="232"/>
      </w:r>
      <w:r w:rsidRPr="00807D14">
        <w:rPr>
          <w:rFonts w:ascii="Times New Roman" w:eastAsia="Times New Roman" w:hAnsi="Times New Roman" w:cs="B Nazanin" w:hint="cs"/>
          <w:sz w:val="20"/>
          <w:szCs w:val="26"/>
          <w:rtl/>
        </w:rPr>
        <w:t xml:space="preserve"> خطوط هوایی با توسعه تدریجی نواحی جغرافیایی تحت پوشش خود و یکپارچگی افقی با سایر خطوط هوایی و هم‌چنین یکپارچگی عمودی با تمامی خدمات‌دهندگان صنعت گردشگری مانند اقامتگاه‌ها، موسسات اتومبیل کرایه، صدور بلیط قطارها و خطوط دریایی، سرگرمی‌ها وسایر تأمین‌کنندگان به سیستم‌های توزیع جهانی تبدیل شدند. در حقیقت سیتم‌های توزیع جهانی از سیستم‌های ذخیره‌جای رایانه‌ای به سوپر مارکت‌های گردشگری</w:t>
      </w:r>
      <w:r w:rsidRPr="00807D14">
        <w:rPr>
          <w:rFonts w:ascii="Times New Roman" w:eastAsia="Times New Roman" w:hAnsi="Times New Roman" w:cs="B Nazanin" w:hint="cs"/>
          <w:color w:val="FF0000"/>
          <w:sz w:val="20"/>
          <w:szCs w:val="26"/>
          <w:rtl/>
        </w:rPr>
        <w:t xml:space="preserve"> </w:t>
      </w:r>
      <w:r w:rsidRPr="00807D14">
        <w:rPr>
          <w:rFonts w:ascii="Times New Roman" w:eastAsia="Times New Roman" w:hAnsi="Times New Roman" w:cs="B Nazanin" w:hint="cs"/>
          <w:sz w:val="20"/>
          <w:szCs w:val="26"/>
          <w:rtl/>
        </w:rPr>
        <w:t>تکامل یافتند. سابر</w:t>
      </w:r>
      <w:r w:rsidRPr="00807D14">
        <w:rPr>
          <w:rFonts w:ascii="Times New Roman" w:eastAsia="Times New Roman" w:hAnsi="Times New Roman" w:cs="B Nazanin"/>
          <w:sz w:val="20"/>
          <w:szCs w:val="26"/>
          <w:vertAlign w:val="superscript"/>
          <w:rtl/>
        </w:rPr>
        <w:footnoteReference w:id="233"/>
      </w:r>
      <w:r w:rsidRPr="00807D14">
        <w:rPr>
          <w:rFonts w:ascii="Times New Roman" w:eastAsia="Times New Roman" w:hAnsi="Times New Roman" w:cs="B Nazanin" w:hint="cs"/>
          <w:sz w:val="20"/>
          <w:szCs w:val="26"/>
          <w:rtl/>
        </w:rPr>
        <w:t>، گالیله</w:t>
      </w:r>
      <w:r w:rsidRPr="00807D14">
        <w:rPr>
          <w:rFonts w:ascii="Times New Roman" w:eastAsia="Times New Roman" w:hAnsi="Times New Roman" w:cs="B Nazanin"/>
          <w:sz w:val="20"/>
          <w:szCs w:val="26"/>
          <w:vertAlign w:val="superscript"/>
          <w:rtl/>
        </w:rPr>
        <w:footnoteReference w:id="234"/>
      </w:r>
      <w:r w:rsidRPr="00807D14">
        <w:rPr>
          <w:rFonts w:ascii="Times New Roman" w:eastAsia="Times New Roman" w:hAnsi="Times New Roman" w:cs="B Nazanin" w:hint="cs"/>
          <w:sz w:val="20"/>
          <w:szCs w:val="26"/>
          <w:rtl/>
        </w:rPr>
        <w:t>، آمادِئوس</w:t>
      </w:r>
      <w:r w:rsidRPr="00807D14">
        <w:rPr>
          <w:rFonts w:ascii="Times New Roman" w:eastAsia="Times New Roman" w:hAnsi="Times New Roman" w:cs="B Nazanin"/>
          <w:sz w:val="20"/>
          <w:szCs w:val="26"/>
          <w:vertAlign w:val="superscript"/>
          <w:rtl/>
        </w:rPr>
        <w:footnoteReference w:id="235"/>
      </w:r>
      <w:r w:rsidRPr="00807D14">
        <w:rPr>
          <w:rFonts w:ascii="Times New Roman" w:eastAsia="Times New Roman" w:hAnsi="Times New Roman" w:cs="B Nazanin" w:hint="cs"/>
          <w:sz w:val="20"/>
          <w:szCs w:val="26"/>
          <w:rtl/>
        </w:rPr>
        <w:t xml:space="preserve"> و وُرلداِسپَن</w:t>
      </w:r>
      <w:r w:rsidRPr="00807D14">
        <w:rPr>
          <w:rFonts w:ascii="Times New Roman" w:eastAsia="Times New Roman" w:hAnsi="Times New Roman" w:cs="B Nazanin"/>
          <w:sz w:val="20"/>
          <w:szCs w:val="26"/>
          <w:vertAlign w:val="superscript"/>
          <w:rtl/>
        </w:rPr>
        <w:footnoteReference w:id="236"/>
      </w:r>
      <w:r w:rsidRPr="00807D14">
        <w:rPr>
          <w:rFonts w:ascii="Times New Roman" w:eastAsia="Times New Roman" w:hAnsi="Times New Roman" w:cs="B Nazanin" w:hint="cs"/>
          <w:sz w:val="20"/>
          <w:szCs w:val="26"/>
          <w:rtl/>
        </w:rPr>
        <w:t xml:space="preserve"> در حال حاضر قوی‌ترین سیستم‌های توزیع جهانی موجود هستند (بوهالیس و جون، 2011). سیستم‌های توزیع جهانی، اطلاعات را از خطوط هوایی بسیار زیادی جمع‌آوری کرده و به آژانس‌های مسافرتی و مسافران اجازه می‌دهند تا به رزرو سفارش خدمات در یک بازار یگانه</w:t>
      </w:r>
      <w:r w:rsidRPr="00807D14">
        <w:rPr>
          <w:rFonts w:ascii="Times New Roman" w:eastAsia="Times New Roman" w:hAnsi="Times New Roman" w:cs="B Nazanin"/>
          <w:sz w:val="26"/>
          <w:szCs w:val="26"/>
          <w:vertAlign w:val="superscript"/>
          <w:rtl/>
        </w:rPr>
        <w:footnoteReference w:id="237"/>
      </w:r>
      <w:r w:rsidRPr="00807D14">
        <w:rPr>
          <w:rFonts w:ascii="Times New Roman" w:eastAsia="Times New Roman" w:hAnsi="Times New Roman" w:cs="B Nazanin" w:hint="cs"/>
          <w:sz w:val="20"/>
          <w:szCs w:val="26"/>
          <w:rtl/>
        </w:rPr>
        <w:t xml:space="preserve"> بپردازند (جو، 2002)</w:t>
      </w:r>
      <w:r w:rsidRPr="00807D14">
        <w:rPr>
          <w:rFonts w:ascii="Times New Roman" w:eastAsia="Times New Roman" w:hAnsi="Times New Roman" w:cs="B Nazanin"/>
          <w:sz w:val="20"/>
          <w:szCs w:val="26"/>
          <w:rtl/>
        </w:rPr>
        <w:t xml:space="preserve">.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6" w:name="_Toc315517995"/>
      <w:r w:rsidRPr="00807D14">
        <w:rPr>
          <w:rFonts w:ascii="Cambria" w:eastAsia="Times New Roman" w:hAnsi="Cambria" w:cs="B Nazanin" w:hint="cs"/>
          <w:b/>
          <w:bCs/>
          <w:sz w:val="24"/>
          <w:szCs w:val="24"/>
          <w:rtl/>
        </w:rPr>
        <w:t>20-6-2 مدل خدمات دهی به زنجیره تأمین</w:t>
      </w:r>
      <w:bookmarkEnd w:id="56"/>
      <w:r w:rsidRPr="00807D14">
        <w:rPr>
          <w:rFonts w:ascii="Cambria" w:eastAsia="Times New Roman" w:hAnsi="Cambria" w:cs="B Nazanin" w:hint="cs"/>
          <w:b/>
          <w:bCs/>
          <w:sz w:val="24"/>
          <w:szCs w:val="24"/>
          <w:rtl/>
        </w:rPr>
        <w:t xml:space="preserve"> </w:t>
      </w:r>
    </w:p>
    <w:p w:rsidR="00807D14" w:rsidRPr="00807D14" w:rsidRDefault="00807D14" w:rsidP="00807D14">
      <w:pPr>
        <w:spacing w:line="300" w:lineRule="auto"/>
        <w:jc w:val="both"/>
        <w:rPr>
          <w:rFonts w:ascii="Times New Roman" w:eastAsia="Times New Roman" w:hAnsi="Times New Roman" w:cs="B Nazanin"/>
          <w:sz w:val="26"/>
          <w:szCs w:val="26"/>
          <w:rtl/>
        </w:rPr>
      </w:pPr>
      <w:r w:rsidRPr="00807D14">
        <w:rPr>
          <w:rFonts w:ascii="Times New Roman" w:eastAsia="Times New Roman" w:hAnsi="Times New Roman" w:cs="B Nazanin" w:hint="cs"/>
          <w:sz w:val="26"/>
          <w:szCs w:val="26"/>
          <w:rtl/>
        </w:rPr>
        <w:t>در مدل خدمات‌‌دهی به زنجیره تأمین</w:t>
      </w:r>
      <w:r w:rsidRPr="00807D14">
        <w:rPr>
          <w:rFonts w:ascii="Times New Roman" w:eastAsia="Times New Roman" w:hAnsi="Times New Roman" w:cs="B Nazanin"/>
          <w:sz w:val="20"/>
          <w:szCs w:val="26"/>
          <w:vertAlign w:val="superscript"/>
          <w:rtl/>
        </w:rPr>
        <w:footnoteReference w:id="238"/>
      </w:r>
      <w:r w:rsidRPr="00807D14">
        <w:rPr>
          <w:rFonts w:ascii="Times New Roman" w:eastAsia="Times New Roman" w:hAnsi="Times New Roman" w:cs="B Nazanin" w:hint="cs"/>
          <w:sz w:val="26"/>
          <w:szCs w:val="26"/>
          <w:rtl/>
        </w:rPr>
        <w:t xml:space="preserve"> که آفوا و تسی آن را مدل واسطه تبادل می‌نامند، یک طرف سوم به فروشنده و خریدار به انجام تبادلات کمک می‌کند (آفوا، 2003). بنگاه‌هایی که از این مدل استفاده می‌کنند بر فعالیت خاصی از زنجیره تأمین مانند پرداخت الکترونیکی و یا مدیریت جریان کالا</w:t>
      </w:r>
      <w:r w:rsidRPr="00807D14">
        <w:rPr>
          <w:rFonts w:ascii="Times New Roman" w:eastAsia="Times New Roman" w:hAnsi="Times New Roman" w:cs="B Nazanin"/>
          <w:sz w:val="26"/>
          <w:szCs w:val="26"/>
          <w:vertAlign w:val="superscript"/>
          <w:rtl/>
        </w:rPr>
        <w:footnoteReference w:id="239"/>
      </w:r>
      <w:r w:rsidRPr="00807D14">
        <w:rPr>
          <w:rFonts w:ascii="Times New Roman" w:eastAsia="Times New Roman" w:hAnsi="Times New Roman" w:cs="B Nazanin" w:hint="cs"/>
          <w:sz w:val="26"/>
          <w:szCs w:val="26"/>
          <w:rtl/>
        </w:rPr>
        <w:t xml:space="preserve"> تمرکز می‌کنند تا بتوانند آن را به مزیت رقابتی خود تبدیل کنند. بانک‌ها و شرکت‌های پستی از جمله بنگاه‌هایی هستند که از این مدل استفاده می‌کنند. دریافت مبلغی معین یا درصدی از خرید برای ارائه خدمت، منابع درآمدی این مدل به شمار می‌روند (تیمرز، 1998).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7" w:name="_Toc315517996"/>
      <w:r w:rsidRPr="00807D14">
        <w:rPr>
          <w:rFonts w:ascii="Cambria" w:eastAsia="Times New Roman" w:hAnsi="Cambria" w:cs="B Nazanin" w:hint="cs"/>
          <w:b/>
          <w:bCs/>
          <w:sz w:val="24"/>
          <w:szCs w:val="24"/>
          <w:rtl/>
        </w:rPr>
        <w:t>21-6-2-مدل سکوهای همکاری</w:t>
      </w:r>
      <w:bookmarkEnd w:id="57"/>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سکوهای همکاری</w:t>
      </w:r>
      <w:r w:rsidRPr="00807D14">
        <w:rPr>
          <w:rFonts w:ascii="Times New Roman" w:eastAsia="Times New Roman" w:hAnsi="Times New Roman" w:cs="B Nazanin"/>
          <w:sz w:val="20"/>
          <w:szCs w:val="26"/>
          <w:vertAlign w:val="superscript"/>
          <w:rtl/>
        </w:rPr>
        <w:footnoteReference w:id="240"/>
      </w:r>
      <w:r w:rsidRPr="00807D14">
        <w:rPr>
          <w:rFonts w:ascii="Times New Roman" w:eastAsia="Times New Roman" w:hAnsi="Times New Roman" w:cs="B Nazanin" w:hint="cs"/>
          <w:sz w:val="20"/>
          <w:szCs w:val="26"/>
          <w:rtl/>
        </w:rPr>
        <w:t xml:space="preserve">، مجموعه‌ای از ابزارها و محیطی اطلاعاتی را برای همکاری بین بنگاه‌های گوناگون فراهم می‌آورد. تمرکز این مدل می‌تواند بر موضوعاتی چون طراحی و مهندسی مشارکتی و یا ارائه خدمات پشتیبانی پروژه با استفاده از تیم‌های مشاور مجازی قرار گیرد. درآمد در این مدل می‌تواند از طریق حق عضویت، پرداخت </w:t>
      </w:r>
      <w:r w:rsidRPr="00807D14">
        <w:rPr>
          <w:rFonts w:ascii="Times New Roman" w:eastAsia="Times New Roman" w:hAnsi="Times New Roman" w:cs="B Nazanin" w:hint="cs"/>
          <w:sz w:val="20"/>
          <w:szCs w:val="26"/>
          <w:rtl/>
        </w:rPr>
        <w:lastRenderedPageBreak/>
        <w:t xml:space="preserve">به ازای هربار استفاده از ابزارها و اطلاعات و یا فروش ابزارهای تخصصی مانند ابزارهای مدیریت اسناد و یا ابزارهای مدیریت جریان کار تأمین گردد (تیمرز، 1998؛ آفوا و تسی، 2003). </w:t>
      </w: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rtl/>
          <w:lang w:bidi="ar-SA"/>
        </w:rPr>
      </w:pPr>
      <w:bookmarkStart w:id="58" w:name="_Toc315517997"/>
      <w:r w:rsidRPr="00807D14">
        <w:rPr>
          <w:rFonts w:ascii="Cambria" w:eastAsia="Times New Roman" w:hAnsi="Cambria" w:cs="B Nazanin" w:hint="cs"/>
          <w:b/>
          <w:bCs/>
          <w:sz w:val="26"/>
          <w:szCs w:val="26"/>
          <w:rtl/>
          <w:lang w:bidi="ar-SA"/>
        </w:rPr>
        <w:t>7-2- پیشینه تحقیق</w:t>
      </w:r>
      <w:bookmarkEnd w:id="58"/>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همان‌گونه که در جدول 4 نشان داده شد، صاحب‌نظران حوزه مدل‌های کسب‌و‌کار الکترونیکی تاکنون مدل‌های کسب‌وکار الکترونیکی را با رویکردهای متفاوتی هم‌چون تعریف، طبقه‌بندی، برشمردن اجزا، الگوی تصویری، مدل‌سازی جزءشناسانه، روش‌های تغییر و سنجه‌های ارزیابی مورد مطالعه و تشریح قرار داده‌اند.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59" w:name="_Toc315517998"/>
      <w:r w:rsidRPr="00807D14">
        <w:rPr>
          <w:rFonts w:ascii="Cambria" w:eastAsia="Times New Roman" w:hAnsi="Cambria" w:cs="B Nazanin" w:hint="cs"/>
          <w:b/>
          <w:bCs/>
          <w:sz w:val="24"/>
          <w:szCs w:val="24"/>
          <w:rtl/>
        </w:rPr>
        <w:t>1-7-2- مطالعات داخلی</w:t>
      </w:r>
      <w:bookmarkEnd w:id="59"/>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 xml:space="preserve">اگرچه مطالعه‌ی مدل‌های کسب‌وکار الکترونیکی در مطالعات داخلی نیز در حوزه‌هایی چون انتخاب مدل کسب‌وکار الکترونیکی مناسب (محمدیان، 1384؛ حنفی زاده و شفیعی نیک‌آبادی، 2011) و تغییر مدل و کسب‌وکار (حاجی حیدری، 1389) انجام پذیرفته است اما نمونه قابل ذکری از این قبیل مطالعات در ارتباط با صنعت گردشگری وجود ندارد. </w:t>
      </w:r>
    </w:p>
    <w:p w:rsidR="00807D14" w:rsidRPr="00807D14" w:rsidRDefault="00807D14" w:rsidP="00807D14">
      <w:pPr>
        <w:keepNext/>
        <w:keepLines/>
        <w:spacing w:before="200" w:after="0" w:line="300" w:lineRule="auto"/>
        <w:jc w:val="both"/>
        <w:outlineLvl w:val="1"/>
        <w:rPr>
          <w:rFonts w:ascii="Cambria" w:eastAsia="Times New Roman" w:hAnsi="Cambria" w:cs="B Nazanin"/>
          <w:b/>
          <w:bCs/>
          <w:sz w:val="24"/>
          <w:szCs w:val="24"/>
          <w:rtl/>
        </w:rPr>
      </w:pPr>
      <w:bookmarkStart w:id="60" w:name="_Toc315517999"/>
      <w:r w:rsidRPr="00807D14">
        <w:rPr>
          <w:rFonts w:ascii="Cambria" w:eastAsia="Times New Roman" w:hAnsi="Cambria" w:cs="B Nazanin" w:hint="cs"/>
          <w:b/>
          <w:bCs/>
          <w:sz w:val="24"/>
          <w:szCs w:val="24"/>
          <w:rtl/>
        </w:rPr>
        <w:t>2-7-2- مطالعات خارجی</w:t>
      </w:r>
      <w:bookmarkEnd w:id="60"/>
    </w:p>
    <w:p w:rsidR="00807D14" w:rsidRPr="00807D14" w:rsidRDefault="00807D14" w:rsidP="00807D14">
      <w:pPr>
        <w:spacing w:line="300" w:lineRule="auto"/>
        <w:jc w:val="both"/>
        <w:rPr>
          <w:rFonts w:ascii="Times New Roman" w:eastAsia="Times New Roman" w:hAnsi="Times New Roman" w:cs="B Nazanin"/>
          <w:sz w:val="20"/>
          <w:szCs w:val="26"/>
          <w:rtl/>
        </w:rPr>
      </w:pPr>
      <w:r w:rsidRPr="00807D14">
        <w:rPr>
          <w:rFonts w:ascii="Times New Roman" w:eastAsia="Times New Roman" w:hAnsi="Times New Roman" w:cs="B Nazanin" w:hint="cs"/>
          <w:sz w:val="20"/>
          <w:szCs w:val="26"/>
          <w:rtl/>
        </w:rPr>
        <w:t>مطالعات خارجی انجام شده در زمینه مدل‌های کسب‌وکار الکترونیکی در صنعت گردشگری، اغلب به معرفی مدل‌های کسب‌وکار الکترونیکی در صنعت گردشگری بسنده کرده و هیچ‌یک رویکردی جزءشناسانه را در بررسی‌های خود دنبال نکرده‌اند. در جدول زیر خلاصه</w:t>
      </w:r>
      <w:r w:rsidRPr="00807D14">
        <w:rPr>
          <w:rFonts w:ascii="Times New Roman" w:eastAsia="Times New Roman" w:hAnsi="Times New Roman" w:cs="B Nazanin" w:hint="eastAsia"/>
          <w:sz w:val="20"/>
          <w:szCs w:val="26"/>
          <w:rtl/>
        </w:rPr>
        <w:t>‌</w:t>
      </w:r>
      <w:r w:rsidRPr="00807D14">
        <w:rPr>
          <w:rFonts w:ascii="Times New Roman" w:eastAsia="Times New Roman" w:hAnsi="Times New Roman" w:cs="B Nazanin" w:hint="cs"/>
          <w:sz w:val="20"/>
          <w:szCs w:val="26"/>
          <w:rtl/>
        </w:rPr>
        <w:t>اي از تحقيقات خارجی مرتبط با موضوع، ارائه شده است.</w:t>
      </w:r>
    </w:p>
    <w:p w:rsidR="00807D14" w:rsidRPr="00807D14" w:rsidRDefault="00807D14" w:rsidP="00807D14">
      <w:pPr>
        <w:bidi w:val="0"/>
        <w:rPr>
          <w:rFonts w:ascii="Times New Roman" w:eastAsia="Times New Roman" w:hAnsi="Times New Roman" w:cs="B Nazanin"/>
          <w:sz w:val="20"/>
          <w:szCs w:val="26"/>
          <w:rtl/>
        </w:rPr>
      </w:pPr>
      <w:r w:rsidRPr="00807D14">
        <w:rPr>
          <w:rFonts w:ascii="Times New Roman" w:eastAsia="Times New Roman" w:hAnsi="Times New Roman" w:cs="B Nazanin"/>
          <w:sz w:val="20"/>
          <w:szCs w:val="26"/>
          <w:rtl/>
        </w:rPr>
        <w:br w:type="page"/>
      </w:r>
    </w:p>
    <w:p w:rsidR="00807D14" w:rsidRPr="00807D14" w:rsidRDefault="00807D14" w:rsidP="00807D14">
      <w:pPr>
        <w:spacing w:line="240" w:lineRule="auto"/>
        <w:jc w:val="center"/>
        <w:rPr>
          <w:rFonts w:ascii="Times New Roman" w:eastAsia="Times New Roman" w:hAnsi="Times New Roman" w:cs="B Nazanin"/>
          <w:b/>
          <w:bCs/>
          <w:i/>
          <w:iCs/>
          <w:sz w:val="18"/>
          <w:szCs w:val="20"/>
          <w:rtl/>
        </w:rPr>
      </w:pPr>
      <w:bookmarkStart w:id="61" w:name="_Toc314871963"/>
      <w:bookmarkStart w:id="62" w:name="_Toc314918062"/>
      <w:bookmarkStart w:id="63" w:name="_Toc315518163"/>
      <w:r w:rsidRPr="00807D14">
        <w:rPr>
          <w:rFonts w:ascii="Times New Roman" w:eastAsia="Times New Roman" w:hAnsi="Times New Roman" w:cs="B Nazanin"/>
          <w:b/>
          <w:bCs/>
          <w:sz w:val="18"/>
          <w:szCs w:val="20"/>
          <w:rtl/>
        </w:rPr>
        <w:lastRenderedPageBreak/>
        <w:t xml:space="preserve">جدول </w:t>
      </w:r>
      <w:r w:rsidRPr="00807D14">
        <w:rPr>
          <w:rFonts w:ascii="Times New Roman" w:eastAsia="Times New Roman" w:hAnsi="Times New Roman" w:cs="B Nazanin"/>
          <w:b/>
          <w:bCs/>
          <w:sz w:val="18"/>
          <w:szCs w:val="20"/>
          <w:rtl/>
        </w:rPr>
        <w:fldChar w:fldCharType="begin"/>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Pr>
        <w:instrText>SEQ</w:instrText>
      </w:r>
      <w:r w:rsidRPr="00807D14">
        <w:rPr>
          <w:rFonts w:ascii="Times New Roman" w:eastAsia="Times New Roman" w:hAnsi="Times New Roman" w:cs="B Nazanin"/>
          <w:b/>
          <w:bCs/>
          <w:sz w:val="18"/>
          <w:szCs w:val="20"/>
          <w:rtl/>
        </w:rPr>
        <w:instrText xml:space="preserve"> جدول \* </w:instrText>
      </w:r>
      <w:r w:rsidRPr="00807D14">
        <w:rPr>
          <w:rFonts w:ascii="Times New Roman" w:eastAsia="Times New Roman" w:hAnsi="Times New Roman" w:cs="B Nazanin"/>
          <w:b/>
          <w:bCs/>
          <w:sz w:val="18"/>
          <w:szCs w:val="20"/>
        </w:rPr>
        <w:instrText>ARABIC</w:instrText>
      </w:r>
      <w:r w:rsidRPr="00807D14">
        <w:rPr>
          <w:rFonts w:ascii="Times New Roman" w:eastAsia="Times New Roman" w:hAnsi="Times New Roman" w:cs="B Nazanin"/>
          <w:b/>
          <w:bCs/>
          <w:sz w:val="18"/>
          <w:szCs w:val="20"/>
          <w:rtl/>
        </w:rPr>
        <w:instrText xml:space="preserve"> </w:instrText>
      </w:r>
      <w:r w:rsidRPr="00807D14">
        <w:rPr>
          <w:rFonts w:ascii="Times New Roman" w:eastAsia="Times New Roman" w:hAnsi="Times New Roman" w:cs="B Nazanin"/>
          <w:b/>
          <w:bCs/>
          <w:sz w:val="18"/>
          <w:szCs w:val="20"/>
          <w:rtl/>
        </w:rPr>
        <w:fldChar w:fldCharType="separate"/>
      </w:r>
      <w:r w:rsidRPr="00807D14">
        <w:rPr>
          <w:rFonts w:ascii="Times New Roman" w:eastAsia="Times New Roman" w:hAnsi="Times New Roman" w:cs="B Nazanin"/>
          <w:b/>
          <w:bCs/>
          <w:noProof/>
          <w:sz w:val="18"/>
          <w:szCs w:val="20"/>
          <w:rtl/>
        </w:rPr>
        <w:t>4</w:t>
      </w:r>
      <w:r w:rsidRPr="00807D14">
        <w:rPr>
          <w:rFonts w:ascii="Times New Roman" w:eastAsia="Times New Roman" w:hAnsi="Times New Roman" w:cs="B Nazanin"/>
          <w:b/>
          <w:bCs/>
          <w:sz w:val="18"/>
          <w:szCs w:val="20"/>
          <w:rtl/>
        </w:rPr>
        <w:fldChar w:fldCharType="end"/>
      </w:r>
      <w:r w:rsidRPr="00807D14">
        <w:rPr>
          <w:rFonts w:ascii="Times New Roman" w:eastAsia="Times New Roman" w:hAnsi="Times New Roman" w:cs="B Nazanin" w:hint="cs"/>
          <w:b/>
          <w:bCs/>
          <w:sz w:val="18"/>
          <w:szCs w:val="20"/>
          <w:rtl/>
        </w:rPr>
        <w:t xml:space="preserve">. </w:t>
      </w:r>
      <w:r w:rsidRPr="00807D14">
        <w:rPr>
          <w:rFonts w:ascii="Times New Roman" w:eastAsia="Times New Roman" w:hAnsi="Times New Roman" w:cs="B Nazanin"/>
          <w:b/>
          <w:bCs/>
          <w:sz w:val="18"/>
          <w:szCs w:val="20"/>
          <w:rtl/>
        </w:rPr>
        <w:t>خلاصه اي از تحقيقات خارج</w:t>
      </w:r>
      <w:r w:rsidRPr="00807D14">
        <w:rPr>
          <w:rFonts w:ascii="Times New Roman" w:eastAsia="Times New Roman" w:hAnsi="Times New Roman" w:cs="B Nazanin" w:hint="cs"/>
          <w:b/>
          <w:bCs/>
          <w:sz w:val="18"/>
          <w:szCs w:val="20"/>
          <w:rtl/>
        </w:rPr>
        <w:t>ی</w:t>
      </w:r>
      <w:r w:rsidRPr="00807D14">
        <w:rPr>
          <w:rFonts w:ascii="Times New Roman" w:eastAsia="Times New Roman" w:hAnsi="Times New Roman" w:cs="B Nazanin"/>
          <w:b/>
          <w:bCs/>
          <w:sz w:val="18"/>
          <w:szCs w:val="20"/>
          <w:rtl/>
        </w:rPr>
        <w:t xml:space="preserve"> انجام شده درباره موضوع</w:t>
      </w:r>
      <w:bookmarkEnd w:id="61"/>
      <w:bookmarkEnd w:id="62"/>
      <w:bookmarkEnd w:id="63"/>
    </w:p>
    <w:tbl>
      <w:tblPr>
        <w:tblStyle w:val="LightShading1"/>
        <w:bidiVisual/>
        <w:tblW w:w="9238" w:type="dxa"/>
        <w:tblLayout w:type="fixed"/>
        <w:tblLook w:val="04A0" w:firstRow="1" w:lastRow="0" w:firstColumn="1" w:lastColumn="0" w:noHBand="0" w:noVBand="1"/>
      </w:tblPr>
      <w:tblGrid>
        <w:gridCol w:w="778"/>
        <w:gridCol w:w="2880"/>
        <w:gridCol w:w="1350"/>
        <w:gridCol w:w="720"/>
        <w:gridCol w:w="3510"/>
      </w:tblGrid>
      <w:tr w:rsidR="00807D14" w:rsidRPr="00807D14" w:rsidTr="00AD6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rPr>
                <w:rFonts w:ascii="Times New Roman" w:hAnsi="Times New Roman" w:cs="B Nazanin"/>
                <w:sz w:val="24"/>
                <w:szCs w:val="24"/>
                <w:rtl/>
              </w:rPr>
            </w:pPr>
            <w:r w:rsidRPr="00807D14">
              <w:rPr>
                <w:rFonts w:ascii="Times New Roman" w:hAnsi="Times New Roman" w:cs="B Nazanin" w:hint="cs"/>
                <w:sz w:val="24"/>
                <w:szCs w:val="24"/>
                <w:rtl/>
              </w:rPr>
              <w:t>ردیف</w:t>
            </w:r>
          </w:p>
        </w:tc>
        <w:tc>
          <w:tcPr>
            <w:tcW w:w="2880" w:type="dxa"/>
            <w:vAlign w:val="center"/>
          </w:tcPr>
          <w:p w:rsidR="00807D14" w:rsidRPr="00807D14" w:rsidRDefault="00807D14" w:rsidP="00807D14">
            <w:pP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 xml:space="preserve">عنوان تحقیق </w:t>
            </w:r>
          </w:p>
        </w:tc>
        <w:tc>
          <w:tcPr>
            <w:tcW w:w="1350" w:type="dxa"/>
            <w:vAlign w:val="center"/>
          </w:tcPr>
          <w:p w:rsidR="00807D14" w:rsidRPr="00807D14" w:rsidRDefault="00807D14" w:rsidP="00807D14">
            <w:pP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نام محقق</w:t>
            </w:r>
          </w:p>
        </w:tc>
        <w:tc>
          <w:tcPr>
            <w:tcW w:w="720" w:type="dxa"/>
            <w:vAlign w:val="center"/>
          </w:tcPr>
          <w:p w:rsidR="00807D14" w:rsidRPr="00807D14" w:rsidRDefault="00807D14" w:rsidP="00807D14">
            <w:pP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تاریخ</w:t>
            </w:r>
          </w:p>
        </w:tc>
        <w:tc>
          <w:tcPr>
            <w:tcW w:w="3510" w:type="dxa"/>
            <w:vAlign w:val="center"/>
          </w:tcPr>
          <w:p w:rsidR="00807D14" w:rsidRPr="00807D14" w:rsidRDefault="00807D14" w:rsidP="00807D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بیان مختصر نتایج تحقیق</w:t>
            </w:r>
          </w:p>
        </w:tc>
      </w:tr>
      <w:tr w:rsidR="00807D14" w:rsidRPr="00807D14" w:rsidTr="00AD6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24"/>
                <w:szCs w:val="24"/>
                <w:rtl/>
              </w:rPr>
            </w:pPr>
            <w:r w:rsidRPr="00807D14">
              <w:rPr>
                <w:rFonts w:ascii="Times New Roman" w:hAnsi="Times New Roman" w:cs="B Nazanin" w:hint="cs"/>
                <w:sz w:val="24"/>
                <w:szCs w:val="24"/>
                <w:rtl/>
              </w:rPr>
              <w:t>مطالعه نوآوری مدل</w:t>
            </w:r>
            <w:r w:rsidRPr="00807D14">
              <w:rPr>
                <w:rFonts w:ascii="Times New Roman" w:hAnsi="Times New Roman" w:cs="B Nazanin" w:hint="eastAsia"/>
                <w:i/>
                <w:iCs/>
                <w:sz w:val="24"/>
                <w:szCs w:val="24"/>
                <w:rtl/>
              </w:rPr>
              <w:t>‌‌</w:t>
            </w:r>
            <w:r w:rsidRPr="00807D14">
              <w:rPr>
                <w:rFonts w:ascii="Times New Roman" w:hAnsi="Times New Roman" w:cs="B Nazanin" w:hint="eastAsia"/>
                <w:sz w:val="24"/>
                <w:szCs w:val="24"/>
                <w:rtl/>
              </w:rPr>
              <w:t xml:space="preserve">های </w:t>
            </w:r>
            <w:r w:rsidRPr="00807D14">
              <w:rPr>
                <w:rFonts w:ascii="Times New Roman" w:hAnsi="Times New Roman" w:cs="B Nazanin" w:hint="cs"/>
                <w:sz w:val="24"/>
                <w:szCs w:val="24"/>
                <w:rtl/>
              </w:rPr>
              <w:t>کسب‌وکار الکترونیکی درصنعت گردشگری چین</w:t>
            </w:r>
          </w:p>
        </w:tc>
        <w:tc>
          <w:tcPr>
            <w:tcW w:w="135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یو پینگ</w:t>
            </w:r>
          </w:p>
        </w:tc>
        <w:tc>
          <w:tcPr>
            <w:tcW w:w="72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2010</w:t>
            </w:r>
          </w:p>
        </w:tc>
        <w:tc>
          <w:tcPr>
            <w:tcW w:w="351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تقسیم مدل‌های کسب‌وکار الکترونیکی به چهار دسته با رویکردی نوآورانه</w:t>
            </w:r>
          </w:p>
        </w:tc>
      </w:tr>
      <w:tr w:rsidR="00807D14" w:rsidRPr="00807D14" w:rsidTr="00AD6AE6">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تحلیل نوآوری مدل کسب‌وکار تجارت الکترونیک گردشگری</w:t>
            </w:r>
          </w:p>
        </w:tc>
        <w:tc>
          <w:tcPr>
            <w:tcW w:w="135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ژانگ</w:t>
            </w:r>
          </w:p>
        </w:tc>
        <w:tc>
          <w:tcPr>
            <w:tcW w:w="72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2009</w:t>
            </w:r>
          </w:p>
        </w:tc>
        <w:tc>
          <w:tcPr>
            <w:tcW w:w="351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ارائه چارچوبی برای نوآوری مدل کسب</w:t>
            </w:r>
            <w:r w:rsidRPr="00807D14">
              <w:rPr>
                <w:rFonts w:ascii="Times New Roman" w:hAnsi="Times New Roman" w:cs="B Nazanin" w:hint="eastAsia"/>
                <w:sz w:val="24"/>
                <w:szCs w:val="24"/>
                <w:rtl/>
              </w:rPr>
              <w:t>‌</w:t>
            </w:r>
            <w:r w:rsidRPr="00807D14">
              <w:rPr>
                <w:rFonts w:ascii="Times New Roman" w:hAnsi="Times New Roman" w:cs="B Nazanin" w:hint="cs"/>
                <w:sz w:val="24"/>
                <w:szCs w:val="24"/>
                <w:rtl/>
              </w:rPr>
              <w:t>وکار و معرفی مفهوم شبکه ارزش در برابر زنجیره ارزش</w:t>
            </w:r>
          </w:p>
        </w:tc>
      </w:tr>
      <w:tr w:rsidR="00807D14" w:rsidRPr="00807D14" w:rsidTr="00AD6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فناوری اطلاعات و مدل‌های کسب‌وکار جدید در صنعت گردشگری</w:t>
            </w:r>
          </w:p>
        </w:tc>
        <w:tc>
          <w:tcPr>
            <w:tcW w:w="135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لیوی</w:t>
            </w:r>
          </w:p>
        </w:tc>
        <w:tc>
          <w:tcPr>
            <w:tcW w:w="72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2008</w:t>
            </w:r>
          </w:p>
        </w:tc>
        <w:tc>
          <w:tcPr>
            <w:tcW w:w="351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24"/>
                <w:szCs w:val="24"/>
                <w:rtl/>
              </w:rPr>
            </w:pPr>
            <w:r w:rsidRPr="00807D14">
              <w:rPr>
                <w:rFonts w:ascii="Times New Roman" w:hAnsi="Times New Roman" w:cs="B Nazanin" w:hint="cs"/>
                <w:sz w:val="24"/>
                <w:szCs w:val="24"/>
                <w:rtl/>
              </w:rPr>
              <w:t>تحلیل اثر فناوری اطلاعات بر مدل‌های کسب‌‌وکار بنگاه‌های گردشگری و فرایند تصمیم‌گیری در آن‌</w:t>
            </w:r>
            <w:r w:rsidRPr="00807D14">
              <w:rPr>
                <w:rFonts w:ascii="Times New Roman" w:hAnsi="Times New Roman" w:cs="B Nazanin" w:hint="cs"/>
                <w:i/>
                <w:iCs/>
                <w:sz w:val="24"/>
                <w:szCs w:val="24"/>
                <w:rtl/>
              </w:rPr>
              <w:t>‌</w:t>
            </w:r>
            <w:r w:rsidRPr="00807D14">
              <w:rPr>
                <w:rFonts w:ascii="Times New Roman" w:hAnsi="Times New Roman" w:cs="B Nazanin" w:hint="cs"/>
                <w:sz w:val="24"/>
                <w:szCs w:val="24"/>
                <w:rtl/>
              </w:rPr>
              <w:t>ها</w:t>
            </w:r>
          </w:p>
        </w:tc>
      </w:tr>
      <w:tr w:rsidR="00807D14" w:rsidRPr="00807D14" w:rsidTr="00AD6AE6">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تحقیق و تجزیه‌و تحلیل کاربرد مدل‌های کسب‌وکار الکترونیک گردشگری چین</w:t>
            </w:r>
          </w:p>
        </w:tc>
        <w:tc>
          <w:tcPr>
            <w:tcW w:w="135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ژانگ</w:t>
            </w:r>
          </w:p>
        </w:tc>
        <w:tc>
          <w:tcPr>
            <w:tcW w:w="72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2007</w:t>
            </w:r>
          </w:p>
        </w:tc>
        <w:tc>
          <w:tcPr>
            <w:tcW w:w="351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 xml:space="preserve">تحلیل الگوهای کسب‌وکار الکترونیکی موجود در چین </w:t>
            </w:r>
          </w:p>
        </w:tc>
      </w:tr>
      <w:tr w:rsidR="00807D14" w:rsidRPr="00807D14" w:rsidTr="00AD6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اکوتوریسم و مدل کسب‌وکار تجارت الکترونیکی</w:t>
            </w:r>
          </w:p>
        </w:tc>
        <w:tc>
          <w:tcPr>
            <w:tcW w:w="135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سیه</w:t>
            </w:r>
          </w:p>
        </w:tc>
        <w:tc>
          <w:tcPr>
            <w:tcW w:w="72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2007</w:t>
            </w:r>
          </w:p>
        </w:tc>
        <w:tc>
          <w:tcPr>
            <w:tcW w:w="351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شرح مسائل گوناگون مرتبط با اکوتوریسم و مدل کسب‌وکار الکترونیکی مرتبط با آن</w:t>
            </w:r>
          </w:p>
        </w:tc>
      </w:tr>
      <w:tr w:rsidR="00807D14" w:rsidRPr="00807D14" w:rsidTr="00AD6AE6">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وب 2. 0 در صنعت گردشگری: نسل جدید گردشگری و مدل‌های کسب‌وکار الکترونیکی جدید</w:t>
            </w:r>
          </w:p>
        </w:tc>
        <w:tc>
          <w:tcPr>
            <w:tcW w:w="135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سیگالا</w:t>
            </w:r>
            <w:r w:rsidRPr="00807D14">
              <w:rPr>
                <w:rFonts w:ascii="Times New Roman" w:hAnsi="Times New Roman" w:cs="B Nazanin"/>
                <w:sz w:val="24"/>
                <w:szCs w:val="24"/>
                <w:vertAlign w:val="superscript"/>
                <w:rtl/>
              </w:rPr>
              <w:footnoteReference w:id="241"/>
            </w:r>
          </w:p>
        </w:tc>
        <w:tc>
          <w:tcPr>
            <w:tcW w:w="72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2007</w:t>
            </w:r>
          </w:p>
        </w:tc>
        <w:tc>
          <w:tcPr>
            <w:tcW w:w="351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تحلیل کابردهای اصلی وب 2. 0 در صنعت گردشگری و مهمان‌داری و بررسی اثرات آن بر عرضه و تقاضای صنعت گردشگری و مهمانداری</w:t>
            </w:r>
          </w:p>
        </w:tc>
      </w:tr>
      <w:tr w:rsidR="00807D14" w:rsidRPr="00807D14" w:rsidTr="00AD6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رشد و تغییرات ناشی از فناوری اطلاعات و ارتباطات در صنعت گردشگری: چشم‌اندازی بر مدل کسب‌وکار</w:t>
            </w:r>
          </w:p>
        </w:tc>
        <w:tc>
          <w:tcPr>
            <w:tcW w:w="135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کلین</w:t>
            </w:r>
            <w:r w:rsidRPr="00807D14">
              <w:rPr>
                <w:rFonts w:ascii="Times New Roman" w:hAnsi="Times New Roman" w:cs="B Nazanin"/>
                <w:sz w:val="24"/>
                <w:szCs w:val="24"/>
                <w:vertAlign w:val="superscript"/>
                <w:rtl/>
              </w:rPr>
              <w:footnoteReference w:id="242"/>
            </w:r>
            <w:r w:rsidRPr="00807D14">
              <w:rPr>
                <w:rFonts w:ascii="Times New Roman" w:hAnsi="Times New Roman" w:cs="B Nazanin" w:hint="cs"/>
                <w:sz w:val="24"/>
                <w:szCs w:val="24"/>
                <w:rtl/>
              </w:rPr>
              <w:t xml:space="preserve"> </w:t>
            </w:r>
          </w:p>
        </w:tc>
        <w:tc>
          <w:tcPr>
            <w:tcW w:w="72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2006</w:t>
            </w:r>
          </w:p>
        </w:tc>
        <w:tc>
          <w:tcPr>
            <w:tcW w:w="351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تغییرات مدل‌های کسب‌وکار گردشگری در اثر فناوری اطلاعات و ارتباطات با ارائه مثال</w:t>
            </w:r>
            <w:r w:rsidRPr="00807D14">
              <w:rPr>
                <w:rFonts w:ascii="Times New Roman" w:hAnsi="Times New Roman" w:cs="B Nazanin" w:hint="eastAsia"/>
                <w:sz w:val="24"/>
                <w:szCs w:val="24"/>
                <w:rtl/>
              </w:rPr>
              <w:t xml:space="preserve">‌هایی از </w:t>
            </w:r>
            <w:r w:rsidRPr="00807D14">
              <w:rPr>
                <w:rFonts w:ascii="Times New Roman" w:hAnsi="Times New Roman" w:cs="B Nazanin" w:hint="cs"/>
                <w:sz w:val="24"/>
                <w:szCs w:val="24"/>
                <w:rtl/>
              </w:rPr>
              <w:t>هواپیمایی رایان ایر</w:t>
            </w:r>
            <w:r w:rsidRPr="00807D14">
              <w:rPr>
                <w:rFonts w:ascii="Times New Roman" w:hAnsi="Times New Roman" w:cs="B Nazanin"/>
                <w:sz w:val="24"/>
                <w:szCs w:val="24"/>
                <w:vertAlign w:val="superscript"/>
                <w:rtl/>
              </w:rPr>
              <w:footnoteReference w:id="243"/>
            </w:r>
            <w:r w:rsidRPr="00807D14">
              <w:rPr>
                <w:rFonts w:ascii="Times New Roman" w:hAnsi="Times New Roman" w:cs="B Nazanin"/>
                <w:sz w:val="24"/>
                <w:szCs w:val="24"/>
                <w:rtl/>
              </w:rPr>
              <w:t xml:space="preserve"> </w:t>
            </w:r>
            <w:r w:rsidRPr="00807D14">
              <w:rPr>
                <w:rFonts w:ascii="Times New Roman" w:hAnsi="Times New Roman" w:cs="B Nazanin" w:hint="cs"/>
                <w:sz w:val="24"/>
                <w:szCs w:val="24"/>
                <w:rtl/>
              </w:rPr>
              <w:t>و کافه کاما</w:t>
            </w:r>
            <w:r w:rsidRPr="00807D14">
              <w:rPr>
                <w:rFonts w:ascii="Times New Roman" w:hAnsi="Times New Roman" w:cs="B Nazanin"/>
                <w:sz w:val="24"/>
                <w:szCs w:val="24"/>
                <w:vertAlign w:val="superscript"/>
                <w:rtl/>
              </w:rPr>
              <w:footnoteReference w:id="244"/>
            </w:r>
          </w:p>
        </w:tc>
      </w:tr>
      <w:tr w:rsidR="00807D14" w:rsidRPr="00807D14" w:rsidTr="00AD6AE6">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یک مدل کسب‌وکار و استراتژی‌های توسعه‌ای آن برای بازرهای گردشگری الکترونیکی</w:t>
            </w:r>
          </w:p>
        </w:tc>
        <w:tc>
          <w:tcPr>
            <w:tcW w:w="135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جوو</w:t>
            </w:r>
          </w:p>
        </w:tc>
        <w:tc>
          <w:tcPr>
            <w:tcW w:w="72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2002</w:t>
            </w:r>
          </w:p>
        </w:tc>
        <w:tc>
          <w:tcPr>
            <w:tcW w:w="351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طبقه‌بندی بازارهای گردشگری الکترونیکی بر اساس یکپارچگی فرایندها و همکاری میان بازیگران صنعت؛ مطالعه موردی</w:t>
            </w:r>
            <w:r w:rsidRPr="00807D14">
              <w:rPr>
                <w:rFonts w:ascii="Times New Roman" w:hAnsi="Times New Roman" w:cs="B Nazanin"/>
                <w:sz w:val="24"/>
                <w:szCs w:val="24"/>
              </w:rPr>
              <w:t xml:space="preserve"> </w:t>
            </w:r>
            <w:r w:rsidRPr="00807D14">
              <w:rPr>
                <w:rFonts w:ascii="Times New Roman" w:hAnsi="Times New Roman" w:cs="B Nazanin" w:hint="cs"/>
                <w:sz w:val="24"/>
                <w:szCs w:val="24"/>
                <w:rtl/>
              </w:rPr>
              <w:t>یک بازار گردشگری الکترونیکی در کره</w:t>
            </w:r>
          </w:p>
        </w:tc>
      </w:tr>
      <w:tr w:rsidR="00807D14" w:rsidRPr="00807D14" w:rsidTr="00AD6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مدل‌های کسب‌وکار الکترونیکی در صنعت سفر</w:t>
            </w:r>
          </w:p>
        </w:tc>
        <w:tc>
          <w:tcPr>
            <w:tcW w:w="135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آلفورد</w:t>
            </w:r>
          </w:p>
        </w:tc>
        <w:tc>
          <w:tcPr>
            <w:tcW w:w="72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2000</w:t>
            </w:r>
          </w:p>
        </w:tc>
        <w:tc>
          <w:tcPr>
            <w:tcW w:w="3510" w:type="dxa"/>
            <w:vAlign w:val="center"/>
          </w:tcPr>
          <w:p w:rsidR="00807D14" w:rsidRPr="00807D14" w:rsidRDefault="00807D14" w:rsidP="00807D14">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بررسی روندهای تجارت الکترونیکی سفر و مدل‌های کسب‌وکار الکرونیکی آن با رویکرد مطالعه موردی</w:t>
            </w:r>
          </w:p>
        </w:tc>
      </w:tr>
      <w:tr w:rsidR="00807D14" w:rsidRPr="00807D14" w:rsidTr="00AD6AE6">
        <w:tc>
          <w:tcPr>
            <w:cnfStyle w:val="001000000000" w:firstRow="0" w:lastRow="0" w:firstColumn="1" w:lastColumn="0" w:oddVBand="0" w:evenVBand="0" w:oddHBand="0" w:evenHBand="0" w:firstRowFirstColumn="0" w:firstRowLastColumn="0" w:lastRowFirstColumn="0" w:lastRowLastColumn="0"/>
            <w:tcW w:w="778" w:type="dxa"/>
            <w:vAlign w:val="center"/>
          </w:tcPr>
          <w:p w:rsidR="00807D14" w:rsidRPr="00807D14" w:rsidRDefault="00807D14" w:rsidP="00807D14">
            <w:pPr>
              <w:numPr>
                <w:ilvl w:val="0"/>
                <w:numId w:val="18"/>
              </w:numPr>
              <w:contextualSpacing/>
              <w:rPr>
                <w:rFonts w:ascii="Times New Roman" w:hAnsi="Times New Roman" w:cs="B Nazanin"/>
                <w:sz w:val="24"/>
                <w:szCs w:val="24"/>
                <w:rtl/>
              </w:rPr>
            </w:pPr>
          </w:p>
        </w:tc>
        <w:tc>
          <w:tcPr>
            <w:tcW w:w="288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مدل‌های کسب‌وکار برای تجارت الکترونیکی در صنعت مسافرت</w:t>
            </w:r>
          </w:p>
        </w:tc>
        <w:tc>
          <w:tcPr>
            <w:tcW w:w="135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جارولا و همکاران</w:t>
            </w:r>
          </w:p>
        </w:tc>
        <w:tc>
          <w:tcPr>
            <w:tcW w:w="72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1999</w:t>
            </w:r>
          </w:p>
        </w:tc>
        <w:tc>
          <w:tcPr>
            <w:tcW w:w="3510" w:type="dxa"/>
            <w:vAlign w:val="center"/>
          </w:tcPr>
          <w:p w:rsidR="00807D14" w:rsidRPr="00807D14" w:rsidRDefault="00807D14" w:rsidP="00807D14">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807D14">
              <w:rPr>
                <w:rFonts w:ascii="Times New Roman" w:hAnsi="Times New Roman" w:cs="B Nazanin" w:hint="cs"/>
                <w:sz w:val="24"/>
                <w:szCs w:val="24"/>
                <w:rtl/>
              </w:rPr>
              <w:t>شناسایی مدل‌های کسب‌وکار الکترونیکی در صنعت خدمات مسافرت با استفاده از وب‌سایت‌های گردشگری فنلاند و آمریکا</w:t>
            </w:r>
          </w:p>
        </w:tc>
      </w:tr>
    </w:tbl>
    <w:p w:rsidR="00807D14" w:rsidRPr="00807D14" w:rsidRDefault="00807D14" w:rsidP="00807D14">
      <w:pPr>
        <w:spacing w:line="300" w:lineRule="auto"/>
        <w:jc w:val="both"/>
        <w:rPr>
          <w:rFonts w:ascii="Times New Roman" w:eastAsia="Times New Roman" w:hAnsi="Times New Roman" w:cs="B Nazanin"/>
          <w:sz w:val="20"/>
          <w:szCs w:val="26"/>
          <w:rtl/>
        </w:rPr>
        <w:sectPr w:rsidR="00807D14" w:rsidRPr="00807D14" w:rsidSect="00F41744">
          <w:headerReference w:type="default" r:id="rId15"/>
          <w:footnotePr>
            <w:numRestart w:val="eachPage"/>
          </w:footnotePr>
          <w:pgSz w:w="11909" w:h="16834" w:code="9"/>
          <w:pgMar w:top="1699" w:right="1699" w:bottom="1440" w:left="1440" w:header="720" w:footer="720" w:gutter="0"/>
          <w:cols w:space="720"/>
          <w:bidi/>
          <w:docGrid w:linePitch="360"/>
        </w:sectPr>
      </w:pPr>
    </w:p>
    <w:p w:rsidR="00807D14" w:rsidRDefault="00807D14">
      <w:pPr>
        <w:rPr>
          <w:rFonts w:hint="cs"/>
          <w:rtl/>
        </w:rPr>
      </w:pPr>
    </w:p>
    <w:bookmarkStart w:id="64" w:name="_Toc315518038" w:displacedByCustomXml="next"/>
    <w:sdt>
      <w:sdtPr>
        <w:rPr>
          <w:rFonts w:ascii="Times New Roman" w:eastAsia="Times New Roman" w:hAnsi="Times New Roman" w:cs="B Nazanin"/>
          <w:sz w:val="20"/>
          <w:szCs w:val="26"/>
          <w:rtl/>
        </w:rPr>
        <w:id w:val="20522306"/>
        <w:docPartObj>
          <w:docPartGallery w:val="Bibliographies"/>
          <w:docPartUnique/>
        </w:docPartObj>
      </w:sdtPr>
      <w:sdtContent>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lang w:bidi="ar-SA"/>
            </w:rPr>
          </w:pPr>
          <w:r w:rsidRPr="00807D14">
            <w:rPr>
              <w:rFonts w:ascii="Cambria" w:eastAsia="Times New Roman" w:hAnsi="Cambria" w:cs="B Nazanin" w:hint="cs"/>
              <w:b/>
              <w:bCs/>
              <w:sz w:val="26"/>
              <w:szCs w:val="26"/>
              <w:rtl/>
              <w:lang w:bidi="ar-SA"/>
            </w:rPr>
            <w:t>منابع فارسی</w:t>
          </w:r>
          <w:bookmarkEnd w:id="64"/>
        </w:p>
        <w:sdt>
          <w:sdtPr>
            <w:rPr>
              <w:rFonts w:ascii="Times New Roman" w:eastAsia="Times New Roman" w:hAnsi="Times New Roman" w:cs="B Nazanin"/>
              <w:sz w:val="20"/>
              <w:szCs w:val="26"/>
              <w:rtl/>
            </w:rPr>
            <w:id w:val="111145805"/>
            <w:bibliography/>
          </w:sdtPr>
          <w:sdtContent>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hint="cs"/>
                  <w:noProof/>
                  <w:sz w:val="20"/>
                  <w:szCs w:val="26"/>
                  <w:rtl/>
                </w:rPr>
                <w:t xml:space="preserve">آذر, ع.، و مؤمنی، م. (1384). </w:t>
              </w:r>
              <w:r w:rsidRPr="00807D14">
                <w:rPr>
                  <w:rFonts w:ascii="Times New Roman" w:eastAsia="Times New Roman" w:hAnsi="Times New Roman" w:cs="B Nazanin" w:hint="cs"/>
                  <w:i/>
                  <w:iCs/>
                  <w:noProof/>
                  <w:sz w:val="20"/>
                  <w:szCs w:val="26"/>
                  <w:rtl/>
                </w:rPr>
                <w:t>آمار و کاربرد آن در مدیریت (جلد دوم؛ تحلیل آماری).</w:t>
              </w:r>
              <w:r w:rsidRPr="00807D14">
                <w:rPr>
                  <w:rFonts w:ascii="Times New Roman" w:eastAsia="Times New Roman" w:hAnsi="Times New Roman" w:cs="B Nazanin" w:hint="cs"/>
                  <w:noProof/>
                  <w:sz w:val="20"/>
                  <w:szCs w:val="26"/>
                  <w:rtl/>
                </w:rPr>
                <w:t xml:space="preserve"> تهران: سمت.</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اسمیت، م.، ثورب، ر.، و لو، ا. (1384). </w:t>
              </w:r>
              <w:r w:rsidRPr="00807D14">
                <w:rPr>
                  <w:rFonts w:ascii="Times New Roman" w:eastAsia="Times New Roman" w:hAnsi="Times New Roman" w:cs="B Nazanin" w:hint="cs"/>
                  <w:i/>
                  <w:iCs/>
                  <w:noProof/>
                  <w:sz w:val="20"/>
                  <w:szCs w:val="26"/>
                  <w:rtl/>
                </w:rPr>
                <w:t>درآمدی بر تحقیق مدیریت.</w:t>
              </w:r>
              <w:r w:rsidRPr="00807D14">
                <w:rPr>
                  <w:rFonts w:ascii="Times New Roman" w:eastAsia="Times New Roman" w:hAnsi="Times New Roman" w:cs="B Nazanin" w:hint="cs"/>
                  <w:noProof/>
                  <w:sz w:val="20"/>
                  <w:szCs w:val="26"/>
                  <w:rtl/>
                </w:rPr>
                <w:t xml:space="preserve"> (س. م. ایزدی، مترجم) تهران: دفتر پژوهش های فرهنگی.</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اعرابی، س.، و فیاضی، م. (1389). استراتژی پژوهش کیفی در مدیریت. </w:t>
              </w:r>
              <w:r w:rsidRPr="00807D14">
                <w:rPr>
                  <w:rFonts w:ascii="Times New Roman" w:eastAsia="Times New Roman" w:hAnsi="Times New Roman" w:cs="B Nazanin" w:hint="cs"/>
                  <w:i/>
                  <w:iCs/>
                  <w:noProof/>
                  <w:sz w:val="20"/>
                  <w:szCs w:val="26"/>
                  <w:rtl/>
                </w:rPr>
                <w:t>فصلنامه راهبرد</w:t>
              </w:r>
              <w:r w:rsidRPr="00807D14">
                <w:rPr>
                  <w:rFonts w:ascii="Times New Roman" w:eastAsia="Times New Roman" w:hAnsi="Times New Roman" w:cs="B Nazanin" w:hint="cs"/>
                  <w:noProof/>
                  <w:sz w:val="20"/>
                  <w:szCs w:val="26"/>
                  <w:rtl/>
                </w:rPr>
                <w:t>، 225-241.</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بازرگان، ع. (1387). </w:t>
              </w:r>
              <w:r w:rsidRPr="00807D14">
                <w:rPr>
                  <w:rFonts w:ascii="Times New Roman" w:eastAsia="Times New Roman" w:hAnsi="Times New Roman" w:cs="B Nazanin" w:hint="cs"/>
                  <w:i/>
                  <w:iCs/>
                  <w:noProof/>
                  <w:sz w:val="20"/>
                  <w:szCs w:val="26"/>
                  <w:rtl/>
                </w:rPr>
                <w:t>مقدمه ای بر روش های تحقیق کیفی و آمیخته (رویکردهای متداول در علوم رفتاری).</w:t>
              </w:r>
              <w:r w:rsidRPr="00807D14">
                <w:rPr>
                  <w:rFonts w:ascii="Times New Roman" w:eastAsia="Times New Roman" w:hAnsi="Times New Roman" w:cs="B Nazanin" w:hint="cs"/>
                  <w:noProof/>
                  <w:sz w:val="20"/>
                  <w:szCs w:val="26"/>
                  <w:rtl/>
                </w:rPr>
                <w:t xml:space="preserve"> تهران: دیدار.</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بوهالیس، د. (1385). </w:t>
              </w:r>
              <w:r w:rsidRPr="00807D14">
                <w:rPr>
                  <w:rFonts w:ascii="Times New Roman" w:eastAsia="Times New Roman" w:hAnsi="Times New Roman" w:cs="B Nazanin" w:hint="cs"/>
                  <w:i/>
                  <w:iCs/>
                  <w:noProof/>
                  <w:sz w:val="20"/>
                  <w:szCs w:val="26"/>
                  <w:rtl/>
                </w:rPr>
                <w:t>گردشگری الکترونیکی: فناوری اطلاعات برای مدیریت راهبردی گردشگری.</w:t>
              </w:r>
              <w:r w:rsidRPr="00807D14">
                <w:rPr>
                  <w:rFonts w:ascii="Times New Roman" w:eastAsia="Times New Roman" w:hAnsi="Times New Roman" w:cs="B Nazanin" w:hint="cs"/>
                  <w:noProof/>
                  <w:sz w:val="20"/>
                  <w:szCs w:val="26"/>
                  <w:rtl/>
                </w:rPr>
                <w:t xml:space="preserve"> (ت. گ. شادمهر، مترجم) تهران: پندارپارس.</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بوهالیس، د. (2003). </w:t>
              </w:r>
              <w:r w:rsidRPr="00807D14">
                <w:rPr>
                  <w:rFonts w:ascii="Times New Roman" w:eastAsia="Times New Roman" w:hAnsi="Times New Roman" w:cs="B Nazanin" w:hint="cs"/>
                  <w:i/>
                  <w:iCs/>
                  <w:noProof/>
                  <w:sz w:val="20"/>
                  <w:szCs w:val="26"/>
                  <w:rtl/>
                </w:rPr>
                <w:t>گردشگری الکترونیکی: فناوری اطلاعات برای مدیریت راهبردی گردشگری.</w:t>
              </w:r>
              <w:r w:rsidRPr="00807D14">
                <w:rPr>
                  <w:rFonts w:ascii="Times New Roman" w:eastAsia="Times New Roman" w:hAnsi="Times New Roman" w:cs="B Nazanin" w:hint="cs"/>
                  <w:noProof/>
                  <w:sz w:val="20"/>
                  <w:szCs w:val="26"/>
                  <w:rtl/>
                </w:rPr>
                <w:t xml:space="preserve"> (ت. گ. شادمهر، مترجم) تهران: پندارپارس.</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حاجی حیدری، ن. (1389). ارائه روش شناسی تغییر و به روز رسانی مدل کسب</w:t>
              </w:r>
              <w:r w:rsidRPr="00807D14">
                <w:rPr>
                  <w:rFonts w:ascii="Times New Roman" w:eastAsia="Times New Roman" w:hAnsi="Times New Roman" w:cs="B Nazanin" w:hint="cs"/>
                  <w:noProof/>
                  <w:sz w:val="20"/>
                  <w:szCs w:val="26"/>
                </w:rPr>
                <w:t>‌</w:t>
              </w:r>
              <w:r w:rsidRPr="00807D14">
                <w:rPr>
                  <w:rFonts w:ascii="Times New Roman" w:eastAsia="Times New Roman" w:hAnsi="Times New Roman" w:cs="B Nazanin" w:hint="cs"/>
                  <w:noProof/>
                  <w:sz w:val="20"/>
                  <w:szCs w:val="26"/>
                  <w:rtl/>
                </w:rPr>
                <w:t xml:space="preserve"> و کار متاثر از تغییرات فناوری اطلاعات و ارتباطات. </w:t>
              </w:r>
              <w:r w:rsidRPr="00807D14">
                <w:rPr>
                  <w:rFonts w:ascii="Times New Roman" w:eastAsia="Times New Roman" w:hAnsi="Times New Roman" w:cs="B Nazanin" w:hint="cs"/>
                  <w:i/>
                  <w:iCs/>
                  <w:noProof/>
                  <w:sz w:val="20"/>
                  <w:szCs w:val="26"/>
                  <w:rtl/>
                </w:rPr>
                <w:t>رساله دکتری</w:t>
              </w:r>
              <w:r w:rsidRPr="00807D14">
                <w:rPr>
                  <w:rFonts w:ascii="Times New Roman" w:eastAsia="Times New Roman" w:hAnsi="Times New Roman" w:cs="B Nazanin" w:hint="cs"/>
                  <w:noProof/>
                  <w:sz w:val="20"/>
                  <w:szCs w:val="26"/>
                  <w:rtl/>
                </w:rPr>
                <w:t>. دانشگاه تهران.</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حنفی</w:t>
              </w:r>
              <w:r w:rsidRPr="00807D14">
                <w:rPr>
                  <w:rFonts w:ascii="Times New Roman" w:eastAsia="Times New Roman" w:hAnsi="Times New Roman" w:cs="B Nazanin" w:hint="cs"/>
                  <w:noProof/>
                  <w:sz w:val="20"/>
                  <w:szCs w:val="26"/>
                </w:rPr>
                <w:t>‌</w:t>
              </w:r>
              <w:r w:rsidRPr="00807D14">
                <w:rPr>
                  <w:rFonts w:ascii="Times New Roman" w:eastAsia="Times New Roman" w:hAnsi="Times New Roman" w:cs="B Nazanin" w:hint="cs"/>
                  <w:noProof/>
                  <w:sz w:val="20"/>
                  <w:szCs w:val="26"/>
                  <w:rtl/>
                </w:rPr>
                <w:t xml:space="preserve">زاده، پ.، و رضائی، م. (1386). </w:t>
              </w:r>
              <w:r w:rsidRPr="00807D14">
                <w:rPr>
                  <w:rFonts w:ascii="Times New Roman" w:eastAsia="Times New Roman" w:hAnsi="Times New Roman" w:cs="B Nazanin" w:hint="cs"/>
                  <w:i/>
                  <w:iCs/>
                  <w:noProof/>
                  <w:sz w:val="20"/>
                  <w:szCs w:val="26"/>
                  <w:rtl/>
                </w:rPr>
                <w:t>تجارت الکترونیکی: تعاریف، موانع و راهکارها.</w:t>
              </w:r>
              <w:r w:rsidRPr="00807D14">
                <w:rPr>
                  <w:rFonts w:ascii="Times New Roman" w:eastAsia="Times New Roman" w:hAnsi="Times New Roman" w:cs="B Nazanin" w:hint="cs"/>
                  <w:noProof/>
                  <w:sz w:val="20"/>
                  <w:szCs w:val="26"/>
                  <w:rtl/>
                </w:rPr>
                <w:t xml:space="preserve"> تهران: جهاد دانشگاهی واحد صنعتی شریف.</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داسویل، ر. (1378). </w:t>
              </w:r>
              <w:r w:rsidRPr="00807D14">
                <w:rPr>
                  <w:rFonts w:ascii="Times New Roman" w:eastAsia="Times New Roman" w:hAnsi="Times New Roman" w:cs="B Nazanin" w:hint="cs"/>
                  <w:i/>
                  <w:iCs/>
                  <w:noProof/>
                  <w:sz w:val="20"/>
                  <w:szCs w:val="26"/>
                  <w:rtl/>
                </w:rPr>
                <w:t>مدیریت جهانگردی: مبانی، راهبردها و آثار.</w:t>
              </w:r>
              <w:r w:rsidRPr="00807D14">
                <w:rPr>
                  <w:rFonts w:ascii="Times New Roman" w:eastAsia="Times New Roman" w:hAnsi="Times New Roman" w:cs="B Nazanin" w:hint="cs"/>
                  <w:noProof/>
                  <w:sz w:val="20"/>
                  <w:szCs w:val="26"/>
                  <w:rtl/>
                </w:rPr>
                <w:t xml:space="preserve"> (س. اعرابی، و د. ایزدی، مترجم) تهران: دفتر پژوهش</w:t>
              </w:r>
              <w:r w:rsidRPr="00807D14">
                <w:rPr>
                  <w:rFonts w:ascii="Times New Roman" w:eastAsia="Times New Roman" w:hAnsi="Times New Roman" w:cs="B Nazanin" w:hint="cs"/>
                  <w:noProof/>
                  <w:sz w:val="20"/>
                  <w:szCs w:val="26"/>
                </w:rPr>
                <w:t>‌</w:t>
              </w:r>
              <w:r w:rsidRPr="00807D14">
                <w:rPr>
                  <w:rFonts w:ascii="Times New Roman" w:eastAsia="Times New Roman" w:hAnsi="Times New Roman" w:cs="B Nazanin" w:hint="cs"/>
                  <w:noProof/>
                  <w:sz w:val="20"/>
                  <w:szCs w:val="26"/>
                  <w:rtl/>
                </w:rPr>
                <w:t>های فرهنگی.</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زاهدی، ش. (1385). </w:t>
              </w:r>
              <w:r w:rsidRPr="00807D14">
                <w:rPr>
                  <w:rFonts w:ascii="Times New Roman" w:eastAsia="Times New Roman" w:hAnsi="Times New Roman" w:cs="B Nazanin" w:hint="cs"/>
                  <w:i/>
                  <w:iCs/>
                  <w:noProof/>
                  <w:sz w:val="20"/>
                  <w:szCs w:val="26"/>
                  <w:rtl/>
                </w:rPr>
                <w:t>مباني توريسم و اكوتوريسم پايدار با تكيه بر محيط زيست.</w:t>
              </w:r>
              <w:r w:rsidRPr="00807D14">
                <w:rPr>
                  <w:rFonts w:ascii="Times New Roman" w:eastAsia="Times New Roman" w:hAnsi="Times New Roman" w:cs="B Nazanin" w:hint="cs"/>
                  <w:noProof/>
                  <w:sz w:val="20"/>
                  <w:szCs w:val="26"/>
                  <w:rtl/>
                </w:rPr>
                <w:t xml:space="preserve"> تهران: دانشگاه علامه طباطبائي.</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سکاران، ا. (1385). </w:t>
              </w:r>
              <w:r w:rsidRPr="00807D14">
                <w:rPr>
                  <w:rFonts w:ascii="Times New Roman" w:eastAsia="Times New Roman" w:hAnsi="Times New Roman" w:cs="B Nazanin" w:hint="cs"/>
                  <w:i/>
                  <w:iCs/>
                  <w:noProof/>
                  <w:sz w:val="20"/>
                  <w:szCs w:val="26"/>
                  <w:rtl/>
                </w:rPr>
                <w:t>روش های تحقیق در مدیریت.</w:t>
              </w:r>
              <w:r w:rsidRPr="00807D14">
                <w:rPr>
                  <w:rFonts w:ascii="Times New Roman" w:eastAsia="Times New Roman" w:hAnsi="Times New Roman" w:cs="B Nazanin" w:hint="cs"/>
                  <w:noProof/>
                  <w:sz w:val="20"/>
                  <w:szCs w:val="26"/>
                  <w:rtl/>
                </w:rPr>
                <w:t xml:space="preserve"> (م. صائبی، و م. شیرازی، مترجم) تهران: مؤسسه عالی آموزش و پژوهش مدیریت و برنامه ریزی.</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lastRenderedPageBreak/>
                <w:t xml:space="preserve">گال، م.، بورگ، و.، و گال، ج. (1384). </w:t>
              </w:r>
              <w:r w:rsidRPr="00807D14">
                <w:rPr>
                  <w:rFonts w:ascii="Times New Roman" w:eastAsia="Times New Roman" w:hAnsi="Times New Roman" w:cs="B Nazanin" w:hint="cs"/>
                  <w:i/>
                  <w:iCs/>
                  <w:noProof/>
                  <w:sz w:val="20"/>
                  <w:szCs w:val="26"/>
                  <w:rtl/>
                </w:rPr>
                <w:t>روش های تحقیق کمی و کیفی در علوم تربیتی و روانشناسی (جلد اول).</w:t>
              </w:r>
              <w:r w:rsidRPr="00807D14">
                <w:rPr>
                  <w:rFonts w:ascii="Times New Roman" w:eastAsia="Times New Roman" w:hAnsi="Times New Roman" w:cs="B Nazanin" w:hint="cs"/>
                  <w:noProof/>
                  <w:sz w:val="20"/>
                  <w:szCs w:val="26"/>
                  <w:rtl/>
                </w:rPr>
                <w:t xml:space="preserve"> (ا. نصر ، مترجم) تهران: سمت.</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گی، چ. و. (1382). </w:t>
              </w:r>
              <w:r w:rsidRPr="00807D14">
                <w:rPr>
                  <w:rFonts w:ascii="Times New Roman" w:eastAsia="Times New Roman" w:hAnsi="Times New Roman" w:cs="B Nazanin" w:hint="cs"/>
                  <w:i/>
                  <w:iCs/>
                  <w:noProof/>
                  <w:sz w:val="20"/>
                  <w:szCs w:val="26"/>
                  <w:rtl/>
                </w:rPr>
                <w:t>جهانگردی در چشم</w:t>
              </w:r>
              <w:r w:rsidRPr="00807D14">
                <w:rPr>
                  <w:rFonts w:ascii="Times New Roman" w:eastAsia="Times New Roman" w:hAnsi="Times New Roman" w:cs="B Nazanin" w:hint="cs"/>
                  <w:i/>
                  <w:iCs/>
                  <w:noProof/>
                  <w:sz w:val="20"/>
                  <w:szCs w:val="26"/>
                </w:rPr>
                <w:t>‌</w:t>
              </w:r>
              <w:r w:rsidRPr="00807D14">
                <w:rPr>
                  <w:rFonts w:ascii="Times New Roman" w:eastAsia="Times New Roman" w:hAnsi="Times New Roman" w:cs="B Nazanin" w:hint="cs"/>
                  <w:i/>
                  <w:iCs/>
                  <w:noProof/>
                  <w:sz w:val="20"/>
                  <w:szCs w:val="26"/>
                  <w:rtl/>
                </w:rPr>
                <w:t>اندازی جامع.</w:t>
              </w:r>
              <w:r w:rsidRPr="00807D14">
                <w:rPr>
                  <w:rFonts w:ascii="Times New Roman" w:eastAsia="Times New Roman" w:hAnsi="Times New Roman" w:cs="B Nazanin" w:hint="cs"/>
                  <w:noProof/>
                  <w:sz w:val="20"/>
                  <w:szCs w:val="26"/>
                  <w:rtl/>
                </w:rPr>
                <w:t xml:space="preserve"> (ع. پارساییان، و س. م. اعرابی، مترجم) دفتر پژوهش</w:t>
              </w:r>
              <w:r w:rsidRPr="00807D14">
                <w:rPr>
                  <w:rFonts w:ascii="Times New Roman" w:eastAsia="Times New Roman" w:hAnsi="Times New Roman" w:cs="B Nazanin" w:hint="cs"/>
                  <w:noProof/>
                  <w:sz w:val="20"/>
                  <w:szCs w:val="26"/>
                </w:rPr>
                <w:t>‌</w:t>
              </w:r>
              <w:r w:rsidRPr="00807D14">
                <w:rPr>
                  <w:rFonts w:ascii="Times New Roman" w:eastAsia="Times New Roman" w:hAnsi="Times New Roman" w:cs="B Nazanin" w:hint="cs"/>
                  <w:noProof/>
                  <w:sz w:val="20"/>
                  <w:szCs w:val="26"/>
                  <w:rtl/>
                </w:rPr>
                <w:t>های فرهنگی.</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محمدیان، ا. (1384). ارائه چارچوبي جهت انتخاب مدل كسب و كار الكترونيكي مناسب. </w:t>
              </w:r>
              <w:r w:rsidRPr="00807D14">
                <w:rPr>
                  <w:rFonts w:ascii="Times New Roman" w:eastAsia="Times New Roman" w:hAnsi="Times New Roman" w:cs="B Nazanin" w:hint="cs"/>
                  <w:i/>
                  <w:iCs/>
                  <w:noProof/>
                  <w:sz w:val="20"/>
                  <w:szCs w:val="26"/>
                  <w:rtl/>
                </w:rPr>
                <w:t>پایان نامه کارشناسی ارشد</w:t>
              </w:r>
              <w:r w:rsidRPr="00807D14">
                <w:rPr>
                  <w:rFonts w:ascii="Times New Roman" w:eastAsia="Times New Roman" w:hAnsi="Times New Roman" w:cs="B Nazanin" w:hint="cs"/>
                  <w:noProof/>
                  <w:sz w:val="20"/>
                  <w:szCs w:val="26"/>
                  <w:rtl/>
                </w:rPr>
                <w:t>. دانشگاه تهران.</w:t>
              </w:r>
            </w:p>
            <w:p w:rsidR="00807D14" w:rsidRPr="00807D14" w:rsidRDefault="00807D14" w:rsidP="00807D14">
              <w:pPr>
                <w:numPr>
                  <w:ilvl w:val="0"/>
                  <w:numId w:val="43"/>
                </w:numPr>
                <w:spacing w:line="300" w:lineRule="auto"/>
                <w:jc w:val="both"/>
                <w:rPr>
                  <w:rFonts w:ascii="Times New Roman" w:eastAsia="Times New Roman" w:hAnsi="Times New Roman" w:cs="B Nazanin"/>
                  <w:noProof/>
                  <w:sz w:val="20"/>
                  <w:szCs w:val="26"/>
                  <w:rtl/>
                </w:rPr>
              </w:pPr>
              <w:r w:rsidRPr="00807D14">
                <w:rPr>
                  <w:rFonts w:ascii="Times New Roman" w:eastAsia="Times New Roman" w:hAnsi="Times New Roman" w:cs="B Nazanin" w:hint="cs"/>
                  <w:noProof/>
                  <w:sz w:val="20"/>
                  <w:szCs w:val="26"/>
                  <w:rtl/>
                </w:rPr>
                <w:t xml:space="preserve">هدمن، ج.، و کالینگ، ت. (1390). </w:t>
              </w:r>
              <w:r w:rsidRPr="00807D14">
                <w:rPr>
                  <w:rFonts w:ascii="Times New Roman" w:eastAsia="Times New Roman" w:hAnsi="Times New Roman" w:cs="B Nazanin" w:hint="cs"/>
                  <w:i/>
                  <w:iCs/>
                  <w:noProof/>
                  <w:sz w:val="20"/>
                  <w:szCs w:val="26"/>
                  <w:rtl/>
                </w:rPr>
                <w:t>فناوری اطلاعات و مدل</w:t>
              </w:r>
              <w:r w:rsidRPr="00807D14">
                <w:rPr>
                  <w:rFonts w:ascii="Times New Roman" w:eastAsia="Times New Roman" w:hAnsi="Times New Roman" w:cs="B Nazanin" w:hint="cs"/>
                  <w:i/>
                  <w:iCs/>
                  <w:noProof/>
                  <w:sz w:val="20"/>
                  <w:szCs w:val="26"/>
                </w:rPr>
                <w:t>‌</w:t>
              </w:r>
              <w:r w:rsidRPr="00807D14">
                <w:rPr>
                  <w:rFonts w:ascii="Times New Roman" w:eastAsia="Times New Roman" w:hAnsi="Times New Roman" w:cs="B Nazanin" w:hint="cs"/>
                  <w:i/>
                  <w:iCs/>
                  <w:noProof/>
                  <w:sz w:val="20"/>
                  <w:szCs w:val="26"/>
                  <w:rtl/>
                </w:rPr>
                <w:t>های کسب</w:t>
              </w:r>
              <w:r w:rsidRPr="00807D14">
                <w:rPr>
                  <w:rFonts w:ascii="Times New Roman" w:eastAsia="Times New Roman" w:hAnsi="Times New Roman" w:cs="B Nazanin" w:hint="cs"/>
                  <w:i/>
                  <w:iCs/>
                  <w:noProof/>
                  <w:sz w:val="20"/>
                  <w:szCs w:val="26"/>
                </w:rPr>
                <w:t>‌</w:t>
              </w:r>
              <w:r w:rsidRPr="00807D14">
                <w:rPr>
                  <w:rFonts w:ascii="Times New Roman" w:eastAsia="Times New Roman" w:hAnsi="Times New Roman" w:cs="B Nazanin" w:hint="cs"/>
                  <w:i/>
                  <w:iCs/>
                  <w:noProof/>
                  <w:sz w:val="20"/>
                  <w:szCs w:val="26"/>
                  <w:rtl/>
                </w:rPr>
                <w:t>وکار: مفاهیم و نظریه</w:t>
              </w:r>
              <w:r w:rsidRPr="00807D14">
                <w:rPr>
                  <w:rFonts w:ascii="Times New Roman" w:eastAsia="Times New Roman" w:hAnsi="Times New Roman" w:cs="B Nazanin" w:hint="cs"/>
                  <w:i/>
                  <w:iCs/>
                  <w:noProof/>
                  <w:sz w:val="20"/>
                  <w:szCs w:val="26"/>
                </w:rPr>
                <w:t>‌</w:t>
              </w:r>
              <w:r w:rsidRPr="00807D14">
                <w:rPr>
                  <w:rFonts w:ascii="Times New Roman" w:eastAsia="Times New Roman" w:hAnsi="Times New Roman" w:cs="B Nazanin" w:hint="cs"/>
                  <w:i/>
                  <w:iCs/>
                  <w:noProof/>
                  <w:sz w:val="20"/>
                  <w:szCs w:val="26"/>
                  <w:rtl/>
                </w:rPr>
                <w:t>ها.</w:t>
              </w:r>
              <w:r w:rsidRPr="00807D14">
                <w:rPr>
                  <w:rFonts w:ascii="Times New Roman" w:eastAsia="Times New Roman" w:hAnsi="Times New Roman" w:cs="B Nazanin" w:hint="cs"/>
                  <w:noProof/>
                  <w:sz w:val="20"/>
                  <w:szCs w:val="26"/>
                  <w:rtl/>
                </w:rPr>
                <w:t xml:space="preserve"> (پ. حنفی زاده، و م. حنفی زاده ، مترجم) تهران: ترمه.</w:t>
              </w:r>
            </w:p>
            <w:p w:rsidR="00807D14" w:rsidRPr="00807D14" w:rsidRDefault="00807D14" w:rsidP="00807D14">
              <w:pPr>
                <w:bidi w:val="0"/>
                <w:rPr>
                  <w:rFonts w:ascii="Times New Roman" w:eastAsia="Times New Roman" w:hAnsi="Times New Roman" w:cs="B Nazanin"/>
                  <w:noProof/>
                  <w:sz w:val="20"/>
                  <w:szCs w:val="26"/>
                  <w:rtl/>
                </w:rPr>
              </w:pPr>
              <w:r w:rsidRPr="00807D14">
                <w:rPr>
                  <w:rFonts w:ascii="Times New Roman" w:eastAsia="Times New Roman" w:hAnsi="Times New Roman" w:cs="B Nazanin"/>
                  <w:noProof/>
                  <w:sz w:val="20"/>
                  <w:szCs w:val="26"/>
                  <w:rtl/>
                </w:rPr>
                <w:br w:type="page"/>
              </w:r>
            </w:p>
            <w:p w:rsidR="00807D14" w:rsidRPr="00807D14" w:rsidRDefault="00807D14" w:rsidP="00807D14">
              <w:pPr>
                <w:keepNext/>
                <w:keepLines/>
                <w:spacing w:before="480" w:after="240" w:line="300" w:lineRule="auto"/>
                <w:outlineLvl w:val="0"/>
                <w:rPr>
                  <w:rFonts w:ascii="Cambria" w:eastAsia="Times New Roman" w:hAnsi="Cambria" w:cs="B Nazanin"/>
                  <w:b/>
                  <w:bCs/>
                  <w:sz w:val="26"/>
                  <w:szCs w:val="26"/>
                  <w:rtl/>
                  <w:lang w:bidi="ar-SA"/>
                </w:rPr>
              </w:pPr>
              <w:bookmarkStart w:id="65" w:name="_Toc315518039"/>
              <w:r w:rsidRPr="00807D14">
                <w:rPr>
                  <w:rFonts w:ascii="Cambria" w:eastAsia="Times New Roman" w:hAnsi="Cambria" w:cs="B Nazanin" w:hint="cs"/>
                  <w:b/>
                  <w:bCs/>
                  <w:sz w:val="26"/>
                  <w:szCs w:val="26"/>
                  <w:rtl/>
                  <w:lang w:bidi="ar-SA"/>
                </w:rPr>
                <w:lastRenderedPageBreak/>
                <w:t>منابع لاتین</w:t>
              </w:r>
              <w:bookmarkEnd w:id="65"/>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sz w:val="20"/>
                  <w:szCs w:val="26"/>
                </w:rPr>
                <w:fldChar w:fldCharType="begin"/>
              </w:r>
              <w:r w:rsidRPr="00807D14">
                <w:rPr>
                  <w:rFonts w:ascii="Times New Roman" w:eastAsia="Times New Roman" w:hAnsi="Times New Roman" w:cs="B Nazanin"/>
                  <w:sz w:val="20"/>
                  <w:szCs w:val="26"/>
                </w:rPr>
                <w:instrText xml:space="preserve"> BIBLIOGRAPHY </w:instrText>
              </w:r>
              <w:r w:rsidRPr="00807D14">
                <w:rPr>
                  <w:rFonts w:ascii="Times New Roman" w:eastAsia="Times New Roman" w:hAnsi="Times New Roman" w:cs="B Nazanin"/>
                  <w:sz w:val="20"/>
                  <w:szCs w:val="26"/>
                </w:rPr>
                <w:fldChar w:fldCharType="separate"/>
              </w:r>
              <w:r w:rsidRPr="00807D14">
                <w:rPr>
                  <w:rFonts w:ascii="Times New Roman" w:eastAsia="Times New Roman" w:hAnsi="Times New Roman" w:cs="B Nazanin"/>
                  <w:noProof/>
                  <w:sz w:val="20"/>
                  <w:szCs w:val="26"/>
                </w:rPr>
                <w:t>Afuah</w:t>
              </w:r>
              <w:r w:rsidRPr="00807D14">
                <w:rPr>
                  <w:rFonts w:ascii="Times New Roman" w:eastAsia="Times New Roman" w:hAnsi="Times New Roman" w:cs="B Nazanin"/>
                  <w:noProof/>
                  <w:sz w:val="20"/>
                  <w:szCs w:val="26"/>
                  <w:rtl/>
                </w:rPr>
                <w:t>،</w:t>
              </w:r>
              <w:r w:rsidRPr="00807D14">
                <w:rPr>
                  <w:rFonts w:ascii="Times New Roman" w:eastAsia="Times New Roman" w:hAnsi="Times New Roman" w:cs="B Nazanin"/>
                  <w:noProof/>
                  <w:sz w:val="20"/>
                  <w:szCs w:val="26"/>
                </w:rPr>
                <w:t xml:space="preserve"> A., &amp; Tucci, C. L. (2003). </w:t>
              </w:r>
              <w:r w:rsidRPr="00807D14">
                <w:rPr>
                  <w:rFonts w:ascii="Times New Roman" w:eastAsia="Times New Roman" w:hAnsi="Times New Roman" w:cs="B Nazanin"/>
                  <w:i/>
                  <w:iCs/>
                  <w:noProof/>
                  <w:sz w:val="20"/>
                  <w:szCs w:val="26"/>
                </w:rPr>
                <w:t>Internet Business models and strategies: Tex and Cases.</w:t>
              </w:r>
              <w:r w:rsidRPr="00807D14">
                <w:rPr>
                  <w:rFonts w:ascii="Times New Roman" w:eastAsia="Times New Roman" w:hAnsi="Times New Roman" w:cs="B Nazanin"/>
                  <w:noProof/>
                  <w:sz w:val="20"/>
                  <w:szCs w:val="26"/>
                </w:rPr>
                <w:t xml:space="preserve"> (Second, Ed.) McGraw-Hill.</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Alford, P. (2000). E-business Models in Travel Industry. </w:t>
              </w:r>
              <w:r w:rsidRPr="00807D14">
                <w:rPr>
                  <w:rFonts w:ascii="Times New Roman" w:eastAsia="Times New Roman" w:hAnsi="Times New Roman" w:cs="B Nazanin"/>
                  <w:i/>
                  <w:iCs/>
                  <w:noProof/>
                  <w:sz w:val="20"/>
                  <w:szCs w:val="26"/>
                </w:rPr>
                <w:t>Travel and Tourism Analysit</w:t>
              </w:r>
              <w:r w:rsidRPr="00807D14">
                <w:rPr>
                  <w:rFonts w:ascii="Times New Roman" w:eastAsia="Times New Roman" w:hAnsi="Times New Roman" w:cs="B Nazanin"/>
                  <w:noProof/>
                  <w:sz w:val="20"/>
                  <w:szCs w:val="26"/>
                </w:rPr>
                <w:t>, 67-86.</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Amit, R., &amp; Zott, C. (2001). Value creation in e-buisness. </w:t>
              </w:r>
              <w:r w:rsidRPr="00807D14">
                <w:rPr>
                  <w:rFonts w:ascii="Times New Roman" w:eastAsia="Times New Roman" w:hAnsi="Times New Roman" w:cs="B Nazanin"/>
                  <w:i/>
                  <w:iCs/>
                  <w:noProof/>
                  <w:sz w:val="20"/>
                  <w:szCs w:val="26"/>
                </w:rPr>
                <w:t>Strategic Management Journal</w:t>
              </w:r>
              <w:r w:rsidRPr="00807D14">
                <w:rPr>
                  <w:rFonts w:ascii="Times New Roman" w:eastAsia="Times New Roman" w:hAnsi="Times New Roman" w:cs="B Nazanin"/>
                  <w:noProof/>
                  <w:sz w:val="20"/>
                  <w:szCs w:val="26"/>
                </w:rPr>
                <w:t>, 493-520.</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Atkinson, R., &amp; Flint , J. (2001). Accessing Hidden and Hard-to-Reach Populations: Snowball Research Strategies. </w:t>
              </w:r>
              <w:r w:rsidRPr="00807D14">
                <w:rPr>
                  <w:rFonts w:ascii="Times New Roman" w:eastAsia="Times New Roman" w:hAnsi="Times New Roman" w:cs="B Nazanin"/>
                  <w:i/>
                  <w:iCs/>
                  <w:noProof/>
                  <w:sz w:val="20"/>
                  <w:szCs w:val="26"/>
                </w:rPr>
                <w:t>Social Research Update</w:t>
              </w:r>
              <w:r w:rsidRPr="00807D14">
                <w:rPr>
                  <w:rFonts w:ascii="Times New Roman" w:eastAsia="Times New Roman" w:hAnsi="Times New Roman" w:cs="B Nazanin"/>
                  <w:noProof/>
                  <w:sz w:val="20"/>
                  <w:szCs w:val="26"/>
                </w:rPr>
                <w:t>(33).</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Bambury, P. (1998). A Taxonomy of Internet Commerce. </w:t>
              </w:r>
              <w:r w:rsidRPr="00807D14">
                <w:rPr>
                  <w:rFonts w:ascii="Times New Roman" w:eastAsia="Times New Roman" w:hAnsi="Times New Roman" w:cs="B Nazanin"/>
                  <w:i/>
                  <w:iCs/>
                  <w:noProof/>
                  <w:sz w:val="20"/>
                  <w:szCs w:val="26"/>
                </w:rPr>
                <w:t>First Monday, 3</w:t>
              </w:r>
              <w:r w:rsidRPr="00807D14">
                <w:rPr>
                  <w:rFonts w:ascii="Times New Roman" w:eastAsia="Times New Roman" w:hAnsi="Times New Roman" w:cs="B Nazanin"/>
                  <w:noProof/>
                  <w:sz w:val="20"/>
                  <w:szCs w:val="26"/>
                </w:rPr>
                <w:t>(10).</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Baum, T. (2008). Implication of hospitality and tourism labour markets for management strategies. </w:t>
              </w:r>
              <w:r w:rsidRPr="00807D14">
                <w:rPr>
                  <w:rFonts w:ascii="Times New Roman" w:eastAsia="Times New Roman" w:hAnsi="Times New Roman" w:cs="B Nazanin"/>
                  <w:i/>
                  <w:iCs/>
                  <w:noProof/>
                  <w:sz w:val="20"/>
                  <w:szCs w:val="26"/>
                </w:rPr>
                <w:t>International journal of contemporary hospitality</w:t>
              </w:r>
              <w:r w:rsidRPr="00807D14">
                <w:rPr>
                  <w:rFonts w:ascii="Times New Roman" w:eastAsia="Times New Roman" w:hAnsi="Times New Roman" w:cs="B Nazanin"/>
                  <w:noProof/>
                  <w:sz w:val="20"/>
                  <w:szCs w:val="26"/>
                </w:rPr>
                <w:t>, 720-729.</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Berg, B. L. (2001). </w:t>
              </w:r>
              <w:r w:rsidRPr="00807D14">
                <w:rPr>
                  <w:rFonts w:ascii="Times New Roman" w:eastAsia="Times New Roman" w:hAnsi="Times New Roman" w:cs="B Nazanin"/>
                  <w:i/>
                  <w:iCs/>
                  <w:noProof/>
                  <w:sz w:val="20"/>
                  <w:szCs w:val="26"/>
                </w:rPr>
                <w:t>Qualitative Research Methods for the Social Sciences.</w:t>
              </w:r>
              <w:r w:rsidRPr="00807D14">
                <w:rPr>
                  <w:rFonts w:ascii="Times New Roman" w:eastAsia="Times New Roman" w:hAnsi="Times New Roman" w:cs="B Nazanin"/>
                  <w:noProof/>
                  <w:sz w:val="20"/>
                  <w:szCs w:val="26"/>
                </w:rPr>
                <w:t xml:space="preserve"> USA: A Pearson Education Company.</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Brown, D. H., &amp; Kaewkitipong, L. (2009). Relative size and complexity: e-business use in small and medium sized tourism enterprises in Thailand. </w:t>
              </w:r>
              <w:r w:rsidRPr="00807D14">
                <w:rPr>
                  <w:rFonts w:ascii="Times New Roman" w:eastAsia="Times New Roman" w:hAnsi="Times New Roman" w:cs="B Nazanin"/>
                  <w:i/>
                  <w:iCs/>
                  <w:noProof/>
                  <w:sz w:val="20"/>
                  <w:szCs w:val="26"/>
                </w:rPr>
                <w:t>Journal of Entreprise Information Management</w:t>
              </w:r>
              <w:r w:rsidRPr="00807D14">
                <w:rPr>
                  <w:rFonts w:ascii="Times New Roman" w:eastAsia="Times New Roman" w:hAnsi="Times New Roman" w:cs="B Nazanin"/>
                  <w:noProof/>
                  <w:sz w:val="20"/>
                  <w:szCs w:val="26"/>
                </w:rPr>
                <w:t>, 212-231.</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Buhalis, D., &amp; Jun, S. H. (2011). E-tourism. </w:t>
              </w:r>
              <w:r w:rsidRPr="00807D14">
                <w:rPr>
                  <w:rFonts w:ascii="Times New Roman" w:eastAsia="Times New Roman" w:hAnsi="Times New Roman" w:cs="B Nazanin"/>
                  <w:i/>
                  <w:iCs/>
                  <w:noProof/>
                  <w:sz w:val="20"/>
                  <w:szCs w:val="26"/>
                </w:rPr>
                <w:t>Contemporary tourism reviews</w:t>
              </w:r>
              <w:r w:rsidRPr="00807D14">
                <w:rPr>
                  <w:rFonts w:ascii="Times New Roman" w:eastAsia="Times New Roman" w:hAnsi="Times New Roman" w:cs="B Nazanin"/>
                  <w:noProof/>
                  <w:sz w:val="20"/>
                  <w:szCs w:val="26"/>
                </w:rPr>
                <w:t>, 1-38. Oxford: Goodfellow publishers.</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Cagnina, M. R., &amp; Poian, M. (2009). Beyond e-business models: the roead to virtual world. </w:t>
              </w:r>
              <w:r w:rsidRPr="00807D14">
                <w:rPr>
                  <w:rFonts w:ascii="Times New Roman" w:eastAsia="Times New Roman" w:hAnsi="Times New Roman" w:cs="B Nazanin"/>
                  <w:i/>
                  <w:iCs/>
                  <w:noProof/>
                  <w:sz w:val="20"/>
                  <w:szCs w:val="26"/>
                </w:rPr>
                <w:t>Electron Commer Res</w:t>
              </w:r>
              <w:r w:rsidRPr="00807D14">
                <w:rPr>
                  <w:rFonts w:ascii="Times New Roman" w:eastAsia="Times New Roman" w:hAnsi="Times New Roman" w:cs="B Nazanin"/>
                  <w:noProof/>
                  <w:sz w:val="20"/>
                  <w:szCs w:val="26"/>
                </w:rPr>
                <w:t>, 49-75.</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Catena, D., Ligorio, D., Pansonlini, R., &amp; Rossetti, A. (2004). </w:t>
              </w:r>
              <w:r w:rsidRPr="00807D14">
                <w:rPr>
                  <w:rFonts w:ascii="Times New Roman" w:eastAsia="Times New Roman" w:hAnsi="Times New Roman" w:cs="B Nazanin"/>
                  <w:i/>
                  <w:iCs/>
                  <w:noProof/>
                  <w:sz w:val="20"/>
                  <w:szCs w:val="26"/>
                </w:rPr>
                <w:t>Promotion and marketing of accessible tourism products.</w:t>
              </w:r>
              <w:r w:rsidRPr="00807D14">
                <w:rPr>
                  <w:rFonts w:ascii="Times New Roman" w:eastAsia="Times New Roman" w:hAnsi="Times New Roman" w:cs="B Nazanin"/>
                  <w:noProof/>
                  <w:sz w:val="20"/>
                  <w:szCs w:val="26"/>
                </w:rPr>
                <w:t xml:space="preserve"> Retrieved December 27, 2011, from EU.FOR.ME Tourist training for a wider target: http://www.euforme.net/css/uk/project_work/promotion.pdf</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Cooper, C., Fletcher, J., Gilbert, D., &amp; Wanhill, S. (1998). </w:t>
              </w:r>
              <w:r w:rsidRPr="00807D14">
                <w:rPr>
                  <w:rFonts w:ascii="Times New Roman" w:eastAsia="Times New Roman" w:hAnsi="Times New Roman" w:cs="B Nazanin"/>
                  <w:i/>
                  <w:iCs/>
                  <w:noProof/>
                  <w:sz w:val="20"/>
                  <w:szCs w:val="26"/>
                </w:rPr>
                <w:t>Tourism: Principles and Practice</w:t>
              </w:r>
              <w:r w:rsidRPr="00807D14">
                <w:rPr>
                  <w:rFonts w:ascii="Times New Roman" w:eastAsia="Times New Roman" w:hAnsi="Times New Roman" w:cs="B Nazanin"/>
                  <w:noProof/>
                  <w:sz w:val="20"/>
                  <w:szCs w:val="26"/>
                </w:rPr>
                <w:t xml:space="preserve"> (2nd Edition ed.). (R. Shepherd, Ed.) Harlow: Prentice Hall.</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David, L., &amp; Tozser, A. (2009). Destination managament in Hungarian tourism. </w:t>
              </w:r>
              <w:r w:rsidRPr="00807D14">
                <w:rPr>
                  <w:rFonts w:ascii="Times New Roman" w:eastAsia="Times New Roman" w:hAnsi="Times New Roman" w:cs="B Nazanin"/>
                  <w:i/>
                  <w:iCs/>
                  <w:noProof/>
                  <w:sz w:val="20"/>
                  <w:szCs w:val="26"/>
                </w:rPr>
                <w:t>Applied Studies in Agribusiness and Commerce</w:t>
              </w:r>
              <w:r w:rsidRPr="00807D14">
                <w:rPr>
                  <w:rFonts w:ascii="Times New Roman" w:eastAsia="Times New Roman" w:hAnsi="Times New Roman" w:cs="B Nazanin"/>
                  <w:noProof/>
                  <w:sz w:val="20"/>
                  <w:szCs w:val="26"/>
                </w:rPr>
                <w:t xml:space="preserve"> (pp. 81- 84). Debrecen, Hungary: Agroinform Publishing House, Budapest.</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Disney, S., Naim, M., &amp; Potter, A. (2004). Assessing the impact of e-business on supply chain dynamics. </w:t>
              </w:r>
              <w:r w:rsidRPr="00807D14">
                <w:rPr>
                  <w:rFonts w:ascii="Times New Roman" w:eastAsia="Times New Roman" w:hAnsi="Times New Roman" w:cs="B Nazanin"/>
                  <w:i/>
                  <w:iCs/>
                  <w:noProof/>
                  <w:sz w:val="20"/>
                  <w:szCs w:val="26"/>
                </w:rPr>
                <w:t>International journal of production economics</w:t>
              </w:r>
              <w:r w:rsidRPr="00807D14">
                <w:rPr>
                  <w:rFonts w:ascii="Times New Roman" w:eastAsia="Times New Roman" w:hAnsi="Times New Roman" w:cs="B Nazanin"/>
                  <w:noProof/>
                  <w:sz w:val="20"/>
                  <w:szCs w:val="26"/>
                </w:rPr>
                <w:t>, 109-118.</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Doswell, R. (1998). </w:t>
              </w:r>
              <w:r w:rsidRPr="00807D14">
                <w:rPr>
                  <w:rFonts w:ascii="Times New Roman" w:eastAsia="Times New Roman" w:hAnsi="Times New Roman" w:cs="B Nazanin"/>
                  <w:i/>
                  <w:iCs/>
                  <w:noProof/>
                  <w:sz w:val="20"/>
                  <w:szCs w:val="26"/>
                </w:rPr>
                <w:t>Tourism: how effective management makes the difference.</w:t>
              </w:r>
              <w:r w:rsidRPr="00807D14">
                <w:rPr>
                  <w:rFonts w:ascii="Times New Roman" w:eastAsia="Times New Roman" w:hAnsi="Times New Roman" w:cs="B Nazanin"/>
                  <w:noProof/>
                  <w:sz w:val="20"/>
                  <w:szCs w:val="26"/>
                </w:rPr>
                <w:t xml:space="preserve"> Oxford: Butterworth-Heinemann.</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Du, M., &amp; Lao, G. (2008). Value chain and profit model analysis in E-tourism and case study. </w:t>
              </w:r>
              <w:r w:rsidRPr="00807D14">
                <w:rPr>
                  <w:rFonts w:ascii="Times New Roman" w:eastAsia="Times New Roman" w:hAnsi="Times New Roman" w:cs="B Nazanin"/>
                  <w:i/>
                  <w:iCs/>
                  <w:noProof/>
                  <w:sz w:val="20"/>
                  <w:szCs w:val="26"/>
                </w:rPr>
                <w:t>International Conference on Wireless Communications, Networking and Mobile Computing</w:t>
              </w:r>
              <w:r w:rsidRPr="00807D14">
                <w:rPr>
                  <w:rFonts w:ascii="Times New Roman" w:eastAsia="Times New Roman" w:hAnsi="Times New Roman" w:cs="B Nazanin"/>
                  <w:noProof/>
                  <w:sz w:val="20"/>
                  <w:szCs w:val="26"/>
                </w:rPr>
                <w:t xml:space="preserve"> (pp. 1-4). IEEE Xplore.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lastRenderedPageBreak/>
                <w:t xml:space="preserve">Fensel, D. (2001). </w:t>
              </w:r>
              <w:r w:rsidRPr="00807D14">
                <w:rPr>
                  <w:rFonts w:ascii="Times New Roman" w:eastAsia="Times New Roman" w:hAnsi="Times New Roman" w:cs="B Nazanin"/>
                  <w:i/>
                  <w:iCs/>
                  <w:noProof/>
                  <w:sz w:val="20"/>
                  <w:szCs w:val="26"/>
                </w:rPr>
                <w:t>Ontologies: Silver Bullet for Knowledge Management and Electronic Commerce.</w:t>
              </w:r>
              <w:r w:rsidRPr="00807D14">
                <w:rPr>
                  <w:rFonts w:ascii="Times New Roman" w:eastAsia="Times New Roman" w:hAnsi="Times New Roman" w:cs="B Nazanin"/>
                  <w:noProof/>
                  <w:sz w:val="20"/>
                  <w:szCs w:val="26"/>
                </w:rPr>
                <w:t xml:space="preserve"> Springer.</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Fragidis, G., &amp; Tarabanis, K. (2006). A service model for customer-centric electronic business. </w:t>
              </w:r>
              <w:r w:rsidRPr="00807D14">
                <w:rPr>
                  <w:rFonts w:ascii="Times New Roman" w:eastAsia="Times New Roman" w:hAnsi="Times New Roman" w:cs="B Nazanin"/>
                  <w:i/>
                  <w:iCs/>
                  <w:noProof/>
                  <w:sz w:val="20"/>
                  <w:szCs w:val="26"/>
                </w:rPr>
                <w:t>IEEE International Conference on e-Business Engineering - Workshops</w:t>
              </w:r>
              <w:r w:rsidRPr="00807D14">
                <w:rPr>
                  <w:rFonts w:ascii="Times New Roman" w:eastAsia="Times New Roman" w:hAnsi="Times New Roman" w:cs="B Nazanin"/>
                  <w:noProof/>
                  <w:sz w:val="20"/>
                  <w:szCs w:val="26"/>
                </w:rPr>
                <w:t xml:space="preserve"> (pp. 723 - 729). IEEE Xplore.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Godfrey, K., &amp; Clarke, J. (2000). </w:t>
              </w:r>
              <w:r w:rsidRPr="00807D14">
                <w:rPr>
                  <w:rFonts w:ascii="Times New Roman" w:eastAsia="Times New Roman" w:hAnsi="Times New Roman" w:cs="B Nazanin"/>
                  <w:i/>
                  <w:iCs/>
                  <w:noProof/>
                  <w:sz w:val="20"/>
                  <w:szCs w:val="26"/>
                </w:rPr>
                <w:t>The tourism development handbook.</w:t>
              </w:r>
              <w:r w:rsidRPr="00807D14">
                <w:rPr>
                  <w:rFonts w:ascii="Times New Roman" w:eastAsia="Times New Roman" w:hAnsi="Times New Roman" w:cs="B Nazanin"/>
                  <w:noProof/>
                  <w:sz w:val="20"/>
                  <w:szCs w:val="26"/>
                </w:rPr>
                <w:t xml:space="preserve"> London: Continuum.</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Goeldner, C. R. (2009). </w:t>
              </w:r>
              <w:r w:rsidRPr="00807D14">
                <w:rPr>
                  <w:rFonts w:ascii="Times New Roman" w:eastAsia="Times New Roman" w:hAnsi="Times New Roman" w:cs="B Nazanin"/>
                  <w:i/>
                  <w:iCs/>
                  <w:noProof/>
                  <w:sz w:val="20"/>
                  <w:szCs w:val="26"/>
                </w:rPr>
                <w:t>Tourism: Principles, Practices, Philosophies.</w:t>
              </w:r>
              <w:r w:rsidRPr="00807D14">
                <w:rPr>
                  <w:rFonts w:ascii="Times New Roman" w:eastAsia="Times New Roman" w:hAnsi="Times New Roman" w:cs="B Nazanin"/>
                  <w:noProof/>
                  <w:sz w:val="20"/>
                  <w:szCs w:val="26"/>
                </w:rPr>
                <w:t xml:space="preserve"> New Jersey: Jhon Wiley &amp; Sons.</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Gordijn, J. (2005). e-Business value modelling using the e3-value ontology. In W. Currie, </w:t>
              </w:r>
              <w:r w:rsidRPr="00807D14">
                <w:rPr>
                  <w:rFonts w:ascii="Times New Roman" w:eastAsia="Times New Roman" w:hAnsi="Times New Roman" w:cs="B Nazanin"/>
                  <w:i/>
                  <w:iCs/>
                  <w:noProof/>
                  <w:sz w:val="20"/>
                  <w:szCs w:val="26"/>
                </w:rPr>
                <w:t>Value creation from e-business models</w:t>
              </w:r>
              <w:r w:rsidRPr="00807D14">
                <w:rPr>
                  <w:rFonts w:ascii="Times New Roman" w:eastAsia="Times New Roman" w:hAnsi="Times New Roman" w:cs="B Nazanin"/>
                  <w:noProof/>
                  <w:sz w:val="20"/>
                  <w:szCs w:val="26"/>
                </w:rPr>
                <w:t xml:space="preserve"> (pp. 98-127). Oxford: Elsevier Butterworth-Heinemann.</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Gordijn, J., &amp; Akkermans, H. (2001). Designing and Evaluating E-Business Models. </w:t>
              </w:r>
              <w:r w:rsidRPr="00807D14">
                <w:rPr>
                  <w:rFonts w:ascii="Times New Roman" w:eastAsia="Times New Roman" w:hAnsi="Times New Roman" w:cs="B Nazanin"/>
                  <w:i/>
                  <w:iCs/>
                  <w:noProof/>
                  <w:sz w:val="20"/>
                  <w:szCs w:val="26"/>
                </w:rPr>
                <w:t>IEEE Inteligent Systems</w:t>
              </w:r>
              <w:r w:rsidRPr="00807D14">
                <w:rPr>
                  <w:rFonts w:ascii="Times New Roman" w:eastAsia="Times New Roman" w:hAnsi="Times New Roman" w:cs="B Nazanin"/>
                  <w:noProof/>
                  <w:sz w:val="20"/>
                  <w:szCs w:val="26"/>
                </w:rPr>
                <w:t>, 11-17.</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Gordijn, J., Osterwalder, A., &amp; Pigneur, Y. (2005). Comparing two Business Model Ontologies for Designing e-Business Models and Value Constellations. </w:t>
              </w:r>
              <w:r w:rsidRPr="00807D14">
                <w:rPr>
                  <w:rFonts w:ascii="Times New Roman" w:eastAsia="Times New Roman" w:hAnsi="Times New Roman" w:cs="B Nazanin"/>
                  <w:i/>
                  <w:iCs/>
                  <w:noProof/>
                  <w:sz w:val="20"/>
                  <w:szCs w:val="26"/>
                </w:rPr>
                <w:t>18th Bled eConference.</w:t>
              </w:r>
              <w:r w:rsidRPr="00807D14">
                <w:rPr>
                  <w:rFonts w:ascii="Times New Roman" w:eastAsia="Times New Roman" w:hAnsi="Times New Roman" w:cs="B Nazanin"/>
                  <w:noProof/>
                  <w:sz w:val="20"/>
                  <w:szCs w:val="26"/>
                </w:rPr>
                <w:t xml:space="preserve"> Bled, Slovenia,.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Gordijn, J., Osterwalder, A., &amp; Pigneur, Y. (2005). Comparing two Business Model Ontologies for Designing e-Business Models and Value Constellations. </w:t>
              </w:r>
              <w:r w:rsidRPr="00807D14">
                <w:rPr>
                  <w:rFonts w:ascii="Times New Roman" w:eastAsia="Times New Roman" w:hAnsi="Times New Roman" w:cs="B Nazanin"/>
                  <w:i/>
                  <w:iCs/>
                  <w:noProof/>
                  <w:sz w:val="20"/>
                  <w:szCs w:val="26"/>
                </w:rPr>
                <w:t>18th Bled eConference.</w:t>
              </w:r>
              <w:r w:rsidRPr="00807D14">
                <w:rPr>
                  <w:rFonts w:ascii="Times New Roman" w:eastAsia="Times New Roman" w:hAnsi="Times New Roman" w:cs="B Nazanin"/>
                  <w:noProof/>
                  <w:sz w:val="20"/>
                  <w:szCs w:val="26"/>
                </w:rPr>
                <w:t xml:space="preserve"> Bled, Slovenia,.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Gruber, T. R. (1993). A Translation Approach to Portable Ontology Specifications . </w:t>
              </w:r>
              <w:r w:rsidRPr="00807D14">
                <w:rPr>
                  <w:rFonts w:ascii="Times New Roman" w:eastAsia="Times New Roman" w:hAnsi="Times New Roman" w:cs="B Nazanin"/>
                  <w:i/>
                  <w:iCs/>
                  <w:noProof/>
                  <w:sz w:val="20"/>
                  <w:szCs w:val="26"/>
                </w:rPr>
                <w:t>Knowledge Acquisition</w:t>
              </w:r>
              <w:r w:rsidRPr="00807D14">
                <w:rPr>
                  <w:rFonts w:ascii="Times New Roman" w:eastAsia="Times New Roman" w:hAnsi="Times New Roman" w:cs="B Nazanin"/>
                  <w:noProof/>
                  <w:sz w:val="20"/>
                  <w:szCs w:val="26"/>
                </w:rPr>
                <w:t>, 199-220.</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Hamel, G. (2000). </w:t>
              </w:r>
              <w:r w:rsidRPr="00807D14">
                <w:rPr>
                  <w:rFonts w:ascii="Times New Roman" w:eastAsia="Times New Roman" w:hAnsi="Times New Roman" w:cs="B Nazanin"/>
                  <w:i/>
                  <w:iCs/>
                  <w:noProof/>
                  <w:sz w:val="20"/>
                  <w:szCs w:val="26"/>
                </w:rPr>
                <w:t>Leading the revolution.</w:t>
              </w:r>
              <w:r w:rsidRPr="00807D14">
                <w:rPr>
                  <w:rFonts w:ascii="Times New Roman" w:eastAsia="Times New Roman" w:hAnsi="Times New Roman" w:cs="B Nazanin"/>
                  <w:noProof/>
                  <w:sz w:val="20"/>
                  <w:szCs w:val="26"/>
                </w:rPr>
                <w:t xml:space="preserve"> HBS Press.</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Hanafizadeh, P., &amp; Shafiei Nikabadi, M. (2011). Framework for selecting an appropriate e-business model in managerial holding companies: Case study: Iran Khodro. </w:t>
              </w:r>
              <w:r w:rsidRPr="00807D14">
                <w:rPr>
                  <w:rFonts w:ascii="Times New Roman" w:eastAsia="Times New Roman" w:hAnsi="Times New Roman" w:cs="B Nazanin"/>
                  <w:i/>
                  <w:iCs/>
                  <w:noProof/>
                  <w:sz w:val="20"/>
                  <w:szCs w:val="26"/>
                </w:rPr>
                <w:t xml:space="preserve">Journal of Enterprise Information Management </w:t>
              </w:r>
              <w:r w:rsidRPr="00807D14">
                <w:rPr>
                  <w:rFonts w:ascii="Times New Roman" w:eastAsia="Times New Roman" w:hAnsi="Times New Roman" w:cs="B Nazanin"/>
                  <w:noProof/>
                  <w:sz w:val="20"/>
                  <w:szCs w:val="26"/>
                </w:rPr>
                <w:t>.</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Harrison, D. (2001). </w:t>
              </w:r>
              <w:r w:rsidRPr="00807D14">
                <w:rPr>
                  <w:rFonts w:ascii="Times New Roman" w:eastAsia="Times New Roman" w:hAnsi="Times New Roman" w:cs="B Nazanin"/>
                  <w:i/>
                  <w:iCs/>
                  <w:noProof/>
                  <w:sz w:val="20"/>
                  <w:szCs w:val="26"/>
                </w:rPr>
                <w:t>Tourism and the Less Developed World: Issues and Case Studies.</w:t>
              </w:r>
              <w:r w:rsidRPr="00807D14">
                <w:rPr>
                  <w:rFonts w:ascii="Times New Roman" w:eastAsia="Times New Roman" w:hAnsi="Times New Roman" w:cs="B Nazanin"/>
                  <w:noProof/>
                  <w:sz w:val="20"/>
                  <w:szCs w:val="26"/>
                </w:rPr>
                <w:t xml:space="preserve"> New York: CABI.</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Hedman, J., &amp; Kalling, T. (2003). The business model concept: Theoretical undestanding and empirical illustrations. </w:t>
              </w:r>
              <w:r w:rsidRPr="00807D14">
                <w:rPr>
                  <w:rFonts w:ascii="Times New Roman" w:eastAsia="Times New Roman" w:hAnsi="Times New Roman" w:cs="B Nazanin"/>
                  <w:i/>
                  <w:iCs/>
                  <w:noProof/>
                  <w:sz w:val="20"/>
                  <w:szCs w:val="26"/>
                </w:rPr>
                <w:t>European Journal of Information Systems</w:t>
              </w:r>
              <w:r w:rsidRPr="00807D14">
                <w:rPr>
                  <w:rFonts w:ascii="Times New Roman" w:eastAsia="Times New Roman" w:hAnsi="Times New Roman" w:cs="B Nazanin"/>
                  <w:noProof/>
                  <w:sz w:val="20"/>
                  <w:szCs w:val="26"/>
                </w:rPr>
                <w:t>, 49-59.</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Holloway, J. C., &amp; Taylor, N. (2006). </w:t>
              </w:r>
              <w:r w:rsidRPr="00807D14">
                <w:rPr>
                  <w:rFonts w:ascii="Times New Roman" w:eastAsia="Times New Roman" w:hAnsi="Times New Roman" w:cs="B Nazanin"/>
                  <w:i/>
                  <w:iCs/>
                  <w:noProof/>
                  <w:sz w:val="20"/>
                  <w:szCs w:val="26"/>
                </w:rPr>
                <w:t>The Business of Tourism</w:t>
              </w:r>
              <w:r w:rsidRPr="00807D14">
                <w:rPr>
                  <w:rFonts w:ascii="Times New Roman" w:eastAsia="Times New Roman" w:hAnsi="Times New Roman" w:cs="B Nazanin"/>
                  <w:noProof/>
                  <w:sz w:val="20"/>
                  <w:szCs w:val="26"/>
                </w:rPr>
                <w:t xml:space="preserve"> (7th ed.). Prentice Hall.</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Hongsaranagon, P. (2007). Ubon Ratchathani province and its involvement stage in the tourist destination life cycle. Thailand: Ubon Rajathanee University.</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Hooper, A. (2005). </w:t>
              </w:r>
              <w:r w:rsidRPr="00807D14">
                <w:rPr>
                  <w:rFonts w:ascii="Times New Roman" w:eastAsia="Times New Roman" w:hAnsi="Times New Roman" w:cs="B Nazanin"/>
                  <w:i/>
                  <w:iCs/>
                  <w:noProof/>
                  <w:sz w:val="20"/>
                  <w:szCs w:val="26"/>
                </w:rPr>
                <w:t>Culture and Sustainable Development in the Pacific.</w:t>
              </w:r>
              <w:r w:rsidRPr="00807D14">
                <w:rPr>
                  <w:rFonts w:ascii="Times New Roman" w:eastAsia="Times New Roman" w:hAnsi="Times New Roman" w:cs="B Nazanin"/>
                  <w:noProof/>
                  <w:sz w:val="20"/>
                  <w:szCs w:val="26"/>
                </w:rPr>
                <w:t xml:space="preserve"> Austrailia: ANU &amp; Asia Pacific.</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Hsieh, C.-t. (2007). Ecotourism and the E-Commerce Business Model. </w:t>
              </w:r>
              <w:r w:rsidRPr="00807D14">
                <w:rPr>
                  <w:rFonts w:ascii="Times New Roman" w:eastAsia="Times New Roman" w:hAnsi="Times New Roman" w:cs="B Nazanin"/>
                  <w:i/>
                  <w:iCs/>
                  <w:noProof/>
                  <w:sz w:val="20"/>
                  <w:szCs w:val="26"/>
                </w:rPr>
                <w:t>38th Southwest Decision Sciences Institute Annual Conference</w:t>
              </w:r>
              <w:r w:rsidRPr="00807D14">
                <w:rPr>
                  <w:rFonts w:ascii="Times New Roman" w:eastAsia="Times New Roman" w:hAnsi="Times New Roman" w:cs="B Nazanin"/>
                  <w:noProof/>
                  <w:sz w:val="20"/>
                  <w:szCs w:val="26"/>
                </w:rPr>
                <w:t>, (pp. 124-131). San Diego.</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Hsu, C., Killion, l., Brown, G., Gross, M. J., &amp; Huang, S. (2008). </w:t>
              </w:r>
              <w:r w:rsidRPr="00807D14">
                <w:rPr>
                  <w:rFonts w:ascii="Times New Roman" w:eastAsia="Times New Roman" w:hAnsi="Times New Roman" w:cs="B Nazanin"/>
                  <w:i/>
                  <w:iCs/>
                  <w:noProof/>
                  <w:sz w:val="20"/>
                  <w:szCs w:val="26"/>
                </w:rPr>
                <w:t>Tourism Marketing: an Asia-Pacific Perspective.</w:t>
              </w:r>
              <w:r w:rsidRPr="00807D14">
                <w:rPr>
                  <w:rFonts w:ascii="Times New Roman" w:eastAsia="Times New Roman" w:hAnsi="Times New Roman" w:cs="B Nazanin"/>
                  <w:noProof/>
                  <w:sz w:val="20"/>
                  <w:szCs w:val="26"/>
                </w:rPr>
                <w:t xml:space="preserve"> Milton Gold: John Wiley and Sons Australia.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lastRenderedPageBreak/>
                <w:t xml:space="preserve">Inskeep, E. (1991). </w:t>
              </w:r>
              <w:r w:rsidRPr="00807D14">
                <w:rPr>
                  <w:rFonts w:ascii="Times New Roman" w:eastAsia="Times New Roman" w:hAnsi="Times New Roman" w:cs="B Nazanin"/>
                  <w:i/>
                  <w:iCs/>
                  <w:noProof/>
                  <w:sz w:val="20"/>
                  <w:szCs w:val="26"/>
                </w:rPr>
                <w:t>Tourism Planning: An integrated and sustainable development approach.</w:t>
              </w:r>
              <w:r w:rsidRPr="00807D14">
                <w:rPr>
                  <w:rFonts w:ascii="Times New Roman" w:eastAsia="Times New Roman" w:hAnsi="Times New Roman" w:cs="B Nazanin"/>
                  <w:noProof/>
                  <w:sz w:val="20"/>
                  <w:szCs w:val="26"/>
                </w:rPr>
                <w:t xml:space="preserve"> New York: Van Nostrand.</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Jafari, J. (2000). </w:t>
              </w:r>
              <w:r w:rsidRPr="00807D14">
                <w:rPr>
                  <w:rFonts w:ascii="Times New Roman" w:eastAsia="Times New Roman" w:hAnsi="Times New Roman" w:cs="B Nazanin"/>
                  <w:i/>
                  <w:iCs/>
                  <w:noProof/>
                  <w:sz w:val="20"/>
                  <w:szCs w:val="26"/>
                </w:rPr>
                <w:t>Encyclopedia of Tourism.</w:t>
              </w:r>
              <w:r w:rsidRPr="00807D14">
                <w:rPr>
                  <w:rFonts w:ascii="Times New Roman" w:eastAsia="Times New Roman" w:hAnsi="Times New Roman" w:cs="B Nazanin"/>
                  <w:noProof/>
                  <w:sz w:val="20"/>
                  <w:szCs w:val="26"/>
                </w:rPr>
                <w:t xml:space="preserve"> London: Routledge.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Jarvela, P., Loikkanen, J., Tinnila, M., &amp; Tuunainen, K. V. (1999). Business models for electronic commerce in the travel services. </w:t>
              </w:r>
              <w:r w:rsidRPr="00807D14">
                <w:rPr>
                  <w:rFonts w:ascii="Times New Roman" w:eastAsia="Times New Roman" w:hAnsi="Times New Roman" w:cs="B Nazanin"/>
                  <w:i/>
                  <w:iCs/>
                  <w:noProof/>
                  <w:sz w:val="20"/>
                  <w:szCs w:val="26"/>
                </w:rPr>
                <w:t>Information Technology and Tourism</w:t>
              </w:r>
              <w:r w:rsidRPr="00807D14">
                <w:rPr>
                  <w:rFonts w:ascii="Times New Roman" w:eastAsia="Times New Roman" w:hAnsi="Times New Roman" w:cs="B Nazanin"/>
                  <w:noProof/>
                  <w:sz w:val="20"/>
                  <w:szCs w:val="26"/>
                </w:rPr>
                <w:t>, 185-196.</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Joo, J. (2002). A business model and its development strategies for electronic tourism markets. </w:t>
              </w:r>
              <w:r w:rsidRPr="00807D14">
                <w:rPr>
                  <w:rFonts w:ascii="Times New Roman" w:eastAsia="Times New Roman" w:hAnsi="Times New Roman" w:cs="B Nazanin"/>
                  <w:i/>
                  <w:iCs/>
                  <w:noProof/>
                  <w:sz w:val="20"/>
                  <w:szCs w:val="26"/>
                </w:rPr>
                <w:t>Information Systems Management</w:t>
              </w:r>
              <w:r w:rsidRPr="00807D14">
                <w:rPr>
                  <w:rFonts w:ascii="Times New Roman" w:eastAsia="Times New Roman" w:hAnsi="Times New Roman" w:cs="B Nazanin"/>
                  <w:noProof/>
                  <w:sz w:val="20"/>
                  <w:szCs w:val="26"/>
                </w:rPr>
                <w:t>, 58-69.</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Klein, S. (2006, March 20-21). ICT driven transformation and growth in the tourism industry - a business model perspective. Vienna.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Kotler, P., Bowen, J., &amp; Makens, J. (1999). </w:t>
              </w:r>
              <w:r w:rsidRPr="00807D14">
                <w:rPr>
                  <w:rFonts w:ascii="Times New Roman" w:eastAsia="Times New Roman" w:hAnsi="Times New Roman" w:cs="B Nazanin"/>
                  <w:i/>
                  <w:iCs/>
                  <w:noProof/>
                  <w:sz w:val="20"/>
                  <w:szCs w:val="26"/>
                </w:rPr>
                <w:t>Marketing for hospitality and tourism</w:t>
              </w:r>
              <w:r w:rsidRPr="00807D14">
                <w:rPr>
                  <w:rFonts w:ascii="Times New Roman" w:eastAsia="Times New Roman" w:hAnsi="Times New Roman" w:cs="B Nazanin"/>
                  <w:noProof/>
                  <w:sz w:val="20"/>
                  <w:szCs w:val="26"/>
                </w:rPr>
                <w:t xml:space="preserve"> (2nd ed.). Prentice-Hall.</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Kozak, M., &amp; Baloglu, S. (2011). </w:t>
              </w:r>
              <w:r w:rsidRPr="00807D14">
                <w:rPr>
                  <w:rFonts w:ascii="Times New Roman" w:eastAsia="Times New Roman" w:hAnsi="Times New Roman" w:cs="B Nazanin"/>
                  <w:i/>
                  <w:iCs/>
                  <w:noProof/>
                  <w:sz w:val="20"/>
                  <w:szCs w:val="26"/>
                </w:rPr>
                <w:t>Managing and marketing tourist destinations: startegies to gain a competitive edg.</w:t>
              </w:r>
              <w:r w:rsidRPr="00807D14">
                <w:rPr>
                  <w:rFonts w:ascii="Times New Roman" w:eastAsia="Times New Roman" w:hAnsi="Times New Roman" w:cs="B Nazanin"/>
                  <w:noProof/>
                  <w:sz w:val="20"/>
                  <w:szCs w:val="26"/>
                </w:rPr>
                <w:t xml:space="preserve"> New York: Routledge.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Krueger, C. C., Beek, K. v., &amp; Swatman, P. M. (2004). New And Emerging Business Models For Online News: A Survey Of 10 European Countries . </w:t>
              </w:r>
              <w:r w:rsidRPr="00807D14">
                <w:rPr>
                  <w:rFonts w:ascii="Times New Roman" w:eastAsia="Times New Roman" w:hAnsi="Times New Roman" w:cs="B Nazanin"/>
                  <w:i/>
                  <w:iCs/>
                  <w:noProof/>
                  <w:sz w:val="20"/>
                  <w:szCs w:val="26"/>
                </w:rPr>
                <w:t>17th Bled eCommerce Conference .</w:t>
              </w:r>
              <w:r w:rsidRPr="00807D14">
                <w:rPr>
                  <w:rFonts w:ascii="Times New Roman" w:eastAsia="Times New Roman" w:hAnsi="Times New Roman" w:cs="B Nazanin"/>
                  <w:noProof/>
                  <w:sz w:val="20"/>
                  <w:szCs w:val="26"/>
                </w:rPr>
                <w:t xml:space="preserve"> Bled.</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Less, H., Kew, F., Bramham, P., Spink, J., Copenerhurst, J., &amp; Henry, I. (2002). </w:t>
              </w:r>
              <w:r w:rsidRPr="00807D14">
                <w:rPr>
                  <w:rFonts w:ascii="Times New Roman" w:eastAsia="Times New Roman" w:hAnsi="Times New Roman" w:cs="B Nazanin"/>
                  <w:i/>
                  <w:iCs/>
                  <w:noProof/>
                  <w:sz w:val="20"/>
                  <w:szCs w:val="26"/>
                </w:rPr>
                <w:t>Understanding Leisure.</w:t>
              </w:r>
              <w:r w:rsidRPr="00807D14">
                <w:rPr>
                  <w:rFonts w:ascii="Times New Roman" w:eastAsia="Times New Roman" w:hAnsi="Times New Roman" w:cs="B Nazanin"/>
                  <w:noProof/>
                  <w:sz w:val="20"/>
                  <w:szCs w:val="26"/>
                </w:rPr>
                <w:t xml:space="preserve"> UK: Nelson Thomes Ltd.</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Linder, J., &amp; Cantrell, S. (2000). Changing Business models: Surveying the Landscape. </w:t>
              </w:r>
              <w:r w:rsidRPr="00807D14">
                <w:rPr>
                  <w:rFonts w:ascii="Times New Roman" w:eastAsia="Times New Roman" w:hAnsi="Times New Roman" w:cs="B Nazanin"/>
                  <w:i/>
                  <w:iCs/>
                  <w:noProof/>
                  <w:sz w:val="20"/>
                  <w:szCs w:val="26"/>
                </w:rPr>
                <w:t>Accenture Institute for Strategic Change</w:t>
              </w:r>
              <w:r w:rsidRPr="00807D14">
                <w:rPr>
                  <w:rFonts w:ascii="Times New Roman" w:eastAsia="Times New Roman" w:hAnsi="Times New Roman" w:cs="B Nazanin"/>
                  <w:noProof/>
                  <w:sz w:val="20"/>
                  <w:szCs w:val="26"/>
                </w:rPr>
                <w:t>.</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Livi, E. (2008). Information technology and new business models in the tourism industry. </w:t>
              </w:r>
              <w:r w:rsidRPr="00807D14">
                <w:rPr>
                  <w:rFonts w:ascii="Times New Roman" w:eastAsia="Times New Roman" w:hAnsi="Times New Roman" w:cs="B Nazanin"/>
                  <w:i/>
                  <w:iCs/>
                  <w:noProof/>
                  <w:sz w:val="20"/>
                  <w:szCs w:val="26"/>
                </w:rPr>
                <w:t>8th global conference on business and economics.</w:t>
              </w:r>
              <w:r w:rsidRPr="00807D14">
                <w:rPr>
                  <w:rFonts w:ascii="Times New Roman" w:eastAsia="Times New Roman" w:hAnsi="Times New Roman" w:cs="B Nazanin"/>
                  <w:noProof/>
                  <w:sz w:val="20"/>
                  <w:szCs w:val="26"/>
                </w:rPr>
                <w:t xml:space="preserve"> Florence.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Long, W. L., &amp; Harisson-Walker, L. (2003). Toward an objective-based typology of ebusiness models. </w:t>
              </w:r>
              <w:r w:rsidRPr="00807D14">
                <w:rPr>
                  <w:rFonts w:ascii="Times New Roman" w:eastAsia="Times New Roman" w:hAnsi="Times New Roman" w:cs="B Nazanin"/>
                  <w:i/>
                  <w:iCs/>
                  <w:noProof/>
                  <w:sz w:val="20"/>
                  <w:szCs w:val="26"/>
                </w:rPr>
                <w:t>Businees Horizons</w:t>
              </w:r>
              <w:r w:rsidRPr="00807D14">
                <w:rPr>
                  <w:rFonts w:ascii="Times New Roman" w:eastAsia="Times New Roman" w:hAnsi="Times New Roman" w:cs="B Nazanin"/>
                  <w:noProof/>
                  <w:sz w:val="20"/>
                  <w:szCs w:val="26"/>
                </w:rPr>
                <w:t>, 17-26.</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Magretta, J. (2002). Why business modela matter. </w:t>
              </w:r>
              <w:r w:rsidRPr="00807D14">
                <w:rPr>
                  <w:rFonts w:ascii="Times New Roman" w:eastAsia="Times New Roman" w:hAnsi="Times New Roman" w:cs="B Nazanin"/>
                  <w:i/>
                  <w:iCs/>
                  <w:noProof/>
                  <w:sz w:val="20"/>
                  <w:szCs w:val="26"/>
                </w:rPr>
                <w:t>Harvard Business Review</w:t>
              </w:r>
              <w:r w:rsidRPr="00807D14">
                <w:rPr>
                  <w:rFonts w:ascii="Times New Roman" w:eastAsia="Times New Roman" w:hAnsi="Times New Roman" w:cs="B Nazanin"/>
                  <w:noProof/>
                  <w:sz w:val="20"/>
                  <w:szCs w:val="26"/>
                </w:rPr>
                <w:t>, 3-8.</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Mill, R. C., &amp; Morrison, A. M. (2002). </w:t>
              </w:r>
              <w:r w:rsidRPr="00807D14">
                <w:rPr>
                  <w:rFonts w:ascii="Times New Roman" w:eastAsia="Times New Roman" w:hAnsi="Times New Roman" w:cs="B Nazanin"/>
                  <w:i/>
                  <w:iCs/>
                  <w:noProof/>
                  <w:sz w:val="20"/>
                  <w:szCs w:val="26"/>
                </w:rPr>
                <w:t>The Tourism System.</w:t>
              </w:r>
              <w:r w:rsidRPr="00807D14">
                <w:rPr>
                  <w:rFonts w:ascii="Times New Roman" w:eastAsia="Times New Roman" w:hAnsi="Times New Roman" w:cs="B Nazanin"/>
                  <w:noProof/>
                  <w:sz w:val="20"/>
                  <w:szCs w:val="26"/>
                </w:rPr>
                <w:t xml:space="preserve"> Kendall Hunt .</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Moschella, D. (2002). Some IT Terms Really Are Greek. </w:t>
              </w:r>
              <w:r w:rsidRPr="00807D14">
                <w:rPr>
                  <w:rFonts w:ascii="Times New Roman" w:eastAsia="Times New Roman" w:hAnsi="Times New Roman" w:cs="B Nazanin"/>
                  <w:i/>
                  <w:iCs/>
                  <w:noProof/>
                  <w:sz w:val="20"/>
                  <w:szCs w:val="26"/>
                </w:rPr>
                <w:t>Computerworld</w:t>
              </w:r>
              <w:r w:rsidRPr="00807D14">
                <w:rPr>
                  <w:rFonts w:ascii="Times New Roman" w:eastAsia="Times New Roman" w:hAnsi="Times New Roman" w:cs="B Nazanin"/>
                  <w:noProof/>
                  <w:sz w:val="20"/>
                  <w:szCs w:val="26"/>
                </w:rPr>
                <w:t>, 25.</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Mowforth, M., &amp; Munt, I. (2009). </w:t>
              </w:r>
              <w:r w:rsidRPr="00807D14">
                <w:rPr>
                  <w:rFonts w:ascii="Times New Roman" w:eastAsia="Times New Roman" w:hAnsi="Times New Roman" w:cs="B Nazanin"/>
                  <w:i/>
                  <w:iCs/>
                  <w:noProof/>
                  <w:sz w:val="20"/>
                  <w:szCs w:val="26"/>
                </w:rPr>
                <w:t>Tourism and sustainability.</w:t>
              </w:r>
              <w:r w:rsidRPr="00807D14">
                <w:rPr>
                  <w:rFonts w:ascii="Times New Roman" w:eastAsia="Times New Roman" w:hAnsi="Times New Roman" w:cs="B Nazanin"/>
                  <w:noProof/>
                  <w:sz w:val="20"/>
                  <w:szCs w:val="26"/>
                </w:rPr>
                <w:t xml:space="preserve"> Abingdon: Routledge.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Nath, B. (1999). </w:t>
              </w:r>
              <w:r w:rsidRPr="00807D14">
                <w:rPr>
                  <w:rFonts w:ascii="Times New Roman" w:eastAsia="Times New Roman" w:hAnsi="Times New Roman" w:cs="B Nazanin"/>
                  <w:i/>
                  <w:iCs/>
                  <w:noProof/>
                  <w:sz w:val="20"/>
                  <w:szCs w:val="26"/>
                </w:rPr>
                <w:t>Environmental Management in Practice: Compartments, stressors and sectors.</w:t>
              </w:r>
              <w:r w:rsidRPr="00807D14">
                <w:rPr>
                  <w:rFonts w:ascii="Times New Roman" w:eastAsia="Times New Roman" w:hAnsi="Times New Roman" w:cs="B Nazanin"/>
                  <w:noProof/>
                  <w:sz w:val="20"/>
                  <w:szCs w:val="26"/>
                </w:rPr>
                <w:t xml:space="preserve"> New York: Routledge.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Ng, E. (2005). An empirical framework developed for selecting B2B e-business models: the case of Austrailian agribusiness firms. </w:t>
              </w:r>
              <w:r w:rsidRPr="00807D14">
                <w:rPr>
                  <w:rFonts w:ascii="Times New Roman" w:eastAsia="Times New Roman" w:hAnsi="Times New Roman" w:cs="B Nazanin"/>
                  <w:i/>
                  <w:iCs/>
                  <w:noProof/>
                  <w:sz w:val="20"/>
                  <w:szCs w:val="26"/>
                </w:rPr>
                <w:t>Journal of Business &amp; Industerial Marketing</w:t>
              </w:r>
              <w:r w:rsidRPr="00807D14">
                <w:rPr>
                  <w:rFonts w:ascii="Times New Roman" w:eastAsia="Times New Roman" w:hAnsi="Times New Roman" w:cs="B Nazanin"/>
                  <w:noProof/>
                  <w:sz w:val="20"/>
                  <w:szCs w:val="26"/>
                </w:rPr>
                <w:t>, 218-225.</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Nickson, D. (2007). </w:t>
              </w:r>
              <w:r w:rsidRPr="00807D14">
                <w:rPr>
                  <w:rFonts w:ascii="Times New Roman" w:eastAsia="Times New Roman" w:hAnsi="Times New Roman" w:cs="B Nazanin"/>
                  <w:i/>
                  <w:iCs/>
                  <w:noProof/>
                  <w:sz w:val="20"/>
                  <w:szCs w:val="26"/>
                </w:rPr>
                <w:t>Human resource management for the tourism and hospitality industry.</w:t>
              </w:r>
              <w:r w:rsidRPr="00807D14">
                <w:rPr>
                  <w:rFonts w:ascii="Times New Roman" w:eastAsia="Times New Roman" w:hAnsi="Times New Roman" w:cs="B Nazanin"/>
                  <w:noProof/>
                  <w:sz w:val="20"/>
                  <w:szCs w:val="26"/>
                </w:rPr>
                <w:t xml:space="preserve"> Burlington: Elsevier.</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lastRenderedPageBreak/>
                <w:t xml:space="preserve">Osterwalder, A. (2004). The business model ontology a proposition in a design science approach. </w:t>
              </w:r>
              <w:r w:rsidRPr="00807D14">
                <w:rPr>
                  <w:rFonts w:ascii="Times New Roman" w:eastAsia="Times New Roman" w:hAnsi="Times New Roman" w:cs="B Nazanin"/>
                  <w:i/>
                  <w:iCs/>
                  <w:noProof/>
                  <w:sz w:val="20"/>
                  <w:szCs w:val="26"/>
                </w:rPr>
                <w:t>Unpublished PhD Dissertation</w:t>
              </w:r>
              <w:r w:rsidRPr="00807D14">
                <w:rPr>
                  <w:rFonts w:ascii="Times New Roman" w:eastAsia="Times New Roman" w:hAnsi="Times New Roman" w:cs="B Nazanin"/>
                  <w:noProof/>
                  <w:sz w:val="20"/>
                  <w:szCs w:val="26"/>
                </w:rPr>
                <w:t>. Universite de Lausanne.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Osterwalder, A., &amp; Pigneur, Y. (2002). An e-Business Model Ontology for Modeling e-Business. </w:t>
              </w:r>
              <w:r w:rsidRPr="00807D14">
                <w:rPr>
                  <w:rFonts w:ascii="Times New Roman" w:eastAsia="Times New Roman" w:hAnsi="Times New Roman" w:cs="B Nazanin"/>
                  <w:i/>
                  <w:iCs/>
                  <w:noProof/>
                  <w:sz w:val="20"/>
                  <w:szCs w:val="26"/>
                </w:rPr>
                <w:t>15th Bled Electronic Commerce Conference.</w:t>
              </w:r>
              <w:r w:rsidRPr="00807D14">
                <w:rPr>
                  <w:rFonts w:ascii="Times New Roman" w:eastAsia="Times New Roman" w:hAnsi="Times New Roman" w:cs="B Nazanin"/>
                  <w:noProof/>
                  <w:sz w:val="20"/>
                  <w:szCs w:val="26"/>
                </w:rPr>
                <w:t xml:space="preserve"> Bled, Slovenia.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Osterwalder, A., &amp; Pigneur, Y. (2004). An Ontology for e-Business Models. In W. L. Currie, </w:t>
              </w:r>
              <w:r w:rsidRPr="00807D14">
                <w:rPr>
                  <w:rFonts w:ascii="Times New Roman" w:eastAsia="Times New Roman" w:hAnsi="Times New Roman" w:cs="B Nazanin"/>
                  <w:i/>
                  <w:iCs/>
                  <w:noProof/>
                  <w:sz w:val="20"/>
                  <w:szCs w:val="26"/>
                </w:rPr>
                <w:t>Value Creation from e-Business Models</w:t>
              </w:r>
              <w:r w:rsidRPr="00807D14">
                <w:rPr>
                  <w:rFonts w:ascii="Times New Roman" w:eastAsia="Times New Roman" w:hAnsi="Times New Roman" w:cs="B Nazanin"/>
                  <w:noProof/>
                  <w:sz w:val="20"/>
                  <w:szCs w:val="26"/>
                </w:rPr>
                <w:t xml:space="preserve"> (pp. 65-97). Oxford: Elsevier Butterworth-Heinemann.</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Pateli, A. G., &amp; Giaglis, G. M. (2003). A Framework for Understanding and ANalysing eBusiness Models. </w:t>
              </w:r>
              <w:r w:rsidRPr="00807D14">
                <w:rPr>
                  <w:rFonts w:ascii="Times New Roman" w:eastAsia="Times New Roman" w:hAnsi="Times New Roman" w:cs="B Nazanin"/>
                  <w:i/>
                  <w:iCs/>
                  <w:noProof/>
                  <w:sz w:val="20"/>
                  <w:szCs w:val="26"/>
                </w:rPr>
                <w:t>16th Bled eCommerce Conference eTransformation</w:t>
              </w:r>
              <w:r w:rsidRPr="00807D14">
                <w:rPr>
                  <w:rFonts w:ascii="Times New Roman" w:eastAsia="Times New Roman" w:hAnsi="Times New Roman" w:cs="B Nazanin"/>
                  <w:noProof/>
                  <w:sz w:val="20"/>
                  <w:szCs w:val="26"/>
                </w:rPr>
                <w:t>, (pp. 330-348). Bled, Slovenia.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Pearce, L. P. (2005). </w:t>
              </w:r>
              <w:r w:rsidRPr="00807D14">
                <w:rPr>
                  <w:rFonts w:ascii="Times New Roman" w:eastAsia="Times New Roman" w:hAnsi="Times New Roman" w:cs="B Nazanin"/>
                  <w:i/>
                  <w:iCs/>
                  <w:noProof/>
                  <w:sz w:val="20"/>
                  <w:szCs w:val="26"/>
                </w:rPr>
                <w:t>Tourist Behaviour: Themes and Conceptual Schemes.</w:t>
              </w:r>
              <w:r w:rsidRPr="00807D14">
                <w:rPr>
                  <w:rFonts w:ascii="Times New Roman" w:eastAsia="Times New Roman" w:hAnsi="Times New Roman" w:cs="B Nazanin"/>
                  <w:noProof/>
                  <w:sz w:val="20"/>
                  <w:szCs w:val="26"/>
                </w:rPr>
                <w:t xml:space="preserve"> UK: Channel View.</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Petrovic, O., Kittl, C., &amp; Teksten, R. D. (2001). Developing Business Models for eBusiness. </w:t>
              </w:r>
              <w:r w:rsidRPr="00807D14">
                <w:rPr>
                  <w:rFonts w:ascii="Times New Roman" w:eastAsia="Times New Roman" w:hAnsi="Times New Roman" w:cs="B Nazanin"/>
                  <w:i/>
                  <w:iCs/>
                  <w:noProof/>
                  <w:sz w:val="20"/>
                  <w:szCs w:val="26"/>
                </w:rPr>
                <w:t>Inteerrnational Conferencee on Electronic Commerece 2001.</w:t>
              </w:r>
              <w:r w:rsidRPr="00807D14">
                <w:rPr>
                  <w:rFonts w:ascii="Times New Roman" w:eastAsia="Times New Roman" w:hAnsi="Times New Roman" w:cs="B Nazanin"/>
                  <w:noProof/>
                  <w:sz w:val="20"/>
                  <w:szCs w:val="26"/>
                </w:rPr>
                <w:t xml:space="preserve"> Vienna.</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Pike, S. (2004). </w:t>
              </w:r>
              <w:r w:rsidRPr="00807D14">
                <w:rPr>
                  <w:rFonts w:ascii="Times New Roman" w:eastAsia="Times New Roman" w:hAnsi="Times New Roman" w:cs="B Nazanin"/>
                  <w:i/>
                  <w:iCs/>
                  <w:noProof/>
                  <w:sz w:val="20"/>
                  <w:szCs w:val="26"/>
                </w:rPr>
                <w:t>DESTINATION MARKETING ORGANISATIONS.</w:t>
              </w:r>
              <w:r w:rsidRPr="00807D14">
                <w:rPr>
                  <w:rFonts w:ascii="Times New Roman" w:eastAsia="Times New Roman" w:hAnsi="Times New Roman" w:cs="B Nazanin"/>
                  <w:noProof/>
                  <w:sz w:val="20"/>
                  <w:szCs w:val="26"/>
                </w:rPr>
                <w:t xml:space="preserve"> (S. J. Page, Ed.) Elsevier Ltd.</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Ping, Y. (2010). A Study on Innovations of E-business Models for Chinese Tourism Industry. </w:t>
              </w:r>
              <w:r w:rsidRPr="00807D14">
                <w:rPr>
                  <w:rFonts w:ascii="Times New Roman" w:eastAsia="Times New Roman" w:hAnsi="Times New Roman" w:cs="B Nazanin"/>
                  <w:i/>
                  <w:iCs/>
                  <w:noProof/>
                  <w:sz w:val="20"/>
                  <w:szCs w:val="26"/>
                </w:rPr>
                <w:t>Information Technology and Applications (IFITA), 2010 International Forum on</w:t>
              </w:r>
              <w:r w:rsidRPr="00807D14">
                <w:rPr>
                  <w:rFonts w:ascii="Times New Roman" w:eastAsia="Times New Roman" w:hAnsi="Times New Roman" w:cs="B Nazanin"/>
                  <w:noProof/>
                  <w:sz w:val="20"/>
                  <w:szCs w:val="26"/>
                </w:rPr>
                <w:t>, (pp. 413-416). Kunming.</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Porter, M. E. (2001). Strategy and the Internet. </w:t>
              </w:r>
              <w:r w:rsidRPr="00807D14">
                <w:rPr>
                  <w:rFonts w:ascii="Times New Roman" w:eastAsia="Times New Roman" w:hAnsi="Times New Roman" w:cs="B Nazanin"/>
                  <w:i/>
                  <w:iCs/>
                  <w:noProof/>
                  <w:sz w:val="20"/>
                  <w:szCs w:val="26"/>
                </w:rPr>
                <w:t>Harvard Business Review</w:t>
              </w:r>
              <w:r w:rsidRPr="00807D14">
                <w:rPr>
                  <w:rFonts w:ascii="Times New Roman" w:eastAsia="Times New Roman" w:hAnsi="Times New Roman" w:cs="B Nazanin"/>
                  <w:noProof/>
                  <w:sz w:val="20"/>
                  <w:szCs w:val="26"/>
                </w:rPr>
                <w:t>, 63-78.</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Rappa, M. (2004). The utility business model and the future of computing services. </w:t>
              </w:r>
              <w:r w:rsidRPr="00807D14">
                <w:rPr>
                  <w:rFonts w:ascii="Times New Roman" w:eastAsia="Times New Roman" w:hAnsi="Times New Roman" w:cs="B Nazanin"/>
                  <w:i/>
                  <w:iCs/>
                  <w:noProof/>
                  <w:sz w:val="20"/>
                  <w:szCs w:val="26"/>
                </w:rPr>
                <w:t>IBM SYSTEMS JOURNAL, 43</w:t>
              </w:r>
              <w:r w:rsidRPr="00807D14">
                <w:rPr>
                  <w:rFonts w:ascii="Times New Roman" w:eastAsia="Times New Roman" w:hAnsi="Times New Roman" w:cs="B Nazanin"/>
                  <w:noProof/>
                  <w:sz w:val="20"/>
                  <w:szCs w:val="26"/>
                </w:rPr>
                <w:t>(1), 32-42.</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Rappa, M. (2001). </w:t>
              </w:r>
              <w:r w:rsidRPr="00807D14">
                <w:rPr>
                  <w:rFonts w:ascii="Times New Roman" w:eastAsia="Times New Roman" w:hAnsi="Times New Roman" w:cs="B Nazanin"/>
                  <w:i/>
                  <w:iCs/>
                  <w:noProof/>
                  <w:sz w:val="20"/>
                  <w:szCs w:val="26"/>
                </w:rPr>
                <w:t>Business models on the Web.</w:t>
              </w:r>
              <w:r w:rsidRPr="00807D14">
                <w:rPr>
                  <w:rFonts w:ascii="Times New Roman" w:eastAsia="Times New Roman" w:hAnsi="Times New Roman" w:cs="B Nazanin"/>
                  <w:noProof/>
                  <w:sz w:val="20"/>
                  <w:szCs w:val="26"/>
                </w:rPr>
                <w:t xml:space="preserve"> Retrieved September 12, 2010, from Managing the digital enterprise : http://digitalenterprise.org/models/models.html</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Ritchie, J., &amp; Crouch, G. (2003). </w:t>
              </w:r>
              <w:r w:rsidRPr="00807D14">
                <w:rPr>
                  <w:rFonts w:ascii="Times New Roman" w:eastAsia="Times New Roman" w:hAnsi="Times New Roman" w:cs="B Nazanin"/>
                  <w:i/>
                  <w:iCs/>
                  <w:noProof/>
                  <w:sz w:val="20"/>
                  <w:szCs w:val="26"/>
                </w:rPr>
                <w:t>The Competitive Destination: a sustainable tourism perspective.</w:t>
              </w:r>
              <w:r w:rsidRPr="00807D14">
                <w:rPr>
                  <w:rFonts w:ascii="Times New Roman" w:eastAsia="Times New Roman" w:hAnsi="Times New Roman" w:cs="B Nazanin"/>
                  <w:noProof/>
                  <w:sz w:val="20"/>
                  <w:szCs w:val="26"/>
                </w:rPr>
                <w:t xml:space="preserve"> Cambridge: CABI Publishing.</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Sethi, P. (1999). </w:t>
              </w:r>
              <w:r w:rsidRPr="00807D14">
                <w:rPr>
                  <w:rFonts w:ascii="Times New Roman" w:eastAsia="Times New Roman" w:hAnsi="Times New Roman" w:cs="B Nazanin"/>
                  <w:i/>
                  <w:iCs/>
                  <w:noProof/>
                  <w:sz w:val="20"/>
                  <w:szCs w:val="26"/>
                </w:rPr>
                <w:t>Handbook of sustainable tourism.</w:t>
              </w:r>
              <w:r w:rsidRPr="00807D14">
                <w:rPr>
                  <w:rFonts w:ascii="Times New Roman" w:eastAsia="Times New Roman" w:hAnsi="Times New Roman" w:cs="B Nazanin"/>
                  <w:noProof/>
                  <w:sz w:val="20"/>
                  <w:szCs w:val="26"/>
                </w:rPr>
                <w:t xml:space="preserve"> India: Anmol.</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Sharpley, R., &amp; Telfer, D. J. (2008). </w:t>
              </w:r>
              <w:r w:rsidRPr="00807D14">
                <w:rPr>
                  <w:rFonts w:ascii="Times New Roman" w:eastAsia="Times New Roman" w:hAnsi="Times New Roman" w:cs="B Nazanin"/>
                  <w:i/>
                  <w:iCs/>
                  <w:noProof/>
                  <w:sz w:val="20"/>
                  <w:szCs w:val="26"/>
                </w:rPr>
                <w:t>Tourism and development in the developing world.</w:t>
              </w:r>
              <w:r w:rsidRPr="00807D14">
                <w:rPr>
                  <w:rFonts w:ascii="Times New Roman" w:eastAsia="Times New Roman" w:hAnsi="Times New Roman" w:cs="B Nazanin"/>
                  <w:noProof/>
                  <w:sz w:val="20"/>
                  <w:szCs w:val="26"/>
                </w:rPr>
                <w:t xml:space="preserve"> Abingdon: Routledge.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Shubar , A., &amp; Lechner, U. (2004). The Public WLAN Market and its Business Models - An empirical study. </w:t>
              </w:r>
              <w:r w:rsidRPr="00807D14">
                <w:rPr>
                  <w:rFonts w:ascii="Times New Roman" w:eastAsia="Times New Roman" w:hAnsi="Times New Roman" w:cs="B Nazanin"/>
                  <w:i/>
                  <w:iCs/>
                  <w:noProof/>
                  <w:sz w:val="20"/>
                  <w:szCs w:val="26"/>
                </w:rPr>
                <w:t>17th Bled eCommerce Conference eglobal.</w:t>
              </w:r>
              <w:r w:rsidRPr="00807D14">
                <w:rPr>
                  <w:rFonts w:ascii="Times New Roman" w:eastAsia="Times New Roman" w:hAnsi="Times New Roman" w:cs="B Nazanin"/>
                  <w:noProof/>
                  <w:sz w:val="20"/>
                  <w:szCs w:val="26"/>
                </w:rPr>
                <w:t xml:space="preserve"> Bled.</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Sigala, M. (2007, March 05). </w:t>
              </w:r>
              <w:r w:rsidRPr="00807D14">
                <w:rPr>
                  <w:rFonts w:ascii="Times New Roman" w:eastAsia="Times New Roman" w:hAnsi="Times New Roman" w:cs="B Nazanin"/>
                  <w:i/>
                  <w:iCs/>
                  <w:noProof/>
                  <w:sz w:val="20"/>
                  <w:szCs w:val="26"/>
                </w:rPr>
                <w:t>Web 2.0 in the tourism industry: a new tourism generation and new e-business modes.</w:t>
              </w:r>
              <w:r w:rsidRPr="00807D14">
                <w:rPr>
                  <w:rFonts w:ascii="Times New Roman" w:eastAsia="Times New Roman" w:hAnsi="Times New Roman" w:cs="B Nazanin"/>
                  <w:noProof/>
                  <w:sz w:val="20"/>
                  <w:szCs w:val="26"/>
                </w:rPr>
                <w:t xml:space="preserve"> Retrieved Augost 04, 2011, from Travel Daily News: http://www.traveldailynews.com/makeof.asp?sstr=Web%202.0&amp;central_id=1439&amp;permanent_id=31</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Smith, S. (1994). The tourism product. </w:t>
              </w:r>
              <w:r w:rsidRPr="00807D14">
                <w:rPr>
                  <w:rFonts w:ascii="Times New Roman" w:eastAsia="Times New Roman" w:hAnsi="Times New Roman" w:cs="B Nazanin"/>
                  <w:i/>
                  <w:iCs/>
                  <w:noProof/>
                  <w:sz w:val="20"/>
                  <w:szCs w:val="26"/>
                </w:rPr>
                <w:t>Annals of Tourism Research</w:t>
              </w:r>
              <w:r w:rsidRPr="00807D14">
                <w:rPr>
                  <w:rFonts w:ascii="Times New Roman" w:eastAsia="Times New Roman" w:hAnsi="Times New Roman" w:cs="B Nazanin"/>
                  <w:noProof/>
                  <w:sz w:val="20"/>
                  <w:szCs w:val="26"/>
                </w:rPr>
                <w:t>, 582-595.</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Stähler, P. (2001, September 30). </w:t>
              </w:r>
              <w:r w:rsidRPr="00807D14">
                <w:rPr>
                  <w:rFonts w:ascii="Times New Roman" w:eastAsia="Times New Roman" w:hAnsi="Times New Roman" w:cs="B Nazanin"/>
                  <w:i/>
                  <w:iCs/>
                  <w:noProof/>
                  <w:sz w:val="20"/>
                  <w:szCs w:val="26"/>
                </w:rPr>
                <w:t>Business Models as an Unit of Analysis for Strategizing.</w:t>
              </w:r>
              <w:r w:rsidRPr="00807D14">
                <w:rPr>
                  <w:rFonts w:ascii="Times New Roman" w:eastAsia="Times New Roman" w:hAnsi="Times New Roman" w:cs="B Nazanin"/>
                  <w:noProof/>
                  <w:sz w:val="20"/>
                  <w:szCs w:val="26"/>
                </w:rPr>
                <w:t xml:space="preserve"> Retrieved September 12, 2010, from Business models innovations: http://www.staehler.info/english/definitions.htm</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lastRenderedPageBreak/>
                <w:t xml:space="preserve">Stone, D. L. (2007). The status of theory and research in human resource management: Where have we been and where should we go from here? </w:t>
              </w:r>
              <w:r w:rsidRPr="00807D14">
                <w:rPr>
                  <w:rFonts w:ascii="Times New Roman" w:eastAsia="Times New Roman" w:hAnsi="Times New Roman" w:cs="B Nazanin"/>
                  <w:i/>
                  <w:iCs/>
                  <w:noProof/>
                  <w:sz w:val="20"/>
                  <w:szCs w:val="26"/>
                </w:rPr>
                <w:t>Human Resource Management Review</w:t>
              </w:r>
              <w:r w:rsidRPr="00807D14">
                <w:rPr>
                  <w:rFonts w:ascii="Times New Roman" w:eastAsia="Times New Roman" w:hAnsi="Times New Roman" w:cs="B Nazanin"/>
                  <w:noProof/>
                  <w:sz w:val="20"/>
                  <w:szCs w:val="26"/>
                </w:rPr>
                <w:t>, 93–95.</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Theobald, F. W. (2005). </w:t>
              </w:r>
              <w:r w:rsidRPr="00807D14">
                <w:rPr>
                  <w:rFonts w:ascii="Times New Roman" w:eastAsia="Times New Roman" w:hAnsi="Times New Roman" w:cs="B Nazanin"/>
                  <w:i/>
                  <w:iCs/>
                  <w:noProof/>
                  <w:sz w:val="20"/>
                  <w:szCs w:val="26"/>
                </w:rPr>
                <w:t>Global Tourism. 3rd edition.</w:t>
              </w:r>
              <w:r w:rsidRPr="00807D14">
                <w:rPr>
                  <w:rFonts w:ascii="Times New Roman" w:eastAsia="Times New Roman" w:hAnsi="Times New Roman" w:cs="B Nazanin"/>
                  <w:noProof/>
                  <w:sz w:val="20"/>
                  <w:szCs w:val="26"/>
                </w:rPr>
                <w:t xml:space="preserve"> USA: Elsevier.</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Timmers, P. (1998). Business Models for Electronic Markets. </w:t>
              </w:r>
              <w:r w:rsidRPr="00807D14">
                <w:rPr>
                  <w:rFonts w:ascii="Times New Roman" w:eastAsia="Times New Roman" w:hAnsi="Times New Roman" w:cs="B Nazanin"/>
                  <w:i/>
                  <w:iCs/>
                  <w:noProof/>
                  <w:sz w:val="20"/>
                  <w:szCs w:val="26"/>
                </w:rPr>
                <w:t>Electronic Markets, 8</w:t>
              </w:r>
              <w:r w:rsidRPr="00807D14">
                <w:rPr>
                  <w:rFonts w:ascii="Times New Roman" w:eastAsia="Times New Roman" w:hAnsi="Times New Roman" w:cs="B Nazanin"/>
                  <w:noProof/>
                  <w:sz w:val="20"/>
                  <w:szCs w:val="26"/>
                </w:rPr>
                <w:t>(2), 3-8.</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Tosun, C. (1998). Roots of unsustainable tourism development at the local level : the case of Urgup in Turkey. </w:t>
              </w:r>
              <w:r w:rsidRPr="00807D14">
                <w:rPr>
                  <w:rFonts w:ascii="Times New Roman" w:eastAsia="Times New Roman" w:hAnsi="Times New Roman" w:cs="B Nazanin"/>
                  <w:i/>
                  <w:iCs/>
                  <w:noProof/>
                  <w:sz w:val="20"/>
                  <w:szCs w:val="26"/>
                </w:rPr>
                <w:t>Tourism Management</w:t>
              </w:r>
              <w:r w:rsidRPr="00807D14">
                <w:rPr>
                  <w:rFonts w:ascii="Times New Roman" w:eastAsia="Times New Roman" w:hAnsi="Times New Roman" w:cs="B Nazanin"/>
                  <w:noProof/>
                  <w:sz w:val="20"/>
                  <w:szCs w:val="26"/>
                </w:rPr>
                <w:t>, 595-610.</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Tosun, C. (2001). Challenges of sustainable tourism development in the developing world: the case of Turkey. </w:t>
              </w:r>
              <w:r w:rsidRPr="00807D14">
                <w:rPr>
                  <w:rFonts w:ascii="Times New Roman" w:eastAsia="Times New Roman" w:hAnsi="Times New Roman" w:cs="B Nazanin"/>
                  <w:i/>
                  <w:iCs/>
                  <w:noProof/>
                  <w:sz w:val="20"/>
                  <w:szCs w:val="26"/>
                </w:rPr>
                <w:t>Tourism Management</w:t>
              </w:r>
              <w:r w:rsidRPr="00807D14">
                <w:rPr>
                  <w:rFonts w:ascii="Times New Roman" w:eastAsia="Times New Roman" w:hAnsi="Times New Roman" w:cs="B Nazanin"/>
                  <w:noProof/>
                  <w:sz w:val="20"/>
                  <w:szCs w:val="26"/>
                </w:rPr>
                <w:t>, 289-303.</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UNWTO. (2007). </w:t>
              </w:r>
              <w:r w:rsidRPr="00807D14">
                <w:rPr>
                  <w:rFonts w:ascii="Times New Roman" w:eastAsia="Times New Roman" w:hAnsi="Times New Roman" w:cs="B Nazanin"/>
                  <w:i/>
                  <w:iCs/>
                  <w:noProof/>
                  <w:sz w:val="20"/>
                  <w:szCs w:val="26"/>
                </w:rPr>
                <w:t>A Practical Guide to Tourism Destination Management.</w:t>
              </w:r>
              <w:r w:rsidRPr="00807D14">
                <w:rPr>
                  <w:rFonts w:ascii="Times New Roman" w:eastAsia="Times New Roman" w:hAnsi="Times New Roman" w:cs="B Nazanin"/>
                  <w:noProof/>
                  <w:sz w:val="20"/>
                  <w:szCs w:val="26"/>
                </w:rPr>
                <w:t xml:space="preserve"> Madrid, Spain: World Tourism Organization.</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Uschold, M., &amp; Gruninger, M. (1996). Ontologies: Principles, Methods and Applications. </w:t>
              </w:r>
              <w:r w:rsidRPr="00807D14">
                <w:rPr>
                  <w:rFonts w:ascii="Times New Roman" w:eastAsia="Times New Roman" w:hAnsi="Times New Roman" w:cs="B Nazanin"/>
                  <w:i/>
                  <w:iCs/>
                  <w:noProof/>
                  <w:sz w:val="20"/>
                  <w:szCs w:val="26"/>
                </w:rPr>
                <w:t>Knowledge engineering review</w:t>
              </w:r>
              <w:r w:rsidRPr="00807D14">
                <w:rPr>
                  <w:rFonts w:ascii="Times New Roman" w:eastAsia="Times New Roman" w:hAnsi="Times New Roman" w:cs="B Nazanin"/>
                  <w:noProof/>
                  <w:sz w:val="20"/>
                  <w:szCs w:val="26"/>
                </w:rPr>
                <w:t>, .</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Vanhove, N. (2005). </w:t>
              </w:r>
              <w:r w:rsidRPr="00807D14">
                <w:rPr>
                  <w:rFonts w:ascii="Times New Roman" w:eastAsia="Times New Roman" w:hAnsi="Times New Roman" w:cs="B Nazanin"/>
                  <w:i/>
                  <w:iCs/>
                  <w:noProof/>
                  <w:sz w:val="20"/>
                  <w:szCs w:val="26"/>
                </w:rPr>
                <w:t>The economics of tourism destinations.</w:t>
              </w:r>
              <w:r w:rsidRPr="00807D14">
                <w:rPr>
                  <w:rFonts w:ascii="Times New Roman" w:eastAsia="Times New Roman" w:hAnsi="Times New Roman" w:cs="B Nazanin"/>
                  <w:noProof/>
                  <w:sz w:val="20"/>
                  <w:szCs w:val="26"/>
                </w:rPr>
                <w:t xml:space="preserve"> UK: Elsevier.</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Weill, P., &amp; Vitale, M. R. (2001). </w:t>
              </w:r>
              <w:r w:rsidRPr="00807D14">
                <w:rPr>
                  <w:rFonts w:ascii="Times New Roman" w:eastAsia="Times New Roman" w:hAnsi="Times New Roman" w:cs="B Nazanin"/>
                  <w:i/>
                  <w:iCs/>
                  <w:noProof/>
                  <w:sz w:val="20"/>
                  <w:szCs w:val="26"/>
                </w:rPr>
                <w:t>Place to Space – Migrating to eBusiness Models.</w:t>
              </w:r>
              <w:r w:rsidRPr="00807D14">
                <w:rPr>
                  <w:rFonts w:ascii="Times New Roman" w:eastAsia="Times New Roman" w:hAnsi="Times New Roman" w:cs="B Nazanin"/>
                  <w:noProof/>
                  <w:sz w:val="20"/>
                  <w:szCs w:val="26"/>
                </w:rPr>
                <w:t xml:space="preserve"> Boston: Harvard Business School Press.</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Williams, A. (2002). </w:t>
              </w:r>
              <w:r w:rsidRPr="00807D14">
                <w:rPr>
                  <w:rFonts w:ascii="Times New Roman" w:eastAsia="Times New Roman" w:hAnsi="Times New Roman" w:cs="B Nazanin"/>
                  <w:i/>
                  <w:iCs/>
                  <w:noProof/>
                  <w:sz w:val="20"/>
                  <w:szCs w:val="26"/>
                </w:rPr>
                <w:t>Understanding the hospitality consumer.</w:t>
              </w:r>
              <w:r w:rsidRPr="00807D14">
                <w:rPr>
                  <w:rFonts w:ascii="Times New Roman" w:eastAsia="Times New Roman" w:hAnsi="Times New Roman" w:cs="B Nazanin"/>
                  <w:noProof/>
                  <w:sz w:val="20"/>
                  <w:szCs w:val="26"/>
                </w:rPr>
                <w:t xml:space="preserve"> Oxford: Butterworth-Heinemann.</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Yoon, Y. (2002, September 19). Development of a Structural Model for Tourism Destination Competitiveness from Stakeholders’ Perspectives. Blacksburg, Virginia, United States: ProQuest Information and Learning Company.</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Yousept, I., &amp; Li, F. (2004). Online Supermarkets: Emerging Strategies And Business Models In The UK. </w:t>
              </w:r>
              <w:r w:rsidRPr="00807D14">
                <w:rPr>
                  <w:rFonts w:ascii="Times New Roman" w:eastAsia="Times New Roman" w:hAnsi="Times New Roman" w:cs="B Nazanin"/>
                  <w:i/>
                  <w:iCs/>
                  <w:noProof/>
                  <w:sz w:val="20"/>
                  <w:szCs w:val="26"/>
                </w:rPr>
                <w:t>17th Bled eCommerce Conference eGlobal.</w:t>
              </w:r>
              <w:r w:rsidRPr="00807D14">
                <w:rPr>
                  <w:rFonts w:ascii="Times New Roman" w:eastAsia="Times New Roman" w:hAnsi="Times New Roman" w:cs="B Nazanin"/>
                  <w:noProof/>
                  <w:sz w:val="20"/>
                  <w:szCs w:val="26"/>
                </w:rPr>
                <w:t xml:space="preserve"> Bled.</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Zhang, J. (2009). Tourism e-commence business model innovation analysis. </w:t>
              </w:r>
              <w:r w:rsidRPr="00807D14">
                <w:rPr>
                  <w:rFonts w:ascii="Times New Roman" w:eastAsia="Times New Roman" w:hAnsi="Times New Roman" w:cs="B Nazanin"/>
                  <w:i/>
                  <w:iCs/>
                  <w:noProof/>
                  <w:sz w:val="20"/>
                  <w:szCs w:val="26"/>
                </w:rPr>
                <w:t>International Conference on E-Business and Information System Security</w:t>
              </w:r>
              <w:r w:rsidRPr="00807D14">
                <w:rPr>
                  <w:rFonts w:ascii="Times New Roman" w:eastAsia="Times New Roman" w:hAnsi="Times New Roman" w:cs="B Nazanin"/>
                  <w:noProof/>
                  <w:sz w:val="20"/>
                  <w:szCs w:val="26"/>
                </w:rPr>
                <w:t xml:space="preserve"> (pp. 1-5). IEEE Xplore.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Zhang, Q. (2007). Application analysis and research on e-business model of china's tourism. </w:t>
              </w:r>
              <w:r w:rsidRPr="00807D14">
                <w:rPr>
                  <w:rFonts w:ascii="Times New Roman" w:eastAsia="Times New Roman" w:hAnsi="Times New Roman" w:cs="B Nazanin"/>
                  <w:i/>
                  <w:iCs/>
                  <w:noProof/>
                  <w:sz w:val="20"/>
                  <w:szCs w:val="26"/>
                </w:rPr>
                <w:t>International Conference on Service Systems and Service Management</w:t>
              </w:r>
              <w:r w:rsidRPr="00807D14">
                <w:rPr>
                  <w:rFonts w:ascii="Times New Roman" w:eastAsia="Times New Roman" w:hAnsi="Times New Roman" w:cs="B Nazanin"/>
                  <w:noProof/>
                  <w:sz w:val="20"/>
                  <w:szCs w:val="26"/>
                </w:rPr>
                <w:t xml:space="preserve"> (pp. 1-5). IEEE Xplore.</w:t>
              </w:r>
            </w:p>
            <w:p w:rsidR="00807D14" w:rsidRPr="00807D14" w:rsidRDefault="00807D14" w:rsidP="00807D14">
              <w:pPr>
                <w:numPr>
                  <w:ilvl w:val="0"/>
                  <w:numId w:val="47"/>
                </w:numPr>
                <w:bidi w:val="0"/>
                <w:spacing w:line="300" w:lineRule="auto"/>
                <w:jc w:val="both"/>
                <w:rPr>
                  <w:rFonts w:ascii="Times New Roman" w:eastAsia="Times New Roman" w:hAnsi="Times New Roman" w:cs="B Nazanin"/>
                  <w:noProof/>
                  <w:sz w:val="20"/>
                  <w:szCs w:val="26"/>
                </w:rPr>
              </w:pPr>
              <w:r w:rsidRPr="00807D14">
                <w:rPr>
                  <w:rFonts w:ascii="Times New Roman" w:eastAsia="Times New Roman" w:hAnsi="Times New Roman" w:cs="B Nazanin"/>
                  <w:noProof/>
                  <w:sz w:val="20"/>
                  <w:szCs w:val="26"/>
                </w:rPr>
                <w:t xml:space="preserve">Zhang, X., Song, H., &amp; Huang, G. Q. (2009). Tourism supply chain management: A New research agenda. </w:t>
              </w:r>
              <w:r w:rsidRPr="00807D14">
                <w:rPr>
                  <w:rFonts w:ascii="Times New Roman" w:eastAsia="Times New Roman" w:hAnsi="Times New Roman" w:cs="B Nazanin"/>
                  <w:i/>
                  <w:iCs/>
                  <w:noProof/>
                  <w:sz w:val="20"/>
                  <w:szCs w:val="26"/>
                </w:rPr>
                <w:t>Tourism Management, 30</w:t>
              </w:r>
              <w:r w:rsidRPr="00807D14">
                <w:rPr>
                  <w:rFonts w:ascii="Times New Roman" w:eastAsia="Times New Roman" w:hAnsi="Times New Roman" w:cs="B Nazanin"/>
                  <w:noProof/>
                  <w:sz w:val="20"/>
                  <w:szCs w:val="26"/>
                </w:rPr>
                <w:t>, 345-358.</w:t>
              </w:r>
            </w:p>
            <w:p w:rsidR="00807D14" w:rsidRPr="00807D14" w:rsidRDefault="00807D14" w:rsidP="00807D14">
              <w:pPr>
                <w:spacing w:line="300" w:lineRule="auto"/>
                <w:jc w:val="both"/>
                <w:rPr>
                  <w:rFonts w:ascii="Times New Roman" w:eastAsia="Times New Roman" w:hAnsi="Times New Roman" w:cs="B Nazanin"/>
                  <w:sz w:val="20"/>
                  <w:szCs w:val="26"/>
                </w:rPr>
              </w:pPr>
              <w:r w:rsidRPr="00807D14">
                <w:rPr>
                  <w:rFonts w:ascii="Times New Roman" w:eastAsia="Times New Roman" w:hAnsi="Times New Roman" w:cs="B Nazanin"/>
                  <w:b/>
                  <w:bCs/>
                  <w:noProof/>
                  <w:sz w:val="20"/>
                  <w:szCs w:val="26"/>
                </w:rPr>
                <w:fldChar w:fldCharType="end"/>
              </w:r>
            </w:p>
          </w:sdtContent>
        </w:sdt>
      </w:sdtContent>
    </w:sdt>
    <w:p w:rsidR="00807D14" w:rsidRPr="00807D14" w:rsidRDefault="00807D14" w:rsidP="00807D14">
      <w:pPr>
        <w:spacing w:after="0"/>
        <w:rPr>
          <w:rFonts w:ascii="Times New Roman" w:eastAsia="Times New Roman" w:hAnsi="Times New Roman" w:cs="B Nazanin"/>
          <w:sz w:val="20"/>
          <w:szCs w:val="26"/>
          <w:rtl/>
        </w:rPr>
        <w:sectPr w:rsidR="00807D14" w:rsidRPr="00807D14" w:rsidSect="00812E24">
          <w:headerReference w:type="default" r:id="rId16"/>
          <w:footnotePr>
            <w:numRestart w:val="eachPage"/>
          </w:footnotePr>
          <w:pgSz w:w="11909" w:h="16834" w:code="9"/>
          <w:pgMar w:top="1699" w:right="1699" w:bottom="1440" w:left="1440" w:header="720" w:footer="720" w:gutter="0"/>
          <w:cols w:space="720"/>
          <w:titlePg/>
          <w:bidi/>
          <w:docGrid w:linePitch="381"/>
        </w:sectPr>
      </w:pPr>
    </w:p>
    <w:p w:rsidR="00807D14" w:rsidRPr="00807D14" w:rsidRDefault="00807D14" w:rsidP="00807D14">
      <w:pPr>
        <w:spacing w:line="300" w:lineRule="auto"/>
        <w:jc w:val="both"/>
        <w:rPr>
          <w:rFonts w:ascii="Times New Roman" w:eastAsia="Times New Roman" w:hAnsi="Times New Roman" w:cs="B Nazanin"/>
          <w:sz w:val="26"/>
          <w:szCs w:val="26"/>
          <w:rtl/>
        </w:rPr>
      </w:pPr>
    </w:p>
    <w:p w:rsidR="00807D14" w:rsidRPr="00807D14" w:rsidRDefault="00807D14" w:rsidP="00807D14">
      <w:pPr>
        <w:spacing w:line="300" w:lineRule="auto"/>
        <w:jc w:val="both"/>
        <w:rPr>
          <w:rFonts w:ascii="Times New Roman" w:eastAsia="Times New Roman" w:hAnsi="Times New Roman" w:cs="B Nazanin"/>
          <w:sz w:val="26"/>
          <w:szCs w:val="26"/>
          <w:rtl/>
        </w:rPr>
      </w:pPr>
    </w:p>
    <w:p w:rsidR="00807D14" w:rsidRPr="00807D14" w:rsidRDefault="00807D14" w:rsidP="00807D14">
      <w:pPr>
        <w:tabs>
          <w:tab w:val="right" w:pos="360"/>
          <w:tab w:val="right" w:pos="540"/>
          <w:tab w:val="right" w:pos="720"/>
        </w:tabs>
        <w:spacing w:line="300" w:lineRule="auto"/>
        <w:jc w:val="both"/>
        <w:rPr>
          <w:rFonts w:ascii="Times New Roman" w:eastAsia="Times New Roman" w:hAnsi="Times New Roman" w:cs="B Nazanin"/>
          <w:sz w:val="26"/>
          <w:szCs w:val="26"/>
          <w:rtl/>
        </w:rPr>
      </w:pPr>
    </w:p>
    <w:p w:rsidR="00807D14" w:rsidRPr="00807D14" w:rsidRDefault="00807D14" w:rsidP="00807D14">
      <w:pPr>
        <w:spacing w:line="300" w:lineRule="auto"/>
        <w:jc w:val="both"/>
        <w:rPr>
          <w:rFonts w:ascii="Times New Roman" w:eastAsia="Times New Roman" w:hAnsi="Times New Roman" w:cs="B Nazanin"/>
          <w:sz w:val="20"/>
          <w:szCs w:val="26"/>
          <w:rtl/>
        </w:rPr>
      </w:pPr>
    </w:p>
    <w:p w:rsidR="00807D14" w:rsidRDefault="00807D14">
      <w:pPr>
        <w:rPr>
          <w:rFonts w:hint="cs"/>
          <w:rtl/>
        </w:rPr>
      </w:pPr>
      <w:bookmarkStart w:id="66" w:name="_GoBack"/>
      <w:bookmarkEnd w:id="66"/>
    </w:p>
    <w:p w:rsidR="00807D14" w:rsidRDefault="00807D14">
      <w:pPr>
        <w:rPr>
          <w:rFonts w:hint="cs"/>
          <w:rtl/>
        </w:rPr>
      </w:pPr>
    </w:p>
    <w:p w:rsidR="00807D14" w:rsidRDefault="00807D14">
      <w:pPr>
        <w:rPr>
          <w:rFonts w:hint="cs"/>
        </w:rPr>
      </w:pPr>
    </w:p>
    <w:sectPr w:rsidR="00807D14" w:rsidSect="00796903">
      <w:headerReference w:type="default" r:id="rId1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0B" w:rsidRDefault="00FA7A0B" w:rsidP="00807D14">
      <w:pPr>
        <w:spacing w:after="0" w:line="240" w:lineRule="auto"/>
      </w:pPr>
      <w:r>
        <w:separator/>
      </w:r>
    </w:p>
  </w:endnote>
  <w:endnote w:type="continuationSeparator" w:id="0">
    <w:p w:rsidR="00FA7A0B" w:rsidRDefault="00FA7A0B" w:rsidP="0080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0B" w:rsidRDefault="00FA7A0B" w:rsidP="00807D14">
      <w:pPr>
        <w:spacing w:after="0" w:line="240" w:lineRule="auto"/>
      </w:pPr>
      <w:r>
        <w:separator/>
      </w:r>
    </w:p>
  </w:footnote>
  <w:footnote w:type="continuationSeparator" w:id="0">
    <w:p w:rsidR="00FA7A0B" w:rsidRDefault="00FA7A0B" w:rsidP="00807D14">
      <w:pPr>
        <w:spacing w:after="0" w:line="240" w:lineRule="auto"/>
      </w:pPr>
      <w:r>
        <w:continuationSeparator/>
      </w:r>
    </w:p>
  </w:footnote>
  <w:footnote w:id="1">
    <w:p w:rsidR="00807D14" w:rsidRDefault="00807D14" w:rsidP="00807D14">
      <w:pPr>
        <w:pStyle w:val="FootnoteText"/>
        <w:bidi w:val="0"/>
      </w:pPr>
      <w:r>
        <w:rPr>
          <w:rStyle w:val="FootnoteReference"/>
        </w:rPr>
        <w:footnoteRef/>
      </w:r>
      <w:r>
        <w:t>. Broad and narrow</w:t>
      </w:r>
    </w:p>
  </w:footnote>
  <w:footnote w:id="2">
    <w:p w:rsidR="00807D14" w:rsidRDefault="00807D14" w:rsidP="00807D14">
      <w:pPr>
        <w:pStyle w:val="FootnoteText"/>
        <w:bidi w:val="0"/>
      </w:pPr>
      <w:r>
        <w:rPr>
          <w:rStyle w:val="FootnoteReference"/>
        </w:rPr>
        <w:footnoteRef/>
      </w:r>
      <w:r>
        <w:t xml:space="preserve">. Ping </w:t>
      </w:r>
    </w:p>
  </w:footnote>
  <w:footnote w:id="3">
    <w:p w:rsidR="00807D14" w:rsidRDefault="00807D14" w:rsidP="00807D14">
      <w:pPr>
        <w:pStyle w:val="FootnoteText"/>
        <w:bidi w:val="0"/>
      </w:pPr>
      <w:r>
        <w:rPr>
          <w:rStyle w:val="FootnoteReference"/>
        </w:rPr>
        <w:footnoteRef/>
      </w:r>
      <w:r>
        <w:t>. On-line media</w:t>
      </w:r>
    </w:p>
  </w:footnote>
  <w:footnote w:id="4">
    <w:p w:rsidR="00807D14" w:rsidRDefault="00807D14" w:rsidP="00807D14">
      <w:pPr>
        <w:pStyle w:val="FootnoteText"/>
        <w:bidi w:val="0"/>
      </w:pPr>
      <w:r>
        <w:rPr>
          <w:rStyle w:val="FootnoteReference"/>
        </w:rPr>
        <w:footnoteRef/>
      </w:r>
      <w:r>
        <w:t xml:space="preserve">. Material flow </w:t>
      </w:r>
    </w:p>
  </w:footnote>
  <w:footnote w:id="5">
    <w:p w:rsidR="00807D14" w:rsidRDefault="00807D14" w:rsidP="00807D14">
      <w:pPr>
        <w:pStyle w:val="FootnoteText"/>
        <w:bidi w:val="0"/>
      </w:pPr>
      <w:r>
        <w:rPr>
          <w:rStyle w:val="FootnoteReference"/>
        </w:rPr>
        <w:footnoteRef/>
      </w:r>
      <w:r>
        <w:t>. Reservation</w:t>
      </w:r>
      <w:r>
        <w:rPr>
          <w:rtl/>
        </w:rPr>
        <w:t xml:space="preserve"> </w:t>
      </w:r>
    </w:p>
  </w:footnote>
  <w:footnote w:id="6">
    <w:p w:rsidR="00807D14" w:rsidRDefault="00807D14" w:rsidP="00807D14">
      <w:pPr>
        <w:pStyle w:val="FootnoteText"/>
        <w:bidi w:val="0"/>
      </w:pPr>
      <w:r>
        <w:rPr>
          <w:rStyle w:val="FootnoteReference"/>
        </w:rPr>
        <w:footnoteRef/>
      </w:r>
      <w:r>
        <w:t>. Electronic platform</w:t>
      </w:r>
    </w:p>
  </w:footnote>
  <w:footnote w:id="7">
    <w:p w:rsidR="00807D14" w:rsidRDefault="00807D14" w:rsidP="00807D14">
      <w:pPr>
        <w:pStyle w:val="FootnoteText"/>
        <w:bidi w:val="0"/>
      </w:pPr>
      <w:r>
        <w:rPr>
          <w:rStyle w:val="FootnoteReference"/>
        </w:rPr>
        <w:footnoteRef/>
      </w:r>
      <w:r>
        <w:t>. Real-time</w:t>
      </w:r>
    </w:p>
  </w:footnote>
  <w:footnote w:id="8">
    <w:p w:rsidR="00807D14" w:rsidRDefault="00807D14" w:rsidP="00807D14">
      <w:pPr>
        <w:pStyle w:val="FootnoteText"/>
        <w:bidi w:val="0"/>
      </w:pPr>
      <w:r>
        <w:rPr>
          <w:rStyle w:val="FootnoteReference"/>
        </w:rPr>
        <w:footnoteRef/>
      </w:r>
      <w:r>
        <w:t>. Linder and Cantrelll</w:t>
      </w:r>
      <w:r>
        <w:rPr>
          <w:rtl/>
        </w:rPr>
        <w:t xml:space="preserve"> </w:t>
      </w:r>
    </w:p>
  </w:footnote>
  <w:footnote w:id="9">
    <w:p w:rsidR="00807D14" w:rsidRDefault="00807D14" w:rsidP="00807D14">
      <w:pPr>
        <w:pStyle w:val="FootnoteText"/>
        <w:bidi w:val="0"/>
        <w:rPr>
          <w:rtl/>
        </w:rPr>
      </w:pPr>
      <w:r>
        <w:rPr>
          <w:rStyle w:val="FootnoteReference"/>
        </w:rPr>
        <w:footnoteRef/>
      </w:r>
      <w:r>
        <w:t>. Pateli &amp; Giaglis</w:t>
      </w:r>
    </w:p>
  </w:footnote>
  <w:footnote w:id="10">
    <w:p w:rsidR="00807D14" w:rsidRDefault="00807D14" w:rsidP="00807D14">
      <w:pPr>
        <w:pStyle w:val="FootnoteText"/>
        <w:bidi w:val="0"/>
        <w:rPr>
          <w:rtl/>
        </w:rPr>
      </w:pPr>
      <w:r>
        <w:rPr>
          <w:rStyle w:val="FootnoteReference"/>
        </w:rPr>
        <w:footnoteRef/>
      </w:r>
      <w:r>
        <w:t>. Cagnina &amp; Poian</w:t>
      </w:r>
    </w:p>
  </w:footnote>
  <w:footnote w:id="11">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E-shop</w:t>
      </w:r>
    </w:p>
  </w:footnote>
  <w:footnote w:id="12">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Malls</w:t>
      </w:r>
    </w:p>
  </w:footnote>
  <w:footnote w:id="13">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 xml:space="preserve">Auction </w:t>
      </w:r>
    </w:p>
  </w:footnote>
  <w:footnote w:id="14">
    <w:p w:rsidR="00807D14" w:rsidRDefault="00807D14" w:rsidP="00807D14">
      <w:pPr>
        <w:pStyle w:val="FootnoteText"/>
        <w:bidi w:val="0"/>
        <w:rPr>
          <w:rtl/>
        </w:rPr>
      </w:pPr>
      <w:r>
        <w:rPr>
          <w:rStyle w:val="FootnoteReference"/>
        </w:rPr>
        <w:footnoteRef/>
      </w:r>
      <w:r>
        <w:t xml:space="preserve">. </w:t>
      </w:r>
      <w:r w:rsidRPr="00AB31B5">
        <w:t>Bambury</w:t>
      </w:r>
    </w:p>
  </w:footnote>
  <w:footnote w:id="15">
    <w:p w:rsidR="00807D14" w:rsidRDefault="00807D14" w:rsidP="00807D14">
      <w:pPr>
        <w:pStyle w:val="FootnoteText"/>
        <w:bidi w:val="0"/>
      </w:pPr>
      <w:r>
        <w:rPr>
          <w:rStyle w:val="FootnoteReference"/>
        </w:rPr>
        <w:footnoteRef/>
      </w:r>
      <w:r>
        <w:t>. Paul Timmers</w:t>
      </w:r>
    </w:p>
  </w:footnote>
  <w:footnote w:id="16">
    <w:p w:rsidR="00807D14" w:rsidRDefault="00807D14" w:rsidP="00807D14">
      <w:pPr>
        <w:pStyle w:val="FootnoteText"/>
        <w:bidi w:val="0"/>
      </w:pPr>
      <w:r>
        <w:rPr>
          <w:rStyle w:val="FootnoteReference"/>
        </w:rPr>
        <w:footnoteRef/>
      </w:r>
      <w:r>
        <w:t xml:space="preserve">. Rappa </w:t>
      </w:r>
    </w:p>
  </w:footnote>
  <w:footnote w:id="17">
    <w:p w:rsidR="00807D14" w:rsidRDefault="00807D14" w:rsidP="00807D14">
      <w:pPr>
        <w:pStyle w:val="FootnoteText"/>
        <w:bidi w:val="0"/>
      </w:pPr>
      <w:r>
        <w:rPr>
          <w:rStyle w:val="FootnoteReference"/>
        </w:rPr>
        <w:footnoteRef/>
      </w:r>
      <w:r>
        <w:t>. Weill and Vitale</w:t>
      </w:r>
    </w:p>
  </w:footnote>
  <w:footnote w:id="18">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 xml:space="preserve">Meta-model </w:t>
      </w:r>
    </w:p>
  </w:footnote>
  <w:footnote w:id="19">
    <w:p w:rsidR="00807D14"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Reference Model</w:t>
      </w:r>
    </w:p>
  </w:footnote>
  <w:footnote w:id="20">
    <w:p w:rsidR="00807D14" w:rsidRDefault="00807D14" w:rsidP="00807D14">
      <w:pPr>
        <w:pStyle w:val="FootnoteText"/>
        <w:bidi w:val="0"/>
        <w:rPr>
          <w:rtl/>
        </w:rPr>
      </w:pPr>
      <w:r>
        <w:rPr>
          <w:rStyle w:val="FootnoteReference"/>
        </w:rPr>
        <w:footnoteRef/>
      </w:r>
      <w:r>
        <w:t xml:space="preserve">. </w:t>
      </w:r>
      <w:r w:rsidRPr="00AB31B5">
        <w:t>Chesbrough and Rosenbloom</w:t>
      </w:r>
    </w:p>
  </w:footnote>
  <w:footnote w:id="21">
    <w:p w:rsidR="00807D14" w:rsidRDefault="00807D14" w:rsidP="00807D14">
      <w:pPr>
        <w:pStyle w:val="FootnoteText"/>
        <w:bidi w:val="0"/>
        <w:rPr>
          <w:rtl/>
        </w:rPr>
      </w:pPr>
      <w:r>
        <w:rPr>
          <w:rStyle w:val="FootnoteReference"/>
        </w:rPr>
        <w:footnoteRef/>
      </w:r>
      <w:r>
        <w:t>. Mahadevan</w:t>
      </w:r>
    </w:p>
  </w:footnote>
  <w:footnote w:id="22">
    <w:p w:rsidR="00807D14" w:rsidRDefault="00807D14" w:rsidP="00807D14">
      <w:pPr>
        <w:pStyle w:val="FootnoteText"/>
        <w:bidi w:val="0"/>
      </w:pPr>
      <w:r>
        <w:rPr>
          <w:rStyle w:val="FootnoteReference"/>
        </w:rPr>
        <w:footnoteRef/>
      </w:r>
      <w:r>
        <w:rPr>
          <w:rFonts w:hint="cs"/>
          <w:rtl/>
        </w:rPr>
        <w:t>.</w:t>
      </w:r>
      <w:r>
        <w:t xml:space="preserve"> </w:t>
      </w:r>
      <w:r w:rsidRPr="008006FE">
        <w:t>Amit and Zott</w:t>
      </w:r>
    </w:p>
  </w:footnote>
  <w:footnote w:id="23">
    <w:p w:rsidR="00807D14" w:rsidRDefault="00807D14" w:rsidP="00807D14">
      <w:pPr>
        <w:pStyle w:val="FootnoteText"/>
        <w:bidi w:val="0"/>
      </w:pPr>
      <w:r>
        <w:rPr>
          <w:rStyle w:val="FootnoteReference"/>
        </w:rPr>
        <w:footnoteRef/>
      </w:r>
      <w:r>
        <w:t xml:space="preserve">. Applegate </w:t>
      </w:r>
    </w:p>
  </w:footnote>
  <w:footnote w:id="24">
    <w:p w:rsidR="00807D14" w:rsidRDefault="00807D14" w:rsidP="00807D14">
      <w:pPr>
        <w:pStyle w:val="FootnoteText"/>
        <w:bidi w:val="0"/>
      </w:pPr>
      <w:r>
        <w:rPr>
          <w:rStyle w:val="FootnoteReference"/>
        </w:rPr>
        <w:footnoteRef/>
      </w:r>
      <w:r>
        <w:t xml:space="preserve">. </w:t>
      </w:r>
      <w:r>
        <w:rPr>
          <w:noProof/>
        </w:rPr>
        <w:t>Petrovic, Kittl and Teksten</w:t>
      </w:r>
    </w:p>
  </w:footnote>
  <w:footnote w:id="25">
    <w:p w:rsidR="00807D14" w:rsidRDefault="00807D14" w:rsidP="00807D14">
      <w:pPr>
        <w:pStyle w:val="FootnoteText"/>
        <w:bidi w:val="0"/>
      </w:pPr>
      <w:r>
        <w:rPr>
          <w:rStyle w:val="FootnoteReference"/>
        </w:rPr>
        <w:footnoteRef/>
      </w:r>
      <w:r>
        <w:t xml:space="preserve">. Stähler </w:t>
      </w:r>
    </w:p>
  </w:footnote>
  <w:footnote w:id="26">
    <w:p w:rsidR="00807D14" w:rsidRDefault="00807D14" w:rsidP="00807D14">
      <w:pPr>
        <w:pStyle w:val="FootnoteText"/>
        <w:bidi w:val="0"/>
      </w:pPr>
      <w:r>
        <w:rPr>
          <w:rStyle w:val="FootnoteReference"/>
        </w:rPr>
        <w:footnoteRef/>
      </w:r>
      <w:r>
        <w:t>. Afuah and Tucci</w:t>
      </w:r>
      <w:r>
        <w:rPr>
          <w:rtl/>
        </w:rPr>
        <w:t xml:space="preserve"> </w:t>
      </w:r>
    </w:p>
  </w:footnote>
  <w:footnote w:id="27">
    <w:p w:rsidR="00807D14" w:rsidRDefault="00807D14" w:rsidP="00807D14">
      <w:pPr>
        <w:pStyle w:val="FootnoteText"/>
        <w:bidi w:val="0"/>
      </w:pPr>
      <w:r>
        <w:rPr>
          <w:rStyle w:val="FootnoteReference"/>
        </w:rPr>
        <w:footnoteRef/>
      </w:r>
      <w:r>
        <w:t>. Turban</w:t>
      </w:r>
    </w:p>
  </w:footnote>
  <w:footnote w:id="28">
    <w:p w:rsidR="00807D14" w:rsidRDefault="00807D14" w:rsidP="00807D14">
      <w:pPr>
        <w:pStyle w:val="FootnoteText"/>
        <w:bidi w:val="0"/>
      </w:pPr>
      <w:r>
        <w:rPr>
          <w:rStyle w:val="FootnoteReference"/>
        </w:rPr>
        <w:footnoteRef/>
      </w:r>
      <w:r>
        <w:t xml:space="preserve">. E-commerce </w:t>
      </w:r>
    </w:p>
  </w:footnote>
  <w:footnote w:id="29">
    <w:p w:rsidR="00807D14" w:rsidRDefault="00807D14" w:rsidP="00807D14">
      <w:pPr>
        <w:pStyle w:val="FootnoteText"/>
        <w:bidi w:val="0"/>
      </w:pPr>
      <w:r>
        <w:rPr>
          <w:rStyle w:val="FootnoteReference"/>
        </w:rPr>
        <w:footnoteRef/>
      </w:r>
      <w:r>
        <w:t>. E-business</w:t>
      </w:r>
    </w:p>
  </w:footnote>
  <w:footnote w:id="30">
    <w:p w:rsidR="00807D14" w:rsidRDefault="00807D14" w:rsidP="00807D14">
      <w:pPr>
        <w:pStyle w:val="FootnoteText"/>
        <w:bidi w:val="0"/>
      </w:pPr>
      <w:r>
        <w:rPr>
          <w:rStyle w:val="FootnoteReference"/>
        </w:rPr>
        <w:footnoteRef/>
      </w:r>
      <w:r>
        <w:t xml:space="preserve">. Buhalis and Jun </w:t>
      </w:r>
    </w:p>
  </w:footnote>
  <w:footnote w:id="31">
    <w:p w:rsidR="00807D14" w:rsidRDefault="00807D14" w:rsidP="00807D14">
      <w:pPr>
        <w:pStyle w:val="FootnoteText"/>
        <w:bidi w:val="0"/>
        <w:rPr>
          <w:rtl/>
        </w:rPr>
      </w:pPr>
      <w:r>
        <w:rPr>
          <w:rStyle w:val="FootnoteReference"/>
        </w:rPr>
        <w:footnoteRef/>
      </w:r>
      <w:r>
        <w:t xml:space="preserve">. </w:t>
      </w:r>
      <w:r w:rsidRPr="006C01E7">
        <w:t>Weill &amp; Vitale</w:t>
      </w:r>
    </w:p>
  </w:footnote>
  <w:footnote w:id="32">
    <w:p w:rsidR="00807D14" w:rsidRDefault="00807D14" w:rsidP="00807D14">
      <w:pPr>
        <w:pStyle w:val="FootnoteText"/>
        <w:bidi w:val="0"/>
      </w:pPr>
      <w:r>
        <w:rPr>
          <w:rStyle w:val="FootnoteReference"/>
        </w:rPr>
        <w:footnoteRef/>
      </w:r>
      <w:r>
        <w:t>. Real operating business models</w:t>
      </w:r>
    </w:p>
  </w:footnote>
  <w:footnote w:id="33">
    <w:p w:rsidR="00807D14" w:rsidRDefault="00807D14" w:rsidP="00807D14">
      <w:pPr>
        <w:pStyle w:val="FootnoteText"/>
        <w:bidi w:val="0"/>
      </w:pPr>
      <w:r>
        <w:rPr>
          <w:rStyle w:val="FootnoteReference"/>
        </w:rPr>
        <w:footnoteRef/>
      </w:r>
      <w:r>
        <w:t xml:space="preserve">. </w:t>
      </w:r>
      <w:r w:rsidRPr="00EF55D1">
        <w:rPr>
          <w:noProof/>
        </w:rPr>
        <w:t>Gordijn &amp; Akkermans</w:t>
      </w:r>
    </w:p>
  </w:footnote>
  <w:footnote w:id="34">
    <w:p w:rsidR="00807D14" w:rsidRDefault="00807D14" w:rsidP="00807D14">
      <w:pPr>
        <w:pStyle w:val="FootnoteText"/>
        <w:bidi w:val="0"/>
        <w:rPr>
          <w:rtl/>
        </w:rPr>
      </w:pPr>
      <w:r>
        <w:rPr>
          <w:rStyle w:val="FootnoteReference"/>
        </w:rPr>
        <w:footnoteRef/>
      </w:r>
      <w:r>
        <w:t>. Stähler</w:t>
      </w:r>
    </w:p>
  </w:footnote>
  <w:footnote w:id="35">
    <w:p w:rsidR="00807D14" w:rsidRDefault="00807D14" w:rsidP="00807D14">
      <w:pPr>
        <w:pStyle w:val="FootnoteText"/>
        <w:bidi w:val="0"/>
      </w:pPr>
      <w:r>
        <w:rPr>
          <w:rStyle w:val="FootnoteReference"/>
        </w:rPr>
        <w:footnoteRef/>
      </w:r>
      <w:r>
        <w:t>. Business Week</w:t>
      </w:r>
    </w:p>
  </w:footnote>
  <w:footnote w:id="36">
    <w:p w:rsidR="00807D14" w:rsidRDefault="00807D14" w:rsidP="00807D14">
      <w:pPr>
        <w:pStyle w:val="FootnoteText"/>
        <w:bidi w:val="0"/>
        <w:rPr>
          <w:rtl/>
        </w:rPr>
      </w:pPr>
      <w:r>
        <w:rPr>
          <w:rStyle w:val="FootnoteReference"/>
        </w:rPr>
        <w:footnoteRef/>
      </w:r>
      <w:r>
        <w:t xml:space="preserve">. </w:t>
      </w:r>
      <w:r w:rsidRPr="00CF3272">
        <w:t>Weird</w:t>
      </w:r>
    </w:p>
  </w:footnote>
  <w:footnote w:id="37">
    <w:p w:rsidR="00807D14" w:rsidRDefault="00807D14" w:rsidP="00807D14">
      <w:pPr>
        <w:pStyle w:val="FootnoteText"/>
        <w:bidi w:val="0"/>
      </w:pPr>
      <w:r>
        <w:rPr>
          <w:rStyle w:val="FootnoteReference"/>
        </w:rPr>
        <w:footnoteRef/>
      </w:r>
      <w:r>
        <w:t xml:space="preserve">. </w:t>
      </w:r>
      <w:r w:rsidRPr="00FA3513">
        <w:t>Kotha</w:t>
      </w:r>
      <w:r>
        <w:t xml:space="preserve"> </w:t>
      </w:r>
    </w:p>
  </w:footnote>
  <w:footnote w:id="38">
    <w:p w:rsidR="00807D14" w:rsidRDefault="00807D14" w:rsidP="00807D14">
      <w:pPr>
        <w:pStyle w:val="FootnoteText"/>
        <w:bidi w:val="0"/>
        <w:rPr>
          <w:rtl/>
        </w:rPr>
      </w:pPr>
      <w:r>
        <w:rPr>
          <w:rStyle w:val="FootnoteReference"/>
        </w:rPr>
        <w:footnoteRef/>
      </w:r>
      <w:r>
        <w:t xml:space="preserve">. </w:t>
      </w:r>
      <w:r w:rsidRPr="00CF3272">
        <w:t>Harvard Business Review</w:t>
      </w:r>
    </w:p>
  </w:footnote>
  <w:footnote w:id="39">
    <w:p w:rsidR="00807D14" w:rsidRDefault="00807D14" w:rsidP="00807D14">
      <w:pPr>
        <w:pStyle w:val="FootnoteText"/>
        <w:bidi w:val="0"/>
      </w:pPr>
      <w:r>
        <w:rPr>
          <w:rStyle w:val="FootnoteReference"/>
        </w:rPr>
        <w:footnoteRef/>
      </w:r>
      <w:r>
        <w:t xml:space="preserve">. Gordijn and Osterwalder and </w:t>
      </w:r>
      <w:r>
        <w:rPr>
          <w:noProof/>
        </w:rPr>
        <w:t>Pigneur</w:t>
      </w:r>
    </w:p>
  </w:footnote>
  <w:footnote w:id="40">
    <w:p w:rsidR="00807D14" w:rsidRDefault="00807D14" w:rsidP="00807D14">
      <w:pPr>
        <w:pStyle w:val="FootnoteText"/>
        <w:bidi w:val="0"/>
      </w:pPr>
      <w:r>
        <w:rPr>
          <w:rStyle w:val="FootnoteReference"/>
        </w:rPr>
        <w:footnoteRef/>
      </w:r>
      <w:r>
        <w:t xml:space="preserve">. </w:t>
      </w:r>
      <w:r w:rsidRPr="00EF55D1">
        <w:rPr>
          <w:noProof/>
        </w:rPr>
        <w:t>Krueger</w:t>
      </w:r>
      <w:r>
        <w:rPr>
          <w:noProof/>
        </w:rPr>
        <w:t>,</w:t>
      </w:r>
      <w:r w:rsidRPr="00EF55D1">
        <w:rPr>
          <w:noProof/>
        </w:rPr>
        <w:t xml:space="preserve"> Beek, &amp; Swatman</w:t>
      </w:r>
    </w:p>
  </w:footnote>
  <w:footnote w:id="41">
    <w:p w:rsidR="00807D14" w:rsidRDefault="00807D14" w:rsidP="00807D14">
      <w:pPr>
        <w:pStyle w:val="FootnoteText"/>
        <w:bidi w:val="0"/>
      </w:pPr>
      <w:r>
        <w:rPr>
          <w:rStyle w:val="FootnoteReference"/>
        </w:rPr>
        <w:footnoteRef/>
      </w:r>
      <w:r>
        <w:t xml:space="preserve">. </w:t>
      </w:r>
      <w:r w:rsidRPr="00BC3968">
        <w:t>Shubar &amp; Lechner</w:t>
      </w:r>
      <w:r>
        <w:t xml:space="preserve"> </w:t>
      </w:r>
    </w:p>
  </w:footnote>
  <w:footnote w:id="42">
    <w:p w:rsidR="00807D14" w:rsidRDefault="00807D14" w:rsidP="00807D14">
      <w:pPr>
        <w:pStyle w:val="FootnoteText"/>
        <w:bidi w:val="0"/>
      </w:pPr>
      <w:r>
        <w:rPr>
          <w:rStyle w:val="FootnoteReference"/>
        </w:rPr>
        <w:footnoteRef/>
      </w:r>
      <w:r>
        <w:t xml:space="preserve">. </w:t>
      </w:r>
      <w:r w:rsidRPr="00BC3968">
        <w:t>Yousept &amp; Li</w:t>
      </w:r>
      <w:r>
        <w:t xml:space="preserve"> </w:t>
      </w:r>
    </w:p>
  </w:footnote>
  <w:footnote w:id="43">
    <w:p w:rsidR="00807D14" w:rsidRDefault="00807D14" w:rsidP="00807D14">
      <w:pPr>
        <w:pStyle w:val="FootnoteText"/>
        <w:bidi w:val="0"/>
      </w:pPr>
      <w:r>
        <w:rPr>
          <w:rStyle w:val="FootnoteReference"/>
        </w:rPr>
        <w:footnoteRef/>
      </w:r>
      <w:r>
        <w:t>. Hamel</w:t>
      </w:r>
    </w:p>
  </w:footnote>
  <w:footnote w:id="44">
    <w:p w:rsidR="00807D14" w:rsidRDefault="00807D14" w:rsidP="00807D14">
      <w:pPr>
        <w:pStyle w:val="FootnoteText"/>
        <w:bidi w:val="0"/>
      </w:pPr>
      <w:r>
        <w:rPr>
          <w:rStyle w:val="FootnoteReference"/>
        </w:rPr>
        <w:footnoteRef/>
      </w:r>
      <w:r>
        <w:t xml:space="preserve">. Contributions </w:t>
      </w:r>
    </w:p>
  </w:footnote>
  <w:footnote w:id="45">
    <w:p w:rsidR="00807D14" w:rsidRDefault="00807D14" w:rsidP="00807D14">
      <w:pPr>
        <w:pStyle w:val="FootnoteText"/>
        <w:bidi w:val="0"/>
      </w:pPr>
      <w:r>
        <w:rPr>
          <w:rStyle w:val="FootnoteReference"/>
        </w:rPr>
        <w:footnoteRef/>
      </w:r>
      <w:r>
        <w:t xml:space="preserve">. Representational tool </w:t>
      </w:r>
    </w:p>
  </w:footnote>
  <w:footnote w:id="46">
    <w:p w:rsidR="00807D14" w:rsidRDefault="00807D14" w:rsidP="00807D14">
      <w:pPr>
        <w:pStyle w:val="FootnoteText"/>
        <w:bidi w:val="0"/>
        <w:rPr>
          <w:rtl/>
        </w:rPr>
      </w:pPr>
      <w:r>
        <w:rPr>
          <w:rStyle w:val="FootnoteReference"/>
        </w:rPr>
        <w:footnoteRef/>
      </w:r>
      <w:r>
        <w:t xml:space="preserve"> </w:t>
      </w:r>
      <w:r w:rsidRPr="00CF3272">
        <w:t xml:space="preserve">Alt and Zimmermann </w:t>
      </w:r>
    </w:p>
  </w:footnote>
  <w:footnote w:id="47">
    <w:p w:rsidR="00807D14" w:rsidRDefault="00807D14" w:rsidP="00807D14">
      <w:pPr>
        <w:pStyle w:val="FootnoteText"/>
        <w:bidi w:val="0"/>
        <w:rPr>
          <w:rtl/>
        </w:rPr>
      </w:pPr>
      <w:r>
        <w:rPr>
          <w:rStyle w:val="FootnoteReference"/>
        </w:rPr>
        <w:footnoteRef/>
      </w:r>
      <w:r>
        <w:t xml:space="preserve"> </w:t>
      </w:r>
      <w:r w:rsidRPr="00CF3272">
        <w:t xml:space="preserve">Applegate </w:t>
      </w:r>
    </w:p>
  </w:footnote>
  <w:footnote w:id="48">
    <w:p w:rsidR="00807D14" w:rsidRDefault="00807D14" w:rsidP="00807D14">
      <w:pPr>
        <w:pStyle w:val="FootnoteText"/>
        <w:bidi w:val="0"/>
        <w:rPr>
          <w:rtl/>
        </w:rPr>
      </w:pPr>
      <w:r>
        <w:rPr>
          <w:rStyle w:val="FootnoteReference"/>
        </w:rPr>
        <w:footnoteRef/>
      </w:r>
      <w:r>
        <w:t xml:space="preserve"> </w:t>
      </w:r>
      <w:r w:rsidRPr="00CF3272">
        <w:t xml:space="preserve">Bagchi and Tulskie </w:t>
      </w:r>
    </w:p>
  </w:footnote>
  <w:footnote w:id="49">
    <w:p w:rsidR="00807D14" w:rsidRDefault="00807D14" w:rsidP="00807D14">
      <w:pPr>
        <w:pStyle w:val="FootnoteText"/>
        <w:bidi w:val="0"/>
        <w:rPr>
          <w:rtl/>
        </w:rPr>
      </w:pPr>
      <w:r>
        <w:rPr>
          <w:rStyle w:val="FootnoteReference"/>
        </w:rPr>
        <w:footnoteRef/>
      </w:r>
      <w:r>
        <w:t xml:space="preserve"> </w:t>
      </w:r>
      <w:r w:rsidRPr="006D7E79">
        <w:t xml:space="preserve">Chesbrough and Rosenbloom </w:t>
      </w:r>
    </w:p>
  </w:footnote>
  <w:footnote w:id="50">
    <w:p w:rsidR="00807D14" w:rsidRDefault="00807D14" w:rsidP="00807D14">
      <w:pPr>
        <w:pStyle w:val="FootnoteText"/>
        <w:bidi w:val="0"/>
        <w:rPr>
          <w:rtl/>
        </w:rPr>
      </w:pPr>
      <w:r>
        <w:rPr>
          <w:rStyle w:val="FootnoteReference"/>
        </w:rPr>
        <w:footnoteRef/>
      </w:r>
      <w:r>
        <w:t>. Hamel</w:t>
      </w:r>
    </w:p>
  </w:footnote>
  <w:footnote w:id="51">
    <w:p w:rsidR="00807D14" w:rsidRDefault="00807D14" w:rsidP="00807D14">
      <w:pPr>
        <w:pStyle w:val="FootnoteText"/>
        <w:bidi w:val="0"/>
        <w:rPr>
          <w:rtl/>
        </w:rPr>
      </w:pPr>
      <w:r>
        <w:rPr>
          <w:rStyle w:val="FootnoteReference"/>
        </w:rPr>
        <w:footnoteRef/>
      </w:r>
      <w:r>
        <w:t>. Hawkins</w:t>
      </w:r>
    </w:p>
  </w:footnote>
  <w:footnote w:id="52">
    <w:p w:rsidR="00807D14" w:rsidRDefault="00807D14" w:rsidP="00807D14">
      <w:pPr>
        <w:pStyle w:val="FootnoteText"/>
        <w:bidi w:val="0"/>
        <w:rPr>
          <w:rtl/>
        </w:rPr>
      </w:pPr>
      <w:r>
        <w:rPr>
          <w:rStyle w:val="FootnoteReference"/>
        </w:rPr>
        <w:footnoteRef/>
      </w:r>
      <w:r>
        <w:t>. Maitland and Van de Kar</w:t>
      </w:r>
    </w:p>
  </w:footnote>
  <w:footnote w:id="53">
    <w:p w:rsidR="00807D14" w:rsidRDefault="00807D14" w:rsidP="00807D14">
      <w:pPr>
        <w:pStyle w:val="FootnoteText"/>
        <w:bidi w:val="0"/>
        <w:rPr>
          <w:rtl/>
        </w:rPr>
      </w:pPr>
      <w:r>
        <w:rPr>
          <w:rStyle w:val="FootnoteReference"/>
        </w:rPr>
        <w:footnoteRef/>
      </w:r>
      <w:r>
        <w:t xml:space="preserve">. </w:t>
      </w:r>
      <w:r w:rsidRPr="00E45417">
        <w:t>Papakir</w:t>
      </w:r>
      <w:r>
        <w:t>iakopoulos and Poulymenakou</w:t>
      </w:r>
    </w:p>
  </w:footnote>
  <w:footnote w:id="54">
    <w:p w:rsidR="00807D14" w:rsidRDefault="00807D14" w:rsidP="00807D14">
      <w:pPr>
        <w:pStyle w:val="FootnoteText"/>
        <w:bidi w:val="0"/>
        <w:rPr>
          <w:rtl/>
        </w:rPr>
      </w:pPr>
      <w:r>
        <w:rPr>
          <w:rStyle w:val="FootnoteReference"/>
        </w:rPr>
        <w:footnoteRef/>
      </w:r>
      <w:r>
        <w:t xml:space="preserve">. </w:t>
      </w:r>
      <w:proofErr w:type="gramStart"/>
      <w:r>
        <w:t>Peterovic, Kittl et al.</w:t>
      </w:r>
      <w:proofErr w:type="gramEnd"/>
      <w:r>
        <w:t xml:space="preserve"> </w:t>
      </w:r>
    </w:p>
  </w:footnote>
  <w:footnote w:id="55">
    <w:p w:rsidR="00807D14" w:rsidRDefault="00807D14" w:rsidP="00807D14">
      <w:pPr>
        <w:pStyle w:val="FootnoteText"/>
        <w:bidi w:val="0"/>
        <w:rPr>
          <w:rtl/>
        </w:rPr>
      </w:pPr>
      <w:r>
        <w:rPr>
          <w:rStyle w:val="FootnoteReference"/>
        </w:rPr>
        <w:footnoteRef/>
      </w:r>
      <w:r>
        <w:t xml:space="preserve">. </w:t>
      </w:r>
      <w:proofErr w:type="gramStart"/>
      <w:r>
        <w:t>Tapscott, Ticoll et al.</w:t>
      </w:r>
      <w:proofErr w:type="gramEnd"/>
      <w:r>
        <w:t xml:space="preserve"> </w:t>
      </w:r>
    </w:p>
  </w:footnote>
  <w:footnote w:id="56">
    <w:p w:rsidR="00807D14" w:rsidRDefault="00807D14" w:rsidP="00807D14">
      <w:pPr>
        <w:pStyle w:val="FootnoteText"/>
        <w:bidi w:val="0"/>
      </w:pPr>
      <w:r>
        <w:rPr>
          <w:rStyle w:val="FootnoteReference"/>
        </w:rPr>
        <w:footnoteRef/>
      </w:r>
      <w:r>
        <w:t>. Timmers</w:t>
      </w:r>
    </w:p>
  </w:footnote>
  <w:footnote w:id="57">
    <w:p w:rsidR="00807D14" w:rsidRDefault="00807D14" w:rsidP="00807D14">
      <w:pPr>
        <w:pStyle w:val="FootnoteText"/>
        <w:bidi w:val="0"/>
      </w:pPr>
      <w:r>
        <w:rPr>
          <w:rStyle w:val="FootnoteReference"/>
        </w:rPr>
        <w:footnoteRef/>
      </w:r>
      <w:r>
        <w:t xml:space="preserve">. </w:t>
      </w:r>
      <w:r w:rsidRPr="00B619EA">
        <w:t>Wei</w:t>
      </w:r>
      <w:r>
        <w:t>ll and vitale</w:t>
      </w:r>
    </w:p>
  </w:footnote>
  <w:footnote w:id="58">
    <w:p w:rsidR="00807D14" w:rsidRDefault="00807D14" w:rsidP="00807D14">
      <w:pPr>
        <w:pStyle w:val="FootnoteText"/>
        <w:bidi w:val="0"/>
      </w:pPr>
      <w:r>
        <w:rPr>
          <w:rStyle w:val="FootnoteReference"/>
        </w:rPr>
        <w:footnoteRef/>
      </w:r>
      <w:r>
        <w:t xml:space="preserve">. </w:t>
      </w:r>
      <w:r w:rsidRPr="00EF55D1">
        <w:rPr>
          <w:rFonts w:asciiTheme="majorBidi" w:hAnsiTheme="majorBidi" w:cstheme="majorBidi"/>
        </w:rPr>
        <w:t>Epistemology</w:t>
      </w:r>
      <w:r>
        <w:rPr>
          <w:rtl/>
        </w:rPr>
        <w:t xml:space="preserve"> </w:t>
      </w:r>
    </w:p>
  </w:footnote>
  <w:footnote w:id="59">
    <w:p w:rsidR="00807D14" w:rsidRDefault="00807D14" w:rsidP="00807D14">
      <w:pPr>
        <w:pStyle w:val="FootnoteText"/>
        <w:bidi w:val="0"/>
      </w:pPr>
      <w:r>
        <w:rPr>
          <w:rStyle w:val="FootnoteReference"/>
        </w:rPr>
        <w:footnoteRef/>
      </w:r>
      <w:r>
        <w:t xml:space="preserve">. </w:t>
      </w:r>
      <w:r w:rsidRPr="00EF55D1">
        <w:t>Guarino and Giaretta</w:t>
      </w:r>
      <w:r>
        <w:t xml:space="preserve"> </w:t>
      </w:r>
    </w:p>
  </w:footnote>
  <w:footnote w:id="60">
    <w:p w:rsidR="00807D14" w:rsidRDefault="00807D14" w:rsidP="00807D14">
      <w:pPr>
        <w:pStyle w:val="FootnoteText"/>
        <w:bidi w:val="0"/>
        <w:rPr>
          <w:rtl/>
        </w:rPr>
      </w:pPr>
      <w:r>
        <w:rPr>
          <w:rStyle w:val="FootnoteReference"/>
        </w:rPr>
        <w:footnoteRef/>
      </w:r>
      <w:r>
        <w:t xml:space="preserve">. </w:t>
      </w:r>
      <w:r w:rsidRPr="00241FA1">
        <w:t>Gruber, 1993</w:t>
      </w:r>
      <w:r>
        <w:t xml:space="preserve"> </w:t>
      </w:r>
    </w:p>
  </w:footnote>
  <w:footnote w:id="61">
    <w:p w:rsidR="00807D14" w:rsidRDefault="00807D14" w:rsidP="00807D14">
      <w:pPr>
        <w:pStyle w:val="FootnoteText"/>
        <w:bidi w:val="0"/>
        <w:rPr>
          <w:rtl/>
        </w:rPr>
      </w:pPr>
      <w:r>
        <w:rPr>
          <w:rStyle w:val="FootnoteReference"/>
        </w:rPr>
        <w:footnoteRef/>
      </w:r>
      <w:r>
        <w:t xml:space="preserve">. </w:t>
      </w:r>
      <w:r w:rsidRPr="00EF55D1">
        <w:rPr>
          <w:rFonts w:hint="cs"/>
          <w:noProof/>
        </w:rPr>
        <w:t>Uschold</w:t>
      </w:r>
      <w:r>
        <w:t xml:space="preserve"> and </w:t>
      </w:r>
      <w:r w:rsidRPr="00EF55D1">
        <w:rPr>
          <w:rFonts w:hint="cs"/>
          <w:noProof/>
        </w:rPr>
        <w:t>Gruninger</w:t>
      </w:r>
    </w:p>
  </w:footnote>
  <w:footnote w:id="62">
    <w:p w:rsidR="00807D14" w:rsidRPr="00F82A60" w:rsidRDefault="00807D14" w:rsidP="00807D14">
      <w:pPr>
        <w:pStyle w:val="FootnoteText"/>
        <w:bidi w:val="0"/>
        <w:rPr>
          <w:rFonts w:asciiTheme="majorBidi" w:hAnsiTheme="majorBidi" w:cstheme="majorBidi"/>
        </w:rPr>
      </w:pPr>
      <w:r w:rsidRPr="00F82A60">
        <w:rPr>
          <w:rStyle w:val="FootnoteReference"/>
          <w:rFonts w:asciiTheme="majorBidi" w:hAnsiTheme="majorBidi" w:cstheme="majorBidi"/>
        </w:rPr>
        <w:t>1</w:t>
      </w:r>
      <w:r>
        <w:rPr>
          <w:rStyle w:val="FootnoteReference"/>
          <w:rFonts w:asciiTheme="majorBidi" w:hAnsiTheme="majorBidi" w:cstheme="majorBidi"/>
        </w:rPr>
        <w:t xml:space="preserve">. </w:t>
      </w:r>
      <w:r w:rsidRPr="00E53670">
        <w:t>Shared Re-usable Knowledge Bases</w:t>
      </w:r>
    </w:p>
  </w:footnote>
  <w:footnote w:id="63">
    <w:p w:rsidR="00807D14" w:rsidRPr="00F82A60" w:rsidRDefault="00807D14" w:rsidP="00807D14">
      <w:pPr>
        <w:pStyle w:val="FootnoteText"/>
        <w:bidi w:val="0"/>
        <w:rPr>
          <w:rFonts w:asciiTheme="minorHAnsi" w:hAnsiTheme="minorHAnsi"/>
        </w:rPr>
      </w:pPr>
      <w:r w:rsidRPr="00F82A60">
        <w:rPr>
          <w:rStyle w:val="FootnoteReference"/>
          <w:rFonts w:asciiTheme="majorBidi" w:hAnsiTheme="majorBidi" w:cstheme="majorBidi"/>
        </w:rPr>
        <w:footnoteRef/>
      </w:r>
      <w:r>
        <w:t xml:space="preserve">. </w:t>
      </w:r>
      <w:r w:rsidRPr="00F82A60">
        <w:t>Inter-operating agents</w:t>
      </w:r>
      <w:r>
        <w:rPr>
          <w:rFonts w:asciiTheme="minorHAnsi" w:hAnsiTheme="minorHAnsi"/>
        </w:rPr>
        <w:t xml:space="preserve"> </w:t>
      </w:r>
    </w:p>
  </w:footnote>
  <w:footnote w:id="64">
    <w:p w:rsidR="00807D14" w:rsidRPr="0022586D" w:rsidRDefault="00807D14" w:rsidP="00807D14">
      <w:pPr>
        <w:pStyle w:val="FootnoteText"/>
        <w:bidi w:val="0"/>
      </w:pPr>
      <w:r>
        <w:rPr>
          <w:rStyle w:val="FootnoteReference"/>
        </w:rPr>
        <w:footnoteRef/>
      </w:r>
      <w:r>
        <w:t>. Representational vocabulary</w:t>
      </w:r>
    </w:p>
  </w:footnote>
  <w:footnote w:id="65">
    <w:p w:rsidR="00807D14" w:rsidRDefault="00807D14" w:rsidP="00807D14">
      <w:pPr>
        <w:pStyle w:val="FootnoteText"/>
        <w:bidi w:val="0"/>
      </w:pPr>
      <w:r>
        <w:rPr>
          <w:rStyle w:val="FootnoteReference"/>
        </w:rPr>
        <w:footnoteRef/>
      </w:r>
      <w:r>
        <w:t xml:space="preserve">. Explicit  </w:t>
      </w:r>
    </w:p>
  </w:footnote>
  <w:footnote w:id="66">
    <w:p w:rsidR="00807D14" w:rsidRDefault="00807D14" w:rsidP="00807D14">
      <w:pPr>
        <w:pStyle w:val="FootnoteText"/>
        <w:bidi w:val="0"/>
      </w:pPr>
      <w:r>
        <w:rPr>
          <w:rStyle w:val="FootnoteReference"/>
        </w:rPr>
        <w:footnoteRef/>
      </w:r>
      <w:r>
        <w:t xml:space="preserve">. </w:t>
      </w:r>
      <w:r w:rsidRPr="00EF55D1">
        <w:rPr>
          <w:noProof/>
        </w:rPr>
        <w:t>Moschella</w:t>
      </w:r>
    </w:p>
  </w:footnote>
  <w:footnote w:id="67">
    <w:p w:rsidR="00807D14" w:rsidRPr="00B467ED" w:rsidRDefault="00807D14" w:rsidP="00807D14">
      <w:pPr>
        <w:pStyle w:val="FootnoteText"/>
        <w:bidi w:val="0"/>
      </w:pPr>
      <w:r w:rsidRPr="00B467ED">
        <w:rPr>
          <w:rStyle w:val="FootnoteReference"/>
          <w:rFonts w:cs="Times New Roman"/>
        </w:rPr>
        <w:footnoteRef/>
      </w:r>
      <w:r>
        <w:t xml:space="preserve">. </w:t>
      </w:r>
      <w:r w:rsidRPr="00B467ED">
        <w:t>Supersets</w:t>
      </w:r>
    </w:p>
  </w:footnote>
  <w:footnote w:id="68">
    <w:p w:rsidR="00807D14" w:rsidRPr="00B467ED" w:rsidRDefault="00807D14" w:rsidP="00807D14">
      <w:pPr>
        <w:pStyle w:val="FootnoteText"/>
        <w:bidi w:val="0"/>
      </w:pPr>
      <w:r w:rsidRPr="00B467ED">
        <w:rPr>
          <w:rStyle w:val="FootnoteReference"/>
          <w:rFonts w:cs="Times New Roman"/>
        </w:rPr>
        <w:footnoteRef/>
      </w:r>
      <w:r>
        <w:t xml:space="preserve">. </w:t>
      </w:r>
      <w:r w:rsidRPr="00B467ED">
        <w:t>Metadata</w:t>
      </w:r>
    </w:p>
  </w:footnote>
  <w:footnote w:id="69">
    <w:p w:rsidR="00807D14" w:rsidRPr="000561A1" w:rsidRDefault="00807D14" w:rsidP="00807D14">
      <w:pPr>
        <w:pStyle w:val="FootnoteText"/>
        <w:bidi w:val="0"/>
        <w:rPr>
          <w:rFonts w:asciiTheme="minorHAnsi" w:hAnsiTheme="minorHAnsi"/>
        </w:rPr>
      </w:pPr>
      <w:r w:rsidRPr="00B467ED">
        <w:rPr>
          <w:rStyle w:val="FootnoteReference"/>
          <w:rFonts w:cs="Times New Roman"/>
        </w:rPr>
        <w:footnoteRef/>
      </w:r>
      <w:r>
        <w:t xml:space="preserve">. </w:t>
      </w:r>
      <w:r w:rsidRPr="00B467ED">
        <w:t>Semantics</w:t>
      </w:r>
    </w:p>
  </w:footnote>
  <w:footnote w:id="70">
    <w:p w:rsidR="00807D14" w:rsidRDefault="00807D14" w:rsidP="00807D14">
      <w:pPr>
        <w:pStyle w:val="FootnoteText"/>
        <w:bidi w:val="0"/>
      </w:pPr>
      <w:r>
        <w:rPr>
          <w:rStyle w:val="FootnoteReference"/>
        </w:rPr>
        <w:footnoteRef/>
      </w:r>
      <w:r>
        <w:t>. Business terms</w:t>
      </w:r>
    </w:p>
  </w:footnote>
  <w:footnote w:id="71">
    <w:p w:rsidR="00807D14" w:rsidRDefault="00807D14" w:rsidP="00807D14">
      <w:pPr>
        <w:pStyle w:val="FootnoteText"/>
        <w:bidi w:val="0"/>
      </w:pPr>
      <w:r>
        <w:rPr>
          <w:rStyle w:val="FootnoteReference"/>
        </w:rPr>
        <w:footnoteRef/>
      </w:r>
      <w:r>
        <w:t xml:space="preserve">. Transactions </w:t>
      </w:r>
    </w:p>
  </w:footnote>
  <w:footnote w:id="72">
    <w:p w:rsidR="00807D14" w:rsidRDefault="00807D14" w:rsidP="00807D14">
      <w:pPr>
        <w:pStyle w:val="FootnoteText"/>
        <w:bidi w:val="0"/>
      </w:pPr>
      <w:r>
        <w:rPr>
          <w:rStyle w:val="FootnoteReference"/>
        </w:rPr>
        <w:footnoteRef/>
      </w:r>
      <w:r>
        <w:t xml:space="preserve">. </w:t>
      </w:r>
      <w:r w:rsidRPr="00EF55D1">
        <w:rPr>
          <w:noProof/>
        </w:rPr>
        <w:t>Fensel</w:t>
      </w:r>
      <w:r>
        <w:t xml:space="preserve"> </w:t>
      </w:r>
    </w:p>
  </w:footnote>
  <w:footnote w:id="73">
    <w:p w:rsidR="00807D14" w:rsidRDefault="00807D14" w:rsidP="00807D14">
      <w:pPr>
        <w:pStyle w:val="FootnoteText"/>
        <w:bidi w:val="0"/>
      </w:pPr>
      <w:r>
        <w:rPr>
          <w:rStyle w:val="FootnoteReference"/>
        </w:rPr>
        <w:footnoteRef/>
      </w:r>
      <w:r>
        <w:t xml:space="preserve">. Objects of value </w:t>
      </w:r>
    </w:p>
  </w:footnote>
  <w:footnote w:id="74">
    <w:p w:rsidR="00807D14" w:rsidRDefault="00807D14" w:rsidP="00807D14">
      <w:pPr>
        <w:pStyle w:val="FootnoteText"/>
        <w:bidi w:val="0"/>
      </w:pPr>
      <w:r>
        <w:rPr>
          <w:rStyle w:val="FootnoteReference"/>
        </w:rPr>
        <w:footnoteRef/>
      </w:r>
      <w:r>
        <w:rPr>
          <w:rtl/>
        </w:rPr>
        <w:t xml:space="preserve"> </w:t>
      </w:r>
      <w:r>
        <w:t>. Value activities</w:t>
      </w:r>
    </w:p>
  </w:footnote>
  <w:footnote w:id="75">
    <w:p w:rsidR="00807D14" w:rsidRDefault="00807D14" w:rsidP="00807D14">
      <w:pPr>
        <w:pStyle w:val="FootnoteText"/>
        <w:bidi w:val="0"/>
      </w:pPr>
      <w:r>
        <w:rPr>
          <w:rStyle w:val="FootnoteReference"/>
        </w:rPr>
        <w:footnoteRef/>
      </w:r>
      <w:r>
        <w:t>. Value interfaces</w:t>
      </w:r>
    </w:p>
  </w:footnote>
  <w:footnote w:id="76">
    <w:p w:rsidR="00807D14" w:rsidRDefault="00807D14" w:rsidP="00807D14">
      <w:pPr>
        <w:pStyle w:val="FootnoteText"/>
        <w:bidi w:val="0"/>
      </w:pPr>
      <w:r>
        <w:rPr>
          <w:rStyle w:val="FootnoteReference"/>
        </w:rPr>
        <w:footnoteRef/>
      </w:r>
      <w:r>
        <w:t>. Value prots</w:t>
      </w:r>
    </w:p>
  </w:footnote>
  <w:footnote w:id="77">
    <w:p w:rsidR="00807D14" w:rsidRDefault="00807D14" w:rsidP="00807D14">
      <w:pPr>
        <w:pStyle w:val="FootnoteText"/>
        <w:bidi w:val="0"/>
      </w:pPr>
      <w:r>
        <w:rPr>
          <w:rStyle w:val="FootnoteReference"/>
        </w:rPr>
        <w:footnoteRef/>
      </w:r>
      <w:r>
        <w:rPr>
          <w:rtl/>
        </w:rPr>
        <w:t xml:space="preserve"> </w:t>
      </w:r>
      <w:r>
        <w:t>. Trade of value objects</w:t>
      </w:r>
    </w:p>
  </w:footnote>
  <w:footnote w:id="78">
    <w:p w:rsidR="00807D14" w:rsidRDefault="00807D14" w:rsidP="00807D14">
      <w:pPr>
        <w:pStyle w:val="FootnoteText"/>
        <w:bidi w:val="0"/>
      </w:pPr>
      <w:r>
        <w:rPr>
          <w:rStyle w:val="FootnoteReference"/>
        </w:rPr>
        <w:footnoteRef/>
      </w:r>
      <w:r>
        <w:rPr>
          <w:rtl/>
        </w:rPr>
        <w:t xml:space="preserve"> </w:t>
      </w:r>
      <w:r>
        <w:t xml:space="preserve">. Value exchange </w:t>
      </w:r>
    </w:p>
  </w:footnote>
  <w:footnote w:id="79">
    <w:p w:rsidR="00807D14" w:rsidRDefault="00807D14" w:rsidP="00807D14">
      <w:pPr>
        <w:pStyle w:val="FootnoteText"/>
        <w:bidi w:val="0"/>
      </w:pPr>
      <w:r>
        <w:rPr>
          <w:rStyle w:val="FootnoteReference"/>
        </w:rPr>
        <w:footnoteRef/>
      </w:r>
      <w:r>
        <w:t>. Business units</w:t>
      </w:r>
    </w:p>
  </w:footnote>
  <w:footnote w:id="80">
    <w:p w:rsidR="00807D14" w:rsidRDefault="00807D14" w:rsidP="00807D14">
      <w:pPr>
        <w:pStyle w:val="FootnoteText"/>
        <w:bidi w:val="0"/>
        <w:rPr>
          <w:rtl/>
        </w:rPr>
      </w:pPr>
      <w:r>
        <w:rPr>
          <w:rStyle w:val="FootnoteReference"/>
        </w:rPr>
        <w:footnoteRef/>
      </w:r>
      <w:r>
        <w:t xml:space="preserve">. </w:t>
      </w:r>
      <w:r w:rsidRPr="00EF55D1">
        <w:t>Business Model Ontology</w:t>
      </w:r>
      <w:r>
        <w:t xml:space="preserve"> </w:t>
      </w:r>
    </w:p>
  </w:footnote>
  <w:footnote w:id="81">
    <w:p w:rsidR="00807D14" w:rsidRDefault="00807D14" w:rsidP="00807D14">
      <w:pPr>
        <w:pStyle w:val="FootnoteText"/>
        <w:bidi w:val="0"/>
      </w:pPr>
      <w:r>
        <w:rPr>
          <w:rStyle w:val="FootnoteReference"/>
        </w:rPr>
        <w:footnoteRef/>
      </w:r>
      <w:r>
        <w:t xml:space="preserve">. </w:t>
      </w:r>
      <w:r w:rsidRPr="00334E53">
        <w:t>Product innovation block</w:t>
      </w:r>
    </w:p>
  </w:footnote>
  <w:footnote w:id="82">
    <w:p w:rsidR="00807D14" w:rsidRDefault="00807D14" w:rsidP="00807D14">
      <w:pPr>
        <w:pStyle w:val="FootnoteText"/>
        <w:bidi w:val="0"/>
      </w:pPr>
      <w:r>
        <w:rPr>
          <w:rStyle w:val="FootnoteReference"/>
        </w:rPr>
        <w:footnoteRef/>
      </w:r>
      <w:r>
        <w:t xml:space="preserve">. </w:t>
      </w:r>
      <w:r w:rsidRPr="00334E53">
        <w:t>Customer relationship block</w:t>
      </w:r>
    </w:p>
  </w:footnote>
  <w:footnote w:id="83">
    <w:p w:rsidR="00807D14" w:rsidRDefault="00807D14" w:rsidP="00807D14">
      <w:pPr>
        <w:pStyle w:val="FootnoteText"/>
        <w:bidi w:val="0"/>
      </w:pPr>
      <w:r>
        <w:rPr>
          <w:rStyle w:val="FootnoteReference"/>
        </w:rPr>
        <w:footnoteRef/>
      </w:r>
      <w:r>
        <w:t xml:space="preserve">. </w:t>
      </w:r>
      <w:r w:rsidRPr="00334E53">
        <w:t>Infrastructure management block</w:t>
      </w:r>
    </w:p>
  </w:footnote>
  <w:footnote w:id="84">
    <w:p w:rsidR="00807D14" w:rsidRDefault="00807D14" w:rsidP="00807D14">
      <w:pPr>
        <w:pStyle w:val="FootnoteText"/>
        <w:bidi w:val="0"/>
      </w:pPr>
      <w:r>
        <w:rPr>
          <w:rStyle w:val="FootnoteReference"/>
        </w:rPr>
        <w:footnoteRef/>
      </w:r>
      <w:r>
        <w:t xml:space="preserve">. </w:t>
      </w:r>
      <w:r w:rsidRPr="00334E53">
        <w:t>The financial aspects block</w:t>
      </w:r>
    </w:p>
  </w:footnote>
  <w:footnote w:id="85">
    <w:p w:rsidR="00807D14" w:rsidRPr="005E5C3B" w:rsidRDefault="00807D14" w:rsidP="00807D14">
      <w:pPr>
        <w:pStyle w:val="FootnoteText"/>
        <w:bidi w:val="0"/>
      </w:pPr>
      <w:r w:rsidRPr="005E5C3B">
        <w:rPr>
          <w:rStyle w:val="FootnoteReference"/>
          <w:rFonts w:asciiTheme="majorBidi" w:hAnsiTheme="majorBidi" w:cstheme="majorBidi"/>
        </w:rPr>
        <w:footnoteRef/>
      </w:r>
      <w:r>
        <w:t xml:space="preserve">. </w:t>
      </w:r>
      <w:r w:rsidRPr="005E5C3B">
        <w:t>Value configuration</w:t>
      </w:r>
    </w:p>
  </w:footnote>
  <w:footnote w:id="86">
    <w:p w:rsidR="00807D14" w:rsidRDefault="00807D14" w:rsidP="00807D14">
      <w:pPr>
        <w:pStyle w:val="FootnoteText"/>
        <w:bidi w:val="0"/>
      </w:pPr>
      <w:r>
        <w:rPr>
          <w:rStyle w:val="FootnoteReference"/>
        </w:rPr>
        <w:footnoteRef/>
      </w:r>
      <w:r>
        <w:t xml:space="preserve">. Value proposition </w:t>
      </w:r>
    </w:p>
  </w:footnote>
  <w:footnote w:id="87">
    <w:p w:rsidR="00807D14" w:rsidRDefault="00807D14" w:rsidP="00807D14">
      <w:pPr>
        <w:pStyle w:val="FootnoteText"/>
        <w:bidi w:val="0"/>
      </w:pPr>
      <w:r>
        <w:rPr>
          <w:rStyle w:val="FootnoteReference"/>
        </w:rPr>
        <w:footnoteRef/>
      </w:r>
      <w:r>
        <w:t>. Offerings</w:t>
      </w:r>
    </w:p>
  </w:footnote>
  <w:footnote w:id="88">
    <w:p w:rsidR="00807D14" w:rsidRDefault="00807D14" w:rsidP="00807D14">
      <w:pPr>
        <w:pStyle w:val="FootnoteText"/>
        <w:bidi w:val="0"/>
      </w:pPr>
      <w:r>
        <w:rPr>
          <w:rStyle w:val="FootnoteReference"/>
        </w:rPr>
        <w:footnoteRef/>
      </w:r>
      <w:r>
        <w:t>. Value configuration</w:t>
      </w:r>
    </w:p>
  </w:footnote>
  <w:footnote w:id="89">
    <w:p w:rsidR="00807D14" w:rsidRPr="00437AE7" w:rsidRDefault="00807D14" w:rsidP="00807D14">
      <w:pPr>
        <w:pStyle w:val="FootnoteText"/>
        <w:bidi w:val="0"/>
      </w:pPr>
      <w:r>
        <w:rPr>
          <w:rStyle w:val="FootnoteReference"/>
        </w:rPr>
        <w:footnoteRef/>
      </w:r>
      <w:r>
        <w:t>. Partnership</w:t>
      </w:r>
    </w:p>
  </w:footnote>
  <w:footnote w:id="90">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Generic</w:t>
      </w:r>
    </w:p>
  </w:footnote>
  <w:footnote w:id="91">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 xml:space="preserve">Cross-sectional </w:t>
      </w:r>
    </w:p>
  </w:footnote>
  <w:footnote w:id="92">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Longitudinal Process</w:t>
      </w:r>
    </w:p>
  </w:footnote>
  <w:footnote w:id="93">
    <w:p w:rsidR="00807D14"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Dynamics</w:t>
      </w:r>
      <w:r>
        <w:t xml:space="preserve"> </w:t>
      </w:r>
    </w:p>
  </w:footnote>
  <w:footnote w:id="94">
    <w:p w:rsidR="00807D14" w:rsidRPr="00094AA3" w:rsidRDefault="00807D14" w:rsidP="00807D14">
      <w:pPr>
        <w:pStyle w:val="FootnoteText"/>
        <w:bidi w:val="0"/>
      </w:pPr>
      <w:r>
        <w:rPr>
          <w:rStyle w:val="FootnoteReference"/>
        </w:rPr>
        <w:footnoteRef/>
      </w:r>
      <w:r>
        <w:t xml:space="preserve">. </w:t>
      </w:r>
      <w:r w:rsidRPr="00094AA3">
        <w:t xml:space="preserve">Bundling </w:t>
      </w:r>
    </w:p>
  </w:footnote>
  <w:footnote w:id="95">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 xml:space="preserve">Meta-model </w:t>
      </w:r>
    </w:p>
  </w:footnote>
  <w:footnote w:id="96">
    <w:p w:rsidR="00807D14" w:rsidRPr="00094AA3" w:rsidRDefault="00807D14" w:rsidP="00807D14">
      <w:pPr>
        <w:pStyle w:val="FootnoteText"/>
        <w:bidi w:val="0"/>
      </w:pPr>
      <w:r w:rsidRPr="00094AA3">
        <w:rPr>
          <w:rStyle w:val="FootnoteReference"/>
          <w:rFonts w:asciiTheme="majorBidi" w:hAnsiTheme="majorBidi" w:cstheme="majorBidi"/>
        </w:rPr>
        <w:footnoteRef/>
      </w:r>
      <w:r>
        <w:t xml:space="preserve">. </w:t>
      </w:r>
      <w:r w:rsidRPr="00094AA3">
        <w:t>Reference Model</w:t>
      </w:r>
    </w:p>
  </w:footnote>
  <w:footnote w:id="97">
    <w:p w:rsidR="00807D14" w:rsidRDefault="00807D14" w:rsidP="00807D14">
      <w:pPr>
        <w:pStyle w:val="FootnoteText"/>
        <w:bidi w:val="0"/>
      </w:pPr>
      <w:r>
        <w:rPr>
          <w:rStyle w:val="FootnoteReference"/>
        </w:rPr>
        <w:footnoteRef/>
      </w:r>
      <w:r>
        <w:t xml:space="preserve">. Desires </w:t>
      </w:r>
    </w:p>
  </w:footnote>
  <w:footnote w:id="98">
    <w:p w:rsidR="00807D14" w:rsidRDefault="00807D14" w:rsidP="00807D14">
      <w:pPr>
        <w:pStyle w:val="FootnoteText"/>
        <w:bidi w:val="0"/>
      </w:pPr>
      <w:r>
        <w:rPr>
          <w:rStyle w:val="FootnoteReference"/>
        </w:rPr>
        <w:footnoteRef/>
      </w:r>
      <w:r>
        <w:t xml:space="preserve">. Holloway and Teylor </w:t>
      </w:r>
    </w:p>
  </w:footnote>
  <w:footnote w:id="99">
    <w:p w:rsidR="00807D14" w:rsidRDefault="00807D14" w:rsidP="00807D14">
      <w:pPr>
        <w:pStyle w:val="FootnoteText"/>
        <w:bidi w:val="0"/>
      </w:pPr>
      <w:r>
        <w:rPr>
          <w:rStyle w:val="FootnoteReference"/>
        </w:rPr>
        <w:footnoteRef/>
      </w:r>
      <w:r>
        <w:t xml:space="preserve">. </w:t>
      </w:r>
      <w:r>
        <w:rPr>
          <w:noProof/>
        </w:rPr>
        <w:t>Hsu, Killion, Brown, Gross, &amp; Huang</w:t>
      </w:r>
    </w:p>
  </w:footnote>
  <w:footnote w:id="100">
    <w:p w:rsidR="00807D14" w:rsidRDefault="00807D14" w:rsidP="00807D14">
      <w:pPr>
        <w:pStyle w:val="FootnoteText"/>
        <w:bidi w:val="0"/>
      </w:pPr>
      <w:r>
        <w:rPr>
          <w:rStyle w:val="FootnoteReference"/>
        </w:rPr>
        <w:footnoteRef/>
      </w:r>
      <w:r>
        <w:t xml:space="preserve">. Disposable income </w:t>
      </w:r>
    </w:p>
  </w:footnote>
  <w:footnote w:id="101">
    <w:p w:rsidR="00807D14" w:rsidRDefault="00807D14" w:rsidP="00807D14">
      <w:pPr>
        <w:pStyle w:val="FootnoteText"/>
        <w:bidi w:val="0"/>
      </w:pPr>
      <w:r>
        <w:rPr>
          <w:rStyle w:val="FootnoteReference"/>
        </w:rPr>
        <w:footnoteRef/>
      </w:r>
      <w:r>
        <w:t xml:space="preserve">. Geodemographic segmentation </w:t>
      </w:r>
    </w:p>
  </w:footnote>
  <w:footnote w:id="102">
    <w:p w:rsidR="00807D14" w:rsidRDefault="00807D14" w:rsidP="00807D14">
      <w:pPr>
        <w:pStyle w:val="FootnoteText"/>
        <w:bidi w:val="0"/>
      </w:pPr>
      <w:r>
        <w:rPr>
          <w:rStyle w:val="FootnoteReference"/>
        </w:rPr>
        <w:footnoteRef/>
      </w:r>
      <w:r>
        <w:t xml:space="preserve">. Psycographic </w:t>
      </w:r>
    </w:p>
  </w:footnote>
  <w:footnote w:id="103">
    <w:p w:rsidR="00807D14" w:rsidRDefault="00807D14" w:rsidP="00807D14">
      <w:pPr>
        <w:pStyle w:val="FootnoteText"/>
        <w:bidi w:val="0"/>
      </w:pPr>
      <w:r>
        <w:rPr>
          <w:rStyle w:val="FootnoteReference"/>
        </w:rPr>
        <w:footnoteRef/>
      </w:r>
      <w:r>
        <w:t xml:space="preserve">. Stanley Plog </w:t>
      </w:r>
    </w:p>
  </w:footnote>
  <w:footnote w:id="104">
    <w:p w:rsidR="00807D14" w:rsidRDefault="00807D14" w:rsidP="00807D14">
      <w:pPr>
        <w:pStyle w:val="FootnoteText"/>
        <w:bidi w:val="0"/>
      </w:pPr>
      <w:r>
        <w:rPr>
          <w:rStyle w:val="FootnoteReference"/>
        </w:rPr>
        <w:footnoteRef/>
      </w:r>
      <w:r>
        <w:t xml:space="preserve">. Psychocentric </w:t>
      </w:r>
    </w:p>
  </w:footnote>
  <w:footnote w:id="105">
    <w:p w:rsidR="00807D14" w:rsidRDefault="00807D14" w:rsidP="00807D14">
      <w:pPr>
        <w:pStyle w:val="FootnoteText"/>
        <w:bidi w:val="0"/>
      </w:pPr>
      <w:r>
        <w:rPr>
          <w:rStyle w:val="FootnoteReference"/>
        </w:rPr>
        <w:footnoteRef/>
      </w:r>
      <w:r>
        <w:t xml:space="preserve">. Allocentric </w:t>
      </w:r>
    </w:p>
  </w:footnote>
  <w:footnote w:id="106">
    <w:p w:rsidR="00807D14" w:rsidRDefault="00807D14" w:rsidP="00807D14">
      <w:pPr>
        <w:pStyle w:val="FootnoteText"/>
        <w:bidi w:val="0"/>
      </w:pPr>
      <w:r>
        <w:rPr>
          <w:rStyle w:val="FootnoteReference"/>
        </w:rPr>
        <w:footnoteRef/>
      </w:r>
      <w:r>
        <w:t xml:space="preserve">. Midcentrics </w:t>
      </w:r>
    </w:p>
  </w:footnote>
  <w:footnote w:id="107">
    <w:p w:rsidR="00807D14" w:rsidRDefault="00807D14" w:rsidP="00807D14">
      <w:pPr>
        <w:pStyle w:val="FootnoteText"/>
        <w:bidi w:val="0"/>
      </w:pPr>
      <w:r>
        <w:rPr>
          <w:rStyle w:val="FootnoteReference"/>
        </w:rPr>
        <w:footnoteRef/>
      </w:r>
      <w:r>
        <w:t xml:space="preserve">. Use frequency </w:t>
      </w:r>
    </w:p>
  </w:footnote>
  <w:footnote w:id="108">
    <w:p w:rsidR="00807D14" w:rsidRDefault="00807D14" w:rsidP="00807D14">
      <w:pPr>
        <w:pStyle w:val="FootnoteText"/>
        <w:bidi w:val="0"/>
      </w:pPr>
      <w:r>
        <w:rPr>
          <w:rStyle w:val="FootnoteReference"/>
        </w:rPr>
        <w:footnoteRef/>
      </w:r>
      <w:r>
        <w:t xml:space="preserve">. Push factors </w:t>
      </w:r>
    </w:p>
  </w:footnote>
  <w:footnote w:id="109">
    <w:p w:rsidR="00807D14" w:rsidRDefault="00807D14" w:rsidP="00807D14">
      <w:pPr>
        <w:pStyle w:val="FootnoteText"/>
        <w:bidi w:val="0"/>
      </w:pPr>
      <w:r>
        <w:rPr>
          <w:rStyle w:val="FootnoteReference"/>
        </w:rPr>
        <w:footnoteRef/>
      </w:r>
      <w:r>
        <w:t xml:space="preserve">. Pull factors </w:t>
      </w:r>
    </w:p>
  </w:footnote>
  <w:footnote w:id="110">
    <w:p w:rsidR="00807D14" w:rsidRDefault="00807D14" w:rsidP="00807D14">
      <w:pPr>
        <w:pStyle w:val="FootnoteText"/>
        <w:bidi w:val="0"/>
        <w:rPr>
          <w:rtl/>
        </w:rPr>
      </w:pPr>
      <w:r>
        <w:rPr>
          <w:rStyle w:val="FootnoteReference"/>
        </w:rPr>
        <w:footnoteRef/>
      </w:r>
      <w:r>
        <w:t xml:space="preserve">. Frequent flyer and frequent guest </w:t>
      </w:r>
    </w:p>
  </w:footnote>
  <w:footnote w:id="111">
    <w:p w:rsidR="00807D14" w:rsidRDefault="00807D14" w:rsidP="00807D14">
      <w:pPr>
        <w:pStyle w:val="FootnoteText"/>
        <w:bidi w:val="0"/>
        <w:rPr>
          <w:rtl/>
        </w:rPr>
      </w:pPr>
      <w:r>
        <w:rPr>
          <w:rStyle w:val="FootnoteReference"/>
        </w:rPr>
        <w:footnoteRef/>
      </w:r>
      <w:r>
        <w:t>. Hsieh</w:t>
      </w:r>
    </w:p>
  </w:footnote>
  <w:footnote w:id="112">
    <w:p w:rsidR="00807D14" w:rsidRDefault="00807D14" w:rsidP="00807D14">
      <w:pPr>
        <w:pStyle w:val="FootnoteText"/>
        <w:bidi w:val="0"/>
      </w:pPr>
      <w:r>
        <w:rPr>
          <w:rStyle w:val="FootnoteReference"/>
        </w:rPr>
        <w:footnoteRef/>
      </w:r>
      <w:r>
        <w:t xml:space="preserve">. </w:t>
      </w:r>
      <w:r>
        <w:rPr>
          <w:noProof/>
        </w:rPr>
        <w:t>Catena, Ligorio, Pansonlini, &amp; Rossetti</w:t>
      </w:r>
      <w:r>
        <w:t xml:space="preserve"> </w:t>
      </w:r>
    </w:p>
  </w:footnote>
  <w:footnote w:id="113">
    <w:p w:rsidR="00807D14" w:rsidRDefault="00807D14" w:rsidP="00807D14">
      <w:pPr>
        <w:pStyle w:val="FootnoteText"/>
        <w:bidi w:val="0"/>
      </w:pPr>
      <w:r>
        <w:rPr>
          <w:rStyle w:val="FootnoteReference"/>
        </w:rPr>
        <w:footnoteRef/>
      </w:r>
      <w:r>
        <w:t xml:space="preserve">. Hobbies </w:t>
      </w:r>
    </w:p>
  </w:footnote>
  <w:footnote w:id="114">
    <w:p w:rsidR="00807D14" w:rsidRDefault="00807D14" w:rsidP="00807D14">
      <w:pPr>
        <w:pStyle w:val="FootnoteText"/>
        <w:bidi w:val="0"/>
      </w:pPr>
      <w:r>
        <w:rPr>
          <w:rStyle w:val="FootnoteReference"/>
        </w:rPr>
        <w:footnoteRef/>
      </w:r>
      <w:r>
        <w:t xml:space="preserve">. Entertainments </w:t>
      </w:r>
    </w:p>
  </w:footnote>
  <w:footnote w:id="115">
    <w:p w:rsidR="00807D14" w:rsidRDefault="00807D14" w:rsidP="00807D14">
      <w:pPr>
        <w:pStyle w:val="FootnoteText"/>
        <w:bidi w:val="0"/>
      </w:pPr>
      <w:r>
        <w:rPr>
          <w:rStyle w:val="FootnoteReference"/>
        </w:rPr>
        <w:footnoteRef/>
      </w:r>
      <w:r>
        <w:t xml:space="preserve">. </w:t>
      </w:r>
      <w:r>
        <w:rPr>
          <w:noProof/>
        </w:rPr>
        <w:t>Less, Kew, Bramham, Spink, Copenerhurst, &amp; Henry</w:t>
      </w:r>
      <w:r>
        <w:t xml:space="preserve"> </w:t>
      </w:r>
    </w:p>
  </w:footnote>
  <w:footnote w:id="116">
    <w:p w:rsidR="00807D14" w:rsidRDefault="00807D14" w:rsidP="00807D14">
      <w:pPr>
        <w:pStyle w:val="FootnoteText"/>
        <w:bidi w:val="0"/>
      </w:pPr>
      <w:r>
        <w:rPr>
          <w:rStyle w:val="FootnoteReference"/>
        </w:rPr>
        <w:footnoteRef/>
      </w:r>
      <w:r>
        <w:t xml:space="preserve">. Virtual Reality </w:t>
      </w:r>
    </w:p>
  </w:footnote>
  <w:footnote w:id="117">
    <w:p w:rsidR="00807D14" w:rsidRDefault="00807D14" w:rsidP="00807D14">
      <w:pPr>
        <w:pStyle w:val="FootnoteText"/>
        <w:bidi w:val="0"/>
      </w:pPr>
      <w:r>
        <w:rPr>
          <w:rStyle w:val="FootnoteReference"/>
        </w:rPr>
        <w:footnoteRef/>
      </w:r>
      <w:r>
        <w:t xml:space="preserve">. </w:t>
      </w:r>
      <w:r>
        <w:rPr>
          <w:noProof/>
        </w:rPr>
        <w:t>Kozak &amp; Baloglu</w:t>
      </w:r>
      <w:r>
        <w:t xml:space="preserve"> </w:t>
      </w:r>
    </w:p>
  </w:footnote>
  <w:footnote w:id="118">
    <w:p w:rsidR="00807D14" w:rsidRDefault="00807D14" w:rsidP="00807D14">
      <w:pPr>
        <w:pStyle w:val="FootnoteText"/>
        <w:bidi w:val="0"/>
      </w:pPr>
      <w:r>
        <w:rPr>
          <w:rStyle w:val="FootnoteReference"/>
        </w:rPr>
        <w:footnoteRef/>
      </w:r>
      <w:r>
        <w:t xml:space="preserve">. Generic Product </w:t>
      </w:r>
    </w:p>
  </w:footnote>
  <w:footnote w:id="119">
    <w:p w:rsidR="00807D14" w:rsidRDefault="00807D14" w:rsidP="00807D14">
      <w:pPr>
        <w:pStyle w:val="FootnoteText"/>
        <w:bidi w:val="0"/>
      </w:pPr>
      <w:r>
        <w:rPr>
          <w:rStyle w:val="FootnoteReference"/>
        </w:rPr>
        <w:footnoteRef/>
      </w:r>
      <w:r>
        <w:t xml:space="preserve">. Smith </w:t>
      </w:r>
    </w:p>
  </w:footnote>
  <w:footnote w:id="120">
    <w:p w:rsidR="00807D14" w:rsidRDefault="00807D14" w:rsidP="00807D14">
      <w:pPr>
        <w:pStyle w:val="FootnoteText"/>
        <w:bidi w:val="0"/>
      </w:pPr>
      <w:r>
        <w:rPr>
          <w:rStyle w:val="FootnoteReference"/>
        </w:rPr>
        <w:footnoteRef/>
      </w:r>
      <w:r>
        <w:t xml:space="preserve">. Front office operations </w:t>
      </w:r>
    </w:p>
  </w:footnote>
  <w:footnote w:id="121">
    <w:p w:rsidR="00807D14" w:rsidRDefault="00807D14" w:rsidP="00807D14">
      <w:pPr>
        <w:pStyle w:val="FootnoteText"/>
        <w:bidi w:val="0"/>
      </w:pPr>
      <w:r>
        <w:rPr>
          <w:rStyle w:val="FootnoteReference"/>
        </w:rPr>
        <w:footnoteRef/>
      </w:r>
      <w:r>
        <w:t>. Mill and Morrison</w:t>
      </w:r>
    </w:p>
  </w:footnote>
  <w:footnote w:id="122">
    <w:p w:rsidR="00807D14" w:rsidRDefault="00807D14" w:rsidP="00807D14">
      <w:pPr>
        <w:pStyle w:val="FootnoteText"/>
        <w:bidi w:val="0"/>
      </w:pPr>
      <w:r>
        <w:rPr>
          <w:rStyle w:val="FootnoteReference"/>
        </w:rPr>
        <w:footnoteRef/>
      </w:r>
      <w:r>
        <w:t xml:space="preserve">. </w:t>
      </w:r>
      <w:r w:rsidRPr="00FD4805">
        <w:t>Kotler, Bowen &amp; Makens</w:t>
      </w:r>
      <w:r>
        <w:t xml:space="preserve"> </w:t>
      </w:r>
    </w:p>
  </w:footnote>
  <w:footnote w:id="123">
    <w:p w:rsidR="00807D14" w:rsidRDefault="00807D14" w:rsidP="00807D14">
      <w:pPr>
        <w:pStyle w:val="FootnoteText"/>
        <w:bidi w:val="0"/>
      </w:pPr>
      <w:r>
        <w:rPr>
          <w:rStyle w:val="FootnoteReference"/>
        </w:rPr>
        <w:footnoteRef/>
      </w:r>
      <w:r>
        <w:t xml:space="preserve">. Prestige </w:t>
      </w:r>
    </w:p>
  </w:footnote>
  <w:footnote w:id="124">
    <w:p w:rsidR="00807D14" w:rsidRDefault="00807D14" w:rsidP="00807D14">
      <w:pPr>
        <w:pStyle w:val="FootnoteText"/>
        <w:bidi w:val="0"/>
      </w:pPr>
      <w:r>
        <w:rPr>
          <w:rStyle w:val="FootnoteReference"/>
        </w:rPr>
        <w:footnoteRef/>
      </w:r>
      <w:r>
        <w:t>. Price-Skimming</w:t>
      </w:r>
    </w:p>
  </w:footnote>
  <w:footnote w:id="125">
    <w:p w:rsidR="00807D14" w:rsidRDefault="00807D14" w:rsidP="00807D14">
      <w:pPr>
        <w:pStyle w:val="FootnoteText"/>
        <w:bidi w:val="0"/>
      </w:pPr>
      <w:r>
        <w:rPr>
          <w:rStyle w:val="FootnoteReference"/>
        </w:rPr>
        <w:footnoteRef/>
      </w:r>
      <w:r>
        <w:t xml:space="preserve">. Penetrating pricing </w:t>
      </w:r>
    </w:p>
  </w:footnote>
  <w:footnote w:id="126">
    <w:p w:rsidR="00807D14" w:rsidRDefault="00807D14" w:rsidP="00807D14">
      <w:pPr>
        <w:pStyle w:val="FootnoteText"/>
        <w:bidi w:val="0"/>
      </w:pPr>
      <w:r>
        <w:rPr>
          <w:rStyle w:val="FootnoteReference"/>
        </w:rPr>
        <w:footnoteRef/>
      </w:r>
      <w:r>
        <w:t xml:space="preserve">. Product bundle pricing </w:t>
      </w:r>
    </w:p>
  </w:footnote>
  <w:footnote w:id="127">
    <w:p w:rsidR="00807D14" w:rsidRDefault="00807D14" w:rsidP="00807D14">
      <w:pPr>
        <w:pStyle w:val="FootnoteText"/>
        <w:bidi w:val="0"/>
      </w:pPr>
      <w:r>
        <w:rPr>
          <w:rStyle w:val="FootnoteReference"/>
        </w:rPr>
        <w:footnoteRef/>
      </w:r>
      <w:r>
        <w:t xml:space="preserve">. Price adjustment strategies </w:t>
      </w:r>
    </w:p>
  </w:footnote>
  <w:footnote w:id="128">
    <w:p w:rsidR="00807D14" w:rsidRDefault="00807D14" w:rsidP="00807D14">
      <w:pPr>
        <w:pStyle w:val="FootnoteText"/>
        <w:bidi w:val="0"/>
      </w:pPr>
      <w:r>
        <w:rPr>
          <w:rStyle w:val="FootnoteReference"/>
        </w:rPr>
        <w:footnoteRef/>
      </w:r>
      <w:r>
        <w:t>. Volume discount</w:t>
      </w:r>
    </w:p>
  </w:footnote>
  <w:footnote w:id="129">
    <w:p w:rsidR="00807D14" w:rsidRDefault="00807D14" w:rsidP="00807D14">
      <w:pPr>
        <w:pStyle w:val="FootnoteText"/>
        <w:bidi w:val="0"/>
      </w:pPr>
      <w:r>
        <w:rPr>
          <w:rStyle w:val="FootnoteReference"/>
        </w:rPr>
        <w:footnoteRef/>
      </w:r>
      <w:r>
        <w:t xml:space="preserve">. Yield management </w:t>
      </w:r>
    </w:p>
  </w:footnote>
  <w:footnote w:id="130">
    <w:p w:rsidR="00807D14" w:rsidRDefault="00807D14" w:rsidP="00807D14">
      <w:pPr>
        <w:pStyle w:val="FootnoteText"/>
        <w:bidi w:val="0"/>
      </w:pPr>
      <w:r>
        <w:rPr>
          <w:rStyle w:val="FootnoteReference"/>
        </w:rPr>
        <w:footnoteRef/>
      </w:r>
      <w:r>
        <w:t xml:space="preserve">. Last minute pricing </w:t>
      </w:r>
    </w:p>
  </w:footnote>
  <w:footnote w:id="131">
    <w:p w:rsidR="00807D14" w:rsidRDefault="00807D14" w:rsidP="00807D14">
      <w:pPr>
        <w:pStyle w:val="FootnoteText"/>
        <w:bidi w:val="0"/>
      </w:pPr>
      <w:r>
        <w:rPr>
          <w:rStyle w:val="FootnoteReference"/>
        </w:rPr>
        <w:footnoteRef/>
      </w:r>
      <w:r>
        <w:t xml:space="preserve">. Last –minute inventory </w:t>
      </w:r>
    </w:p>
  </w:footnote>
  <w:footnote w:id="132">
    <w:p w:rsidR="00807D14" w:rsidRDefault="00807D14" w:rsidP="00807D14">
      <w:pPr>
        <w:pStyle w:val="FootnoteText"/>
        <w:bidi w:val="0"/>
      </w:pPr>
      <w:r>
        <w:rPr>
          <w:rStyle w:val="FootnoteReference"/>
        </w:rPr>
        <w:footnoteRef/>
      </w:r>
      <w:r>
        <w:t>. Promotional Pricing</w:t>
      </w:r>
    </w:p>
  </w:footnote>
  <w:footnote w:id="133">
    <w:p w:rsidR="00807D14" w:rsidRDefault="00807D14" w:rsidP="00807D14">
      <w:pPr>
        <w:pStyle w:val="FootnoteText"/>
        <w:bidi w:val="0"/>
      </w:pPr>
      <w:r>
        <w:rPr>
          <w:rStyle w:val="FootnoteReference"/>
        </w:rPr>
        <w:footnoteRef/>
      </w:r>
      <w:r>
        <w:t xml:space="preserve">. Value pricing </w:t>
      </w:r>
    </w:p>
  </w:footnote>
  <w:footnote w:id="134">
    <w:p w:rsidR="00807D14" w:rsidRDefault="00807D14" w:rsidP="00807D14">
      <w:pPr>
        <w:pStyle w:val="FootnoteText"/>
        <w:bidi w:val="0"/>
      </w:pPr>
      <w:r>
        <w:rPr>
          <w:rStyle w:val="FootnoteReference"/>
        </w:rPr>
        <w:footnoteRef/>
      </w:r>
      <w:r>
        <w:t xml:space="preserve">. Everyday low prices (EDLP) </w:t>
      </w:r>
    </w:p>
  </w:footnote>
  <w:footnote w:id="135">
    <w:p w:rsidR="00807D14" w:rsidRDefault="00807D14" w:rsidP="00807D14">
      <w:pPr>
        <w:pStyle w:val="FootnoteText"/>
        <w:bidi w:val="0"/>
      </w:pPr>
      <w:r>
        <w:rPr>
          <w:rStyle w:val="FootnoteReference"/>
        </w:rPr>
        <w:footnoteRef/>
      </w:r>
      <w:r>
        <w:t>. F</w:t>
      </w:r>
      <w:r w:rsidRPr="0012566C">
        <w:t>ront of house</w:t>
      </w:r>
      <w:r>
        <w:t xml:space="preserve"> </w:t>
      </w:r>
    </w:p>
  </w:footnote>
  <w:footnote w:id="136">
    <w:p w:rsidR="00807D14" w:rsidRDefault="00807D14" w:rsidP="00807D14">
      <w:pPr>
        <w:pStyle w:val="FootnoteText"/>
        <w:bidi w:val="0"/>
      </w:pPr>
      <w:r>
        <w:rPr>
          <w:rStyle w:val="FootnoteReference"/>
        </w:rPr>
        <w:footnoteRef/>
      </w:r>
      <w:r>
        <w:t>. B</w:t>
      </w:r>
      <w:r w:rsidRPr="0012566C">
        <w:t>ack of house</w:t>
      </w:r>
      <w:r>
        <w:t xml:space="preserve"> </w:t>
      </w:r>
    </w:p>
  </w:footnote>
  <w:footnote w:id="137">
    <w:p w:rsidR="00807D14" w:rsidRDefault="00807D14" w:rsidP="00807D14">
      <w:pPr>
        <w:pStyle w:val="FootnoteText"/>
        <w:bidi w:val="0"/>
      </w:pPr>
      <w:r>
        <w:rPr>
          <w:rStyle w:val="FootnoteReference"/>
        </w:rPr>
        <w:footnoteRef/>
      </w:r>
      <w:r>
        <w:t xml:space="preserve">. Process of wealth creation </w:t>
      </w:r>
    </w:p>
  </w:footnote>
  <w:footnote w:id="138">
    <w:p w:rsidR="00807D14" w:rsidRDefault="00807D14" w:rsidP="00807D14">
      <w:pPr>
        <w:pStyle w:val="FootnoteText"/>
        <w:bidi w:val="0"/>
      </w:pPr>
      <w:r>
        <w:rPr>
          <w:rStyle w:val="FootnoteReference"/>
        </w:rPr>
        <w:footnoteRef/>
      </w:r>
      <w:r>
        <w:t>. Diagnoal Integration</w:t>
      </w:r>
    </w:p>
  </w:footnote>
  <w:footnote w:id="139">
    <w:p w:rsidR="00807D14" w:rsidRDefault="00807D14" w:rsidP="00807D14">
      <w:pPr>
        <w:pStyle w:val="FootnoteText"/>
        <w:bidi w:val="0"/>
      </w:pPr>
      <w:r>
        <w:rPr>
          <w:rStyle w:val="FootnoteReference"/>
        </w:rPr>
        <w:footnoteRef/>
      </w:r>
      <w:r>
        <w:t>. Personal Banking</w:t>
      </w:r>
    </w:p>
  </w:footnote>
  <w:footnote w:id="140">
    <w:p w:rsidR="00807D14" w:rsidRDefault="00807D14" w:rsidP="00807D14">
      <w:pPr>
        <w:pStyle w:val="FootnoteText"/>
        <w:bidi w:val="0"/>
      </w:pPr>
      <w:r>
        <w:rPr>
          <w:rStyle w:val="FootnoteReference"/>
        </w:rPr>
        <w:footnoteRef/>
      </w:r>
      <w:r>
        <w:t>. Economies of scope</w:t>
      </w:r>
    </w:p>
  </w:footnote>
  <w:footnote w:id="141">
    <w:p w:rsidR="00807D14" w:rsidRDefault="00807D14" w:rsidP="00807D14">
      <w:pPr>
        <w:pStyle w:val="FootnoteText"/>
        <w:bidi w:val="0"/>
      </w:pPr>
      <w:r>
        <w:rPr>
          <w:rStyle w:val="FootnoteReference"/>
        </w:rPr>
        <w:footnoteRef/>
      </w:r>
      <w:r>
        <w:t>. Synergies</w:t>
      </w:r>
    </w:p>
  </w:footnote>
  <w:footnote w:id="142">
    <w:p w:rsidR="00807D14" w:rsidRDefault="00807D14" w:rsidP="00807D14">
      <w:pPr>
        <w:pStyle w:val="FootnoteText"/>
        <w:bidi w:val="0"/>
      </w:pPr>
      <w:r>
        <w:rPr>
          <w:rStyle w:val="FootnoteReference"/>
        </w:rPr>
        <w:footnoteRef/>
      </w:r>
      <w:r>
        <w:t>. Transfers</w:t>
      </w:r>
      <w:r>
        <w:rPr>
          <w:rtl/>
        </w:rPr>
        <w:t xml:space="preserve"> </w:t>
      </w:r>
    </w:p>
  </w:footnote>
  <w:footnote w:id="143">
    <w:p w:rsidR="00807D14" w:rsidRDefault="00807D14" w:rsidP="00807D14">
      <w:pPr>
        <w:pStyle w:val="FootnoteText"/>
        <w:bidi w:val="0"/>
        <w:rPr>
          <w:lang w:bidi="ar-SA"/>
        </w:rPr>
      </w:pPr>
      <w:r>
        <w:rPr>
          <w:rStyle w:val="FootnoteReference"/>
        </w:rPr>
        <w:footnoteRef/>
      </w:r>
      <w:r>
        <w:t xml:space="preserve">. Terrain </w:t>
      </w:r>
    </w:p>
  </w:footnote>
  <w:footnote w:id="144">
    <w:p w:rsidR="00807D14" w:rsidRDefault="00807D14" w:rsidP="00807D14">
      <w:pPr>
        <w:pStyle w:val="FootnoteText"/>
        <w:bidi w:val="0"/>
      </w:pPr>
      <w:r>
        <w:rPr>
          <w:rStyle w:val="FootnoteReference"/>
        </w:rPr>
        <w:footnoteRef/>
      </w:r>
      <w:r>
        <w:t>. Built attraction</w:t>
      </w:r>
    </w:p>
  </w:footnote>
  <w:footnote w:id="145">
    <w:p w:rsidR="00807D14" w:rsidRDefault="00807D14" w:rsidP="00807D14">
      <w:pPr>
        <w:pStyle w:val="FootnoteText"/>
        <w:bidi w:val="0"/>
        <w:rPr>
          <w:rtl/>
        </w:rPr>
      </w:pPr>
      <w:r>
        <w:rPr>
          <w:rStyle w:val="FootnoteReference"/>
        </w:rPr>
        <w:footnoteRef/>
      </w:r>
      <w:r>
        <w:t>. Natural parks</w:t>
      </w:r>
    </w:p>
  </w:footnote>
  <w:footnote w:id="146">
    <w:p w:rsidR="00807D14" w:rsidRDefault="00807D14" w:rsidP="00807D14">
      <w:pPr>
        <w:pStyle w:val="FootnoteText"/>
        <w:bidi w:val="0"/>
      </w:pPr>
      <w:r>
        <w:rPr>
          <w:rStyle w:val="FootnoteReference"/>
        </w:rPr>
        <w:footnoteRef/>
      </w:r>
      <w:r>
        <w:t>. Indoor resorts</w:t>
      </w:r>
    </w:p>
  </w:footnote>
  <w:footnote w:id="147">
    <w:p w:rsidR="00807D14" w:rsidRDefault="00807D14" w:rsidP="00807D14">
      <w:pPr>
        <w:pStyle w:val="FootnoteText"/>
        <w:bidi w:val="0"/>
      </w:pPr>
      <w:r>
        <w:rPr>
          <w:rStyle w:val="FootnoteReference"/>
        </w:rPr>
        <w:footnoteRef/>
      </w:r>
      <w:r>
        <w:t xml:space="preserve">. Pageant </w:t>
      </w:r>
    </w:p>
  </w:footnote>
  <w:footnote w:id="148">
    <w:p w:rsidR="00807D14" w:rsidRDefault="00807D14" w:rsidP="00807D14">
      <w:pPr>
        <w:pStyle w:val="FootnoteText"/>
        <w:bidi w:val="0"/>
        <w:rPr>
          <w:rtl/>
        </w:rPr>
      </w:pPr>
      <w:r>
        <w:rPr>
          <w:rStyle w:val="FootnoteReference"/>
        </w:rPr>
        <w:footnoteRef/>
      </w:r>
      <w:r>
        <w:rPr>
          <w:rFonts w:hint="cs"/>
        </w:rPr>
        <w:t xml:space="preserve">. </w:t>
      </w:r>
      <w:r>
        <w:t>Inskeep</w:t>
      </w:r>
    </w:p>
  </w:footnote>
  <w:footnote w:id="149">
    <w:p w:rsidR="00807D14" w:rsidRDefault="00807D14" w:rsidP="00807D14">
      <w:pPr>
        <w:pStyle w:val="FootnoteText"/>
        <w:bidi w:val="0"/>
      </w:pPr>
      <w:r>
        <w:rPr>
          <w:rStyle w:val="FootnoteReference"/>
        </w:rPr>
        <w:footnoteRef/>
      </w:r>
      <w:r>
        <w:t>. Motor hotels</w:t>
      </w:r>
    </w:p>
  </w:footnote>
  <w:footnote w:id="150">
    <w:p w:rsidR="00807D14" w:rsidRDefault="00807D14" w:rsidP="00807D14">
      <w:pPr>
        <w:pStyle w:val="FootnoteText"/>
        <w:bidi w:val="0"/>
      </w:pPr>
      <w:r>
        <w:rPr>
          <w:rStyle w:val="FootnoteReference"/>
        </w:rPr>
        <w:footnoteRef/>
      </w:r>
      <w:r>
        <w:t>. Residential hotels</w:t>
      </w:r>
    </w:p>
  </w:footnote>
  <w:footnote w:id="151">
    <w:p w:rsidR="00807D14" w:rsidRDefault="00807D14" w:rsidP="00807D14">
      <w:pPr>
        <w:pStyle w:val="FootnoteText"/>
        <w:bidi w:val="0"/>
      </w:pPr>
      <w:r>
        <w:rPr>
          <w:rStyle w:val="FootnoteReference"/>
        </w:rPr>
        <w:footnoteRef/>
      </w:r>
      <w:r>
        <w:t>. Condominium Apartments</w:t>
      </w:r>
    </w:p>
  </w:footnote>
  <w:footnote w:id="152">
    <w:p w:rsidR="00807D14" w:rsidRDefault="00807D14" w:rsidP="00807D14">
      <w:pPr>
        <w:pStyle w:val="FootnoteText"/>
        <w:bidi w:val="0"/>
      </w:pPr>
      <w:r>
        <w:rPr>
          <w:rStyle w:val="FootnoteReference"/>
        </w:rPr>
        <w:footnoteRef/>
      </w:r>
      <w:r>
        <w:t>. Hostels</w:t>
      </w:r>
    </w:p>
  </w:footnote>
  <w:footnote w:id="153">
    <w:p w:rsidR="00807D14" w:rsidRDefault="00807D14" w:rsidP="00807D14">
      <w:pPr>
        <w:pStyle w:val="FootnoteText"/>
        <w:bidi w:val="0"/>
      </w:pPr>
      <w:r>
        <w:rPr>
          <w:rStyle w:val="FootnoteReference"/>
        </w:rPr>
        <w:footnoteRef/>
      </w:r>
      <w:r>
        <w:t>. Bed and Breakfasts</w:t>
      </w:r>
    </w:p>
  </w:footnote>
  <w:footnote w:id="154">
    <w:p w:rsidR="00807D14" w:rsidRDefault="00807D14" w:rsidP="00807D14">
      <w:pPr>
        <w:pStyle w:val="FootnoteText"/>
        <w:bidi w:val="0"/>
      </w:pPr>
      <w:r>
        <w:rPr>
          <w:rStyle w:val="FootnoteReference"/>
        </w:rPr>
        <w:footnoteRef/>
      </w:r>
      <w:r>
        <w:t>. Cruise Ships</w:t>
      </w:r>
    </w:p>
  </w:footnote>
  <w:footnote w:id="155">
    <w:p w:rsidR="00807D14" w:rsidRDefault="00807D14" w:rsidP="00807D14">
      <w:pPr>
        <w:pStyle w:val="FootnoteText"/>
        <w:bidi w:val="0"/>
      </w:pPr>
      <w:r>
        <w:rPr>
          <w:rStyle w:val="FootnoteReference"/>
        </w:rPr>
        <w:footnoteRef/>
      </w:r>
      <w:r>
        <w:t>. Self-catering facilities</w:t>
      </w:r>
    </w:p>
  </w:footnote>
  <w:footnote w:id="156">
    <w:p w:rsidR="00807D14" w:rsidRDefault="00807D14" w:rsidP="00807D14">
      <w:pPr>
        <w:pStyle w:val="FootnoteText"/>
        <w:bidi w:val="0"/>
      </w:pPr>
      <w:r>
        <w:rPr>
          <w:rStyle w:val="FootnoteReference"/>
        </w:rPr>
        <w:footnoteRef/>
      </w:r>
      <w:r>
        <w:t>. Baum</w:t>
      </w:r>
      <w:r>
        <w:rPr>
          <w:rtl/>
        </w:rPr>
        <w:t xml:space="preserve"> </w:t>
      </w:r>
    </w:p>
  </w:footnote>
  <w:footnote w:id="157">
    <w:p w:rsidR="00807D14" w:rsidRDefault="00807D14" w:rsidP="00807D14">
      <w:pPr>
        <w:pStyle w:val="FootnoteText"/>
        <w:bidi w:val="0"/>
      </w:pPr>
      <w:r>
        <w:rPr>
          <w:rStyle w:val="FootnoteReference"/>
        </w:rPr>
        <w:footnoteRef/>
      </w:r>
      <w:r>
        <w:t>. Nickson</w:t>
      </w:r>
      <w:r>
        <w:rPr>
          <w:rtl/>
        </w:rPr>
        <w:t xml:space="preserve"> </w:t>
      </w:r>
    </w:p>
  </w:footnote>
  <w:footnote w:id="158">
    <w:p w:rsidR="00807D14" w:rsidRDefault="00807D14" w:rsidP="00807D14">
      <w:pPr>
        <w:pStyle w:val="FootnoteText"/>
        <w:bidi w:val="0"/>
      </w:pPr>
      <w:r>
        <w:rPr>
          <w:rStyle w:val="FootnoteReference"/>
        </w:rPr>
        <w:footnoteRef/>
      </w:r>
      <w:r>
        <w:t xml:space="preserve">. Casual </w:t>
      </w:r>
    </w:p>
  </w:footnote>
  <w:footnote w:id="159">
    <w:p w:rsidR="00807D14" w:rsidRDefault="00807D14" w:rsidP="00807D14">
      <w:pPr>
        <w:pStyle w:val="FootnoteText"/>
        <w:bidi w:val="0"/>
      </w:pPr>
      <w:r>
        <w:rPr>
          <w:rStyle w:val="FootnoteReference"/>
        </w:rPr>
        <w:footnoteRef/>
      </w:r>
      <w:r>
        <w:t xml:space="preserve">. Marginal workers </w:t>
      </w:r>
    </w:p>
  </w:footnote>
  <w:footnote w:id="160">
    <w:p w:rsidR="00807D14" w:rsidRDefault="00807D14" w:rsidP="00807D14">
      <w:pPr>
        <w:pStyle w:val="FootnoteText"/>
        <w:bidi w:val="0"/>
      </w:pPr>
      <w:r>
        <w:rPr>
          <w:rStyle w:val="FootnoteReference"/>
        </w:rPr>
        <w:footnoteRef/>
      </w:r>
      <w:r>
        <w:t xml:space="preserve">. </w:t>
      </w:r>
      <w:r>
        <w:rPr>
          <w:noProof/>
        </w:rPr>
        <w:t>Mowforth and  Munt</w:t>
      </w:r>
    </w:p>
  </w:footnote>
  <w:footnote w:id="161">
    <w:p w:rsidR="00807D14" w:rsidRDefault="00807D14" w:rsidP="00807D14">
      <w:pPr>
        <w:pStyle w:val="FootnoteText"/>
        <w:bidi w:val="0"/>
      </w:pPr>
      <w:r>
        <w:rPr>
          <w:rStyle w:val="FootnoteReference"/>
        </w:rPr>
        <w:footnoteRef/>
      </w:r>
      <w:r>
        <w:t xml:space="preserve">. Maldonodo </w:t>
      </w:r>
    </w:p>
  </w:footnote>
  <w:footnote w:id="162">
    <w:p w:rsidR="00807D14" w:rsidRDefault="00807D14" w:rsidP="00807D14">
      <w:pPr>
        <w:pStyle w:val="FootnoteText"/>
        <w:bidi w:val="0"/>
        <w:rPr>
          <w:rtl/>
        </w:rPr>
      </w:pPr>
      <w:r>
        <w:rPr>
          <w:rStyle w:val="FootnoteReference"/>
        </w:rPr>
        <w:footnoteRef/>
      </w:r>
      <w:r>
        <w:t>. Clark</w:t>
      </w:r>
    </w:p>
  </w:footnote>
  <w:footnote w:id="163">
    <w:p w:rsidR="00807D14" w:rsidRDefault="00807D14" w:rsidP="00807D14">
      <w:pPr>
        <w:pStyle w:val="FootnoteText"/>
        <w:bidi w:val="0"/>
        <w:rPr>
          <w:rtl/>
        </w:rPr>
      </w:pPr>
      <w:r>
        <w:rPr>
          <w:rStyle w:val="FootnoteReference"/>
        </w:rPr>
        <w:footnoteRef/>
      </w:r>
      <w:r>
        <w:t xml:space="preserve">. Pretty and Hine </w:t>
      </w:r>
    </w:p>
  </w:footnote>
  <w:footnote w:id="164">
    <w:p w:rsidR="00807D14" w:rsidRDefault="00807D14" w:rsidP="00807D14">
      <w:pPr>
        <w:pStyle w:val="FootnoteText"/>
        <w:bidi w:val="0"/>
      </w:pPr>
      <w:r>
        <w:rPr>
          <w:rStyle w:val="FootnoteReference"/>
        </w:rPr>
        <w:footnoteRef/>
      </w:r>
      <w:r>
        <w:t>. Gerardo and Budowski</w:t>
      </w:r>
    </w:p>
  </w:footnote>
  <w:footnote w:id="165">
    <w:p w:rsidR="00807D14" w:rsidRDefault="00807D14" w:rsidP="00807D14">
      <w:pPr>
        <w:pStyle w:val="FootnoteText"/>
        <w:bidi w:val="0"/>
      </w:pPr>
      <w:r>
        <w:rPr>
          <w:rStyle w:val="FootnoteReference"/>
        </w:rPr>
        <w:footnoteRef/>
      </w:r>
      <w:r>
        <w:t>. Information Provider</w:t>
      </w:r>
    </w:p>
  </w:footnote>
  <w:footnote w:id="166">
    <w:p w:rsidR="00807D14" w:rsidRDefault="00807D14" w:rsidP="00807D14">
      <w:pPr>
        <w:pStyle w:val="FootnoteText"/>
        <w:bidi w:val="0"/>
      </w:pPr>
      <w:r>
        <w:rPr>
          <w:rStyle w:val="FootnoteReference"/>
        </w:rPr>
        <w:footnoteRef/>
      </w:r>
      <w:r>
        <w:t>. Jarvela</w:t>
      </w:r>
    </w:p>
  </w:footnote>
  <w:footnote w:id="167">
    <w:p w:rsidR="00807D14" w:rsidRDefault="00807D14" w:rsidP="00807D14">
      <w:pPr>
        <w:pStyle w:val="FootnoteText"/>
        <w:bidi w:val="0"/>
      </w:pPr>
      <w:r>
        <w:rPr>
          <w:rStyle w:val="FootnoteReference"/>
        </w:rPr>
        <w:footnoteRef/>
      </w:r>
      <w:r>
        <w:t xml:space="preserve">. Catalogue merchant </w:t>
      </w:r>
    </w:p>
  </w:footnote>
  <w:footnote w:id="168">
    <w:p w:rsidR="00807D14" w:rsidRDefault="00807D14" w:rsidP="00807D14">
      <w:pPr>
        <w:pStyle w:val="FootnoteText"/>
        <w:bidi w:val="0"/>
      </w:pPr>
      <w:r>
        <w:rPr>
          <w:rStyle w:val="FootnoteReference"/>
        </w:rPr>
        <w:footnoteRef/>
      </w:r>
      <w:r>
        <w:t xml:space="preserve">. </w:t>
      </w:r>
      <w:proofErr w:type="gramStart"/>
      <w:r w:rsidRPr="00833407">
        <w:t>REAladventures</w:t>
      </w:r>
      <w:r>
        <w:t>.</w:t>
      </w:r>
      <w:proofErr w:type="gramEnd"/>
      <w:r>
        <w:t xml:space="preserve"> </w:t>
      </w:r>
      <w:r w:rsidRPr="00833407">
        <w:t>com</w:t>
      </w:r>
    </w:p>
  </w:footnote>
  <w:footnote w:id="169">
    <w:p w:rsidR="00807D14" w:rsidRDefault="00807D14" w:rsidP="00807D14">
      <w:pPr>
        <w:pStyle w:val="FootnoteText"/>
        <w:bidi w:val="0"/>
      </w:pPr>
      <w:r>
        <w:rPr>
          <w:rStyle w:val="FootnoteReference"/>
        </w:rPr>
        <w:footnoteRef/>
      </w:r>
      <w:r>
        <w:t>. E-shop</w:t>
      </w:r>
    </w:p>
  </w:footnote>
  <w:footnote w:id="170">
    <w:p w:rsidR="00807D14" w:rsidRDefault="00807D14" w:rsidP="00807D14">
      <w:pPr>
        <w:pStyle w:val="FootnoteText"/>
        <w:bidi w:val="0"/>
      </w:pPr>
      <w:r>
        <w:rPr>
          <w:rStyle w:val="FootnoteReference"/>
        </w:rPr>
        <w:footnoteRef/>
      </w:r>
      <w:r>
        <w:t xml:space="preserve">. Store </w:t>
      </w:r>
    </w:p>
  </w:footnote>
  <w:footnote w:id="171">
    <w:p w:rsidR="00807D14" w:rsidRDefault="00807D14" w:rsidP="00807D14">
      <w:pPr>
        <w:pStyle w:val="FootnoteText"/>
        <w:bidi w:val="0"/>
      </w:pPr>
      <w:r>
        <w:rPr>
          <w:rStyle w:val="FootnoteReference"/>
        </w:rPr>
        <w:footnoteRef/>
      </w:r>
      <w:r>
        <w:t xml:space="preserve">. Promotion </w:t>
      </w:r>
    </w:p>
  </w:footnote>
  <w:footnote w:id="172">
    <w:p w:rsidR="00807D14" w:rsidRDefault="00807D14" w:rsidP="00807D14">
      <w:pPr>
        <w:pStyle w:val="FootnoteText"/>
        <w:bidi w:val="0"/>
      </w:pPr>
      <w:r>
        <w:rPr>
          <w:rStyle w:val="FootnoteReference"/>
        </w:rPr>
        <w:footnoteRef/>
      </w:r>
      <w:r>
        <w:t xml:space="preserve">. </w:t>
      </w:r>
      <w:proofErr w:type="gramStart"/>
      <w:r>
        <w:t>Travelocity.</w:t>
      </w:r>
      <w:proofErr w:type="gramEnd"/>
      <w:r>
        <w:t xml:space="preserve"> com </w:t>
      </w:r>
    </w:p>
  </w:footnote>
  <w:footnote w:id="173">
    <w:p w:rsidR="00807D14" w:rsidRDefault="00807D14" w:rsidP="00807D14">
      <w:pPr>
        <w:pStyle w:val="FootnoteText"/>
        <w:bidi w:val="0"/>
      </w:pPr>
      <w:r>
        <w:rPr>
          <w:rStyle w:val="FootnoteReference"/>
        </w:rPr>
        <w:footnoteRef/>
      </w:r>
      <w:r>
        <w:t>. Pure Online Stores</w:t>
      </w:r>
    </w:p>
  </w:footnote>
  <w:footnote w:id="174">
    <w:p w:rsidR="00807D14" w:rsidRDefault="00807D14" w:rsidP="00807D14">
      <w:pPr>
        <w:pStyle w:val="FootnoteText"/>
        <w:bidi w:val="0"/>
      </w:pPr>
      <w:r>
        <w:rPr>
          <w:rStyle w:val="FootnoteReference"/>
        </w:rPr>
        <w:footnoteRef/>
      </w:r>
      <w:r>
        <w:t xml:space="preserve">. Click and Morter Stores </w:t>
      </w:r>
    </w:p>
  </w:footnote>
  <w:footnote w:id="175">
    <w:p w:rsidR="00807D14" w:rsidRDefault="00807D14" w:rsidP="00807D14">
      <w:pPr>
        <w:pStyle w:val="FootnoteText"/>
        <w:bidi w:val="0"/>
      </w:pPr>
      <w:r>
        <w:rPr>
          <w:rStyle w:val="FootnoteReference"/>
        </w:rPr>
        <w:footnoteRef/>
      </w:r>
      <w:r>
        <w:t xml:space="preserve">. </w:t>
      </w:r>
      <w:proofErr w:type="gramStart"/>
      <w:r w:rsidRPr="00EE1BE3">
        <w:t>National Geographic</w:t>
      </w:r>
      <w:r>
        <w:t>.</w:t>
      </w:r>
      <w:proofErr w:type="gramEnd"/>
      <w:r>
        <w:t xml:space="preserve"> </w:t>
      </w:r>
      <w:r w:rsidRPr="00EE1BE3">
        <w:t>com</w:t>
      </w:r>
    </w:p>
  </w:footnote>
  <w:footnote w:id="176">
    <w:p w:rsidR="00807D14" w:rsidRDefault="00807D14" w:rsidP="00807D14">
      <w:pPr>
        <w:pStyle w:val="FootnoteText"/>
        <w:bidi w:val="0"/>
      </w:pPr>
      <w:r>
        <w:rPr>
          <w:rStyle w:val="FootnoteReference"/>
        </w:rPr>
        <w:footnoteRef/>
      </w:r>
      <w:r>
        <w:t>. E-malls</w:t>
      </w:r>
    </w:p>
  </w:footnote>
  <w:footnote w:id="177">
    <w:p w:rsidR="00807D14" w:rsidRDefault="00807D14" w:rsidP="00807D14">
      <w:pPr>
        <w:pStyle w:val="FootnoteText"/>
        <w:bidi w:val="0"/>
      </w:pPr>
      <w:r>
        <w:rPr>
          <w:rStyle w:val="FootnoteReference"/>
        </w:rPr>
        <w:footnoteRef/>
      </w:r>
      <w:r>
        <w:t>. Markup</w:t>
      </w:r>
    </w:p>
  </w:footnote>
  <w:footnote w:id="178">
    <w:p w:rsidR="00807D14" w:rsidRDefault="00807D14" w:rsidP="00807D14">
      <w:pPr>
        <w:pStyle w:val="FootnoteText"/>
        <w:bidi w:val="0"/>
      </w:pPr>
      <w:r>
        <w:rPr>
          <w:rStyle w:val="FootnoteReference"/>
        </w:rPr>
        <w:footnoteRef/>
      </w:r>
      <w:r>
        <w:t xml:space="preserve">. </w:t>
      </w:r>
      <w:proofErr w:type="gramStart"/>
      <w:r w:rsidRPr="00990F96">
        <w:t>worldlife</w:t>
      </w:r>
      <w:proofErr w:type="gramEnd"/>
      <w:r>
        <w:t xml:space="preserve">. </w:t>
      </w:r>
      <w:r w:rsidRPr="00990F96">
        <w:t>org</w:t>
      </w:r>
    </w:p>
  </w:footnote>
  <w:footnote w:id="179">
    <w:p w:rsidR="00807D14" w:rsidRDefault="00807D14" w:rsidP="00807D14">
      <w:pPr>
        <w:pStyle w:val="FootnoteText"/>
        <w:bidi w:val="0"/>
      </w:pPr>
      <w:r>
        <w:rPr>
          <w:rStyle w:val="FootnoteReference"/>
        </w:rPr>
        <w:footnoteRef/>
      </w:r>
      <w:r>
        <w:t>. E-mall</w:t>
      </w:r>
    </w:p>
  </w:footnote>
  <w:footnote w:id="180">
    <w:p w:rsidR="00807D14" w:rsidRDefault="00807D14" w:rsidP="00807D14">
      <w:pPr>
        <w:pStyle w:val="FootnoteText"/>
        <w:bidi w:val="0"/>
      </w:pPr>
      <w:r>
        <w:rPr>
          <w:rStyle w:val="FootnoteReference"/>
        </w:rPr>
        <w:footnoteRef/>
      </w:r>
      <w:r>
        <w:rPr>
          <w:rtl/>
        </w:rPr>
        <w:t xml:space="preserve"> </w:t>
      </w:r>
      <w:r>
        <w:t xml:space="preserve">. </w:t>
      </w:r>
      <w:r w:rsidRPr="00E55100">
        <w:t>terroiretsaveurs.com</w:t>
      </w:r>
    </w:p>
  </w:footnote>
  <w:footnote w:id="181">
    <w:p w:rsidR="00807D14" w:rsidRDefault="00807D14" w:rsidP="00807D14">
      <w:pPr>
        <w:pStyle w:val="FootnoteText"/>
        <w:bidi w:val="0"/>
      </w:pPr>
      <w:r>
        <w:rPr>
          <w:rStyle w:val="FootnoteReference"/>
        </w:rPr>
        <w:footnoteRef/>
      </w:r>
      <w:r>
        <w:t xml:space="preserve">. Supporting technologies </w:t>
      </w:r>
    </w:p>
  </w:footnote>
  <w:footnote w:id="182">
    <w:p w:rsidR="00807D14" w:rsidRDefault="00807D14" w:rsidP="00807D14">
      <w:pPr>
        <w:pStyle w:val="FootnoteText"/>
        <w:bidi w:val="0"/>
      </w:pPr>
      <w:r>
        <w:rPr>
          <w:rStyle w:val="FootnoteReference"/>
        </w:rPr>
        <w:footnoteRef/>
      </w:r>
      <w:r>
        <w:t xml:space="preserve">. User interface </w:t>
      </w:r>
    </w:p>
  </w:footnote>
  <w:footnote w:id="183">
    <w:p w:rsidR="00807D14" w:rsidRDefault="00807D14" w:rsidP="00807D14">
      <w:pPr>
        <w:pStyle w:val="FootnoteText"/>
        <w:bidi w:val="0"/>
      </w:pPr>
      <w:r>
        <w:rPr>
          <w:rStyle w:val="FootnoteReference"/>
        </w:rPr>
        <w:footnoteRef/>
      </w:r>
      <w:r>
        <w:t xml:space="preserve">. Traffic </w:t>
      </w:r>
    </w:p>
  </w:footnote>
  <w:footnote w:id="184">
    <w:p w:rsidR="00807D14" w:rsidRDefault="00807D14" w:rsidP="00807D14">
      <w:pPr>
        <w:pStyle w:val="FootnoteText"/>
        <w:bidi w:val="0"/>
      </w:pPr>
      <w:r>
        <w:rPr>
          <w:rStyle w:val="FootnoteReference"/>
        </w:rPr>
        <w:footnoteRef/>
      </w:r>
      <w:r>
        <w:rPr>
          <w:rtl/>
        </w:rPr>
        <w:t xml:space="preserve"> </w:t>
      </w:r>
      <w:r>
        <w:t>. Auction</w:t>
      </w:r>
    </w:p>
  </w:footnote>
  <w:footnote w:id="185">
    <w:p w:rsidR="00807D14" w:rsidRDefault="00807D14" w:rsidP="00807D14">
      <w:pPr>
        <w:pStyle w:val="FootnoteText"/>
        <w:bidi w:val="0"/>
      </w:pPr>
      <w:r>
        <w:rPr>
          <w:rStyle w:val="FootnoteReference"/>
        </w:rPr>
        <w:footnoteRef/>
      </w:r>
      <w:r>
        <w:rPr>
          <w:rtl/>
        </w:rPr>
        <w:t xml:space="preserve"> </w:t>
      </w:r>
      <w:r>
        <w:rPr>
          <w:rFonts w:hint="cs"/>
          <w:rtl/>
        </w:rPr>
        <w:t>.</w:t>
      </w:r>
      <w:r>
        <w:t>Reverse Auction</w:t>
      </w:r>
    </w:p>
  </w:footnote>
  <w:footnote w:id="186">
    <w:p w:rsidR="00807D14" w:rsidRDefault="00807D14" w:rsidP="00807D14">
      <w:pPr>
        <w:pStyle w:val="FootnoteText"/>
        <w:bidi w:val="0"/>
      </w:pPr>
      <w:r>
        <w:rPr>
          <w:rStyle w:val="FootnoteReference"/>
        </w:rPr>
        <w:footnoteRef/>
      </w:r>
      <w:r>
        <w:t xml:space="preserve">. </w:t>
      </w:r>
      <w:proofErr w:type="gramStart"/>
      <w:r>
        <w:t>Priceline.</w:t>
      </w:r>
      <w:proofErr w:type="gramEnd"/>
      <w:r>
        <w:t xml:space="preserve"> com</w:t>
      </w:r>
    </w:p>
  </w:footnote>
  <w:footnote w:id="187">
    <w:p w:rsidR="00807D14" w:rsidRDefault="00807D14" w:rsidP="00807D14">
      <w:pPr>
        <w:pStyle w:val="FootnoteText"/>
        <w:bidi w:val="0"/>
      </w:pPr>
      <w:r>
        <w:rPr>
          <w:rStyle w:val="FootnoteReference"/>
        </w:rPr>
        <w:footnoteRef/>
      </w:r>
      <w:r>
        <w:t>. Horisontal Portal</w:t>
      </w:r>
    </w:p>
  </w:footnote>
  <w:footnote w:id="188">
    <w:p w:rsidR="00807D14" w:rsidRDefault="00807D14" w:rsidP="00807D14">
      <w:pPr>
        <w:pStyle w:val="FootnoteText"/>
        <w:bidi w:val="0"/>
      </w:pPr>
      <w:r>
        <w:rPr>
          <w:rStyle w:val="FootnoteReference"/>
        </w:rPr>
        <w:footnoteRef/>
      </w:r>
      <w:r>
        <w:t xml:space="preserve">. Link </w:t>
      </w:r>
    </w:p>
  </w:footnote>
  <w:footnote w:id="189">
    <w:p w:rsidR="00807D14" w:rsidRDefault="00807D14" w:rsidP="00807D14">
      <w:pPr>
        <w:pStyle w:val="FootnoteText"/>
        <w:bidi w:val="0"/>
      </w:pPr>
      <w:r>
        <w:rPr>
          <w:rStyle w:val="FootnoteReference"/>
        </w:rPr>
        <w:footnoteRef/>
      </w:r>
      <w:r>
        <w:rPr>
          <w:rtl/>
        </w:rPr>
        <w:t xml:space="preserve"> </w:t>
      </w:r>
      <w:r>
        <w:t>. Vertical Portal</w:t>
      </w:r>
    </w:p>
  </w:footnote>
  <w:footnote w:id="190">
    <w:p w:rsidR="00807D14" w:rsidRDefault="00807D14" w:rsidP="00807D14">
      <w:pPr>
        <w:pStyle w:val="FootnoteText"/>
        <w:bidi w:val="0"/>
        <w:rPr>
          <w:rtl/>
        </w:rPr>
      </w:pPr>
      <w:r>
        <w:rPr>
          <w:rStyle w:val="FootnoteReference"/>
        </w:rPr>
        <w:footnoteRef/>
      </w:r>
      <w:r>
        <w:t xml:space="preserve">. Transaction broker </w:t>
      </w:r>
    </w:p>
  </w:footnote>
  <w:footnote w:id="191">
    <w:p w:rsidR="00807D14" w:rsidRDefault="00807D14" w:rsidP="00807D14">
      <w:pPr>
        <w:pStyle w:val="FootnoteText"/>
        <w:bidi w:val="0"/>
      </w:pPr>
      <w:r>
        <w:rPr>
          <w:rStyle w:val="FootnoteReference"/>
        </w:rPr>
        <w:footnoteRef/>
      </w:r>
      <w:r>
        <w:t>. Eisenmann</w:t>
      </w:r>
    </w:p>
  </w:footnote>
  <w:footnote w:id="192">
    <w:p w:rsidR="00807D14" w:rsidRDefault="00807D14" w:rsidP="00807D14">
      <w:pPr>
        <w:pStyle w:val="FootnoteText"/>
        <w:bidi w:val="0"/>
      </w:pPr>
      <w:r>
        <w:rPr>
          <w:rStyle w:val="FootnoteReference"/>
        </w:rPr>
        <w:footnoteRef/>
      </w:r>
      <w:r>
        <w:t xml:space="preserve">. </w:t>
      </w:r>
      <w:proofErr w:type="gramStart"/>
      <w:r w:rsidRPr="00E73657">
        <w:t>Travelocity</w:t>
      </w:r>
      <w:r>
        <w:t>.</w:t>
      </w:r>
      <w:proofErr w:type="gramEnd"/>
      <w:r>
        <w:t xml:space="preserve"> </w:t>
      </w:r>
      <w:r w:rsidRPr="00E73657">
        <w:t>com</w:t>
      </w:r>
    </w:p>
  </w:footnote>
  <w:footnote w:id="193">
    <w:p w:rsidR="00807D14" w:rsidRDefault="00807D14" w:rsidP="00807D14">
      <w:pPr>
        <w:pStyle w:val="FootnoteText"/>
        <w:bidi w:val="0"/>
      </w:pPr>
      <w:r>
        <w:rPr>
          <w:rStyle w:val="FootnoteReference"/>
        </w:rPr>
        <w:footnoteRef/>
      </w:r>
      <w:r>
        <w:t xml:space="preserve">. </w:t>
      </w:r>
      <w:proofErr w:type="gramStart"/>
      <w:r w:rsidRPr="000F2B78">
        <w:t>Trekescapes</w:t>
      </w:r>
      <w:r>
        <w:t>.</w:t>
      </w:r>
      <w:proofErr w:type="gramEnd"/>
      <w:r>
        <w:t xml:space="preserve"> </w:t>
      </w:r>
      <w:r w:rsidRPr="000F2B78">
        <w:t>co</w:t>
      </w:r>
    </w:p>
  </w:footnote>
  <w:footnote w:id="194">
    <w:p w:rsidR="00807D14" w:rsidRDefault="00807D14" w:rsidP="00807D14">
      <w:pPr>
        <w:pStyle w:val="FootnoteText"/>
        <w:bidi w:val="0"/>
      </w:pPr>
      <w:r>
        <w:rPr>
          <w:rStyle w:val="FootnoteReference"/>
        </w:rPr>
        <w:footnoteRef/>
      </w:r>
      <w:r>
        <w:t xml:space="preserve">. </w:t>
      </w:r>
      <w:proofErr w:type="gramStart"/>
      <w:r w:rsidRPr="000F2B78">
        <w:t>iexplore</w:t>
      </w:r>
      <w:proofErr w:type="gramEnd"/>
      <w:r>
        <w:t xml:space="preserve">. </w:t>
      </w:r>
      <w:r w:rsidRPr="000F2B78">
        <w:t>com</w:t>
      </w:r>
    </w:p>
  </w:footnote>
  <w:footnote w:id="195">
    <w:p w:rsidR="00807D14" w:rsidRDefault="00807D14" w:rsidP="00807D14">
      <w:pPr>
        <w:pStyle w:val="FootnoteText"/>
        <w:bidi w:val="0"/>
      </w:pPr>
      <w:r>
        <w:rPr>
          <w:rStyle w:val="FootnoteReference"/>
        </w:rPr>
        <w:footnoteRef/>
      </w:r>
      <w:r>
        <w:t xml:space="preserve">. </w:t>
      </w:r>
      <w:proofErr w:type="gramStart"/>
      <w:r w:rsidRPr="000F2B78">
        <w:t>carvantours</w:t>
      </w:r>
      <w:proofErr w:type="gramEnd"/>
      <w:r>
        <w:t xml:space="preserve">. </w:t>
      </w:r>
      <w:r w:rsidRPr="000F2B78">
        <w:t>com</w:t>
      </w:r>
    </w:p>
  </w:footnote>
  <w:footnote w:id="196">
    <w:p w:rsidR="00807D14" w:rsidRDefault="00807D14" w:rsidP="00807D14">
      <w:pPr>
        <w:pStyle w:val="FootnoteText"/>
        <w:bidi w:val="0"/>
      </w:pPr>
      <w:r>
        <w:rPr>
          <w:rStyle w:val="FootnoteReference"/>
        </w:rPr>
        <w:footnoteRef/>
      </w:r>
      <w:r>
        <w:t xml:space="preserve">. Buyer aggregator </w:t>
      </w:r>
    </w:p>
  </w:footnote>
  <w:footnote w:id="197">
    <w:p w:rsidR="00807D14" w:rsidRDefault="00807D14" w:rsidP="00807D14">
      <w:pPr>
        <w:pStyle w:val="FootnoteText"/>
        <w:bidi w:val="0"/>
      </w:pPr>
      <w:r>
        <w:rPr>
          <w:rStyle w:val="FootnoteReference"/>
        </w:rPr>
        <w:footnoteRef/>
      </w:r>
      <w:r>
        <w:t xml:space="preserve">. Bargain discounter </w:t>
      </w:r>
    </w:p>
  </w:footnote>
  <w:footnote w:id="198">
    <w:p w:rsidR="00807D14" w:rsidRDefault="00807D14" w:rsidP="00807D14">
      <w:pPr>
        <w:pStyle w:val="FootnoteText"/>
        <w:bidi w:val="0"/>
      </w:pPr>
      <w:r>
        <w:rPr>
          <w:rStyle w:val="FootnoteReference"/>
        </w:rPr>
        <w:footnoteRef/>
      </w:r>
      <w:r>
        <w:t xml:space="preserve">. Credit intermediary </w:t>
      </w:r>
    </w:p>
  </w:footnote>
  <w:footnote w:id="199">
    <w:p w:rsidR="00807D14" w:rsidRDefault="00807D14" w:rsidP="00807D14">
      <w:pPr>
        <w:pStyle w:val="FootnoteText"/>
        <w:bidi w:val="0"/>
      </w:pPr>
      <w:r>
        <w:rPr>
          <w:rStyle w:val="FootnoteReference"/>
        </w:rPr>
        <w:footnoteRef/>
      </w:r>
      <w:r>
        <w:t xml:space="preserve">. Virtual communities </w:t>
      </w:r>
    </w:p>
  </w:footnote>
  <w:footnote w:id="200">
    <w:p w:rsidR="00807D14" w:rsidRDefault="00807D14" w:rsidP="00807D14">
      <w:pPr>
        <w:pStyle w:val="FootnoteText"/>
        <w:bidi w:val="0"/>
      </w:pPr>
      <w:r>
        <w:rPr>
          <w:rStyle w:val="FootnoteReference"/>
        </w:rPr>
        <w:footnoteRef/>
      </w:r>
      <w:r>
        <w:t xml:space="preserve">. </w:t>
      </w:r>
      <w:proofErr w:type="gramStart"/>
      <w:r w:rsidRPr="004908B7">
        <w:t>Travelpost</w:t>
      </w:r>
      <w:r>
        <w:t>.</w:t>
      </w:r>
      <w:proofErr w:type="gramEnd"/>
      <w:r>
        <w:t xml:space="preserve"> </w:t>
      </w:r>
      <w:r w:rsidRPr="004908B7">
        <w:t>com</w:t>
      </w:r>
    </w:p>
  </w:footnote>
  <w:footnote w:id="201">
    <w:p w:rsidR="00807D14" w:rsidRDefault="00807D14" w:rsidP="00807D14">
      <w:pPr>
        <w:pStyle w:val="FootnoteText"/>
        <w:bidi w:val="0"/>
      </w:pPr>
      <w:r>
        <w:rPr>
          <w:rStyle w:val="FootnoteReference"/>
        </w:rPr>
        <w:footnoteRef/>
      </w:r>
      <w:r>
        <w:t xml:space="preserve">. </w:t>
      </w:r>
      <w:proofErr w:type="gramStart"/>
      <w:r w:rsidRPr="004908B7">
        <w:t>Realtravel</w:t>
      </w:r>
      <w:r>
        <w:t>.</w:t>
      </w:r>
      <w:proofErr w:type="gramEnd"/>
      <w:r>
        <w:t xml:space="preserve"> </w:t>
      </w:r>
      <w:r w:rsidRPr="004908B7">
        <w:t>com</w:t>
      </w:r>
    </w:p>
  </w:footnote>
  <w:footnote w:id="202">
    <w:p w:rsidR="00807D14" w:rsidRDefault="00807D14" w:rsidP="00807D14">
      <w:pPr>
        <w:pStyle w:val="FootnoteText"/>
        <w:bidi w:val="0"/>
      </w:pPr>
      <w:r>
        <w:rPr>
          <w:rStyle w:val="FootnoteReference"/>
        </w:rPr>
        <w:footnoteRef/>
      </w:r>
      <w:r>
        <w:t xml:space="preserve">. </w:t>
      </w:r>
      <w:proofErr w:type="gramStart"/>
      <w:r w:rsidRPr="004908B7">
        <w:t>Traveltogether</w:t>
      </w:r>
      <w:r>
        <w:t>.</w:t>
      </w:r>
      <w:proofErr w:type="gramEnd"/>
      <w:r>
        <w:t xml:space="preserve"> </w:t>
      </w:r>
      <w:r w:rsidRPr="004908B7">
        <w:t>com</w:t>
      </w:r>
    </w:p>
  </w:footnote>
  <w:footnote w:id="203">
    <w:p w:rsidR="00807D14" w:rsidRDefault="00807D14" w:rsidP="00807D14">
      <w:pPr>
        <w:pStyle w:val="FootnoteText"/>
        <w:bidi w:val="0"/>
      </w:pPr>
      <w:r>
        <w:rPr>
          <w:rStyle w:val="FootnoteReference"/>
        </w:rPr>
        <w:footnoteRef/>
      </w:r>
      <w:r>
        <w:t>. Fire Walls</w:t>
      </w:r>
    </w:p>
  </w:footnote>
  <w:footnote w:id="204">
    <w:p w:rsidR="00807D14" w:rsidRDefault="00807D14" w:rsidP="00807D14">
      <w:pPr>
        <w:pStyle w:val="FootnoteText"/>
        <w:bidi w:val="0"/>
        <w:rPr>
          <w:rtl/>
        </w:rPr>
      </w:pPr>
      <w:r>
        <w:rPr>
          <w:rStyle w:val="FootnoteReference"/>
        </w:rPr>
        <w:footnoteRef/>
      </w:r>
      <w:r>
        <w:t xml:space="preserve">. </w:t>
      </w:r>
      <w:r w:rsidRPr="00786E71">
        <w:t>Endeavour</w:t>
      </w:r>
    </w:p>
  </w:footnote>
  <w:footnote w:id="205">
    <w:p w:rsidR="00807D14" w:rsidRDefault="00807D14" w:rsidP="00807D14">
      <w:pPr>
        <w:pStyle w:val="FootnoteText"/>
        <w:bidi w:val="0"/>
      </w:pPr>
      <w:r>
        <w:rPr>
          <w:rStyle w:val="FootnoteReference"/>
        </w:rPr>
        <w:footnoteRef/>
      </w:r>
      <w:r>
        <w:t xml:space="preserve">. </w:t>
      </w:r>
      <w:r w:rsidRPr="00174F93">
        <w:rPr>
          <w:noProof/>
        </w:rPr>
        <w:t>Alford</w:t>
      </w:r>
    </w:p>
  </w:footnote>
  <w:footnote w:id="206">
    <w:p w:rsidR="00807D14" w:rsidRDefault="00807D14" w:rsidP="00807D14">
      <w:pPr>
        <w:pStyle w:val="FootnoteText"/>
        <w:bidi w:val="0"/>
      </w:pPr>
      <w:r>
        <w:rPr>
          <w:rStyle w:val="FootnoteReference"/>
        </w:rPr>
        <w:footnoteRef/>
      </w:r>
      <w:r>
        <w:t>. E-Procurement`</w:t>
      </w:r>
      <w:r>
        <w:tab/>
      </w:r>
    </w:p>
  </w:footnote>
  <w:footnote w:id="207">
    <w:p w:rsidR="00807D14" w:rsidRDefault="00807D14" w:rsidP="00807D14">
      <w:pPr>
        <w:pStyle w:val="FootnoteText"/>
        <w:bidi w:val="0"/>
      </w:pPr>
      <w:r>
        <w:rPr>
          <w:rStyle w:val="FootnoteReference"/>
        </w:rPr>
        <w:footnoteRef/>
      </w:r>
      <w:r>
        <w:t>. B2B hub</w:t>
      </w:r>
    </w:p>
  </w:footnote>
  <w:footnote w:id="208">
    <w:p w:rsidR="00807D14" w:rsidRDefault="00807D14" w:rsidP="00807D14">
      <w:pPr>
        <w:pStyle w:val="FootnoteText"/>
        <w:bidi w:val="0"/>
      </w:pPr>
      <w:r>
        <w:rPr>
          <w:rStyle w:val="FootnoteReference"/>
        </w:rPr>
        <w:footnoteRef/>
      </w:r>
      <w:r>
        <w:t>. Information Intermediary</w:t>
      </w:r>
    </w:p>
  </w:footnote>
  <w:footnote w:id="209">
    <w:p w:rsidR="00807D14" w:rsidRDefault="00807D14" w:rsidP="00807D14">
      <w:pPr>
        <w:pStyle w:val="FootnoteText"/>
        <w:bidi w:val="0"/>
      </w:pPr>
      <w:r>
        <w:rPr>
          <w:rStyle w:val="FootnoteReference"/>
        </w:rPr>
        <w:footnoteRef/>
      </w:r>
      <w:r>
        <w:t xml:space="preserve">. TripAdvisor </w:t>
      </w:r>
    </w:p>
  </w:footnote>
  <w:footnote w:id="210">
    <w:p w:rsidR="00807D14" w:rsidRDefault="00807D14" w:rsidP="00807D14">
      <w:pPr>
        <w:pStyle w:val="FootnoteText"/>
        <w:bidi w:val="0"/>
      </w:pPr>
      <w:r>
        <w:rPr>
          <w:rStyle w:val="FootnoteReference"/>
        </w:rPr>
        <w:footnoteRef/>
      </w:r>
      <w:r>
        <w:t xml:space="preserve">. HolidayCheck </w:t>
      </w:r>
    </w:p>
  </w:footnote>
  <w:footnote w:id="211">
    <w:p w:rsidR="00807D14" w:rsidRDefault="00807D14" w:rsidP="00807D14">
      <w:pPr>
        <w:pStyle w:val="FootnoteText"/>
        <w:bidi w:val="0"/>
      </w:pPr>
      <w:r>
        <w:rPr>
          <w:rStyle w:val="FootnoteReference"/>
        </w:rPr>
        <w:footnoteRef/>
      </w:r>
      <w:r>
        <w:t xml:space="preserve">. </w:t>
      </w:r>
      <w:r w:rsidRPr="003A0329">
        <w:t>Integration of the Web and Interna</w:t>
      </w:r>
      <w:r>
        <w:t xml:space="preserve">l </w:t>
      </w:r>
      <w:r w:rsidRPr="003A0329">
        <w:t>Business Systems</w:t>
      </w:r>
    </w:p>
  </w:footnote>
  <w:footnote w:id="212">
    <w:p w:rsidR="00807D14" w:rsidRDefault="00807D14" w:rsidP="00807D14">
      <w:pPr>
        <w:pStyle w:val="FootnoteText"/>
        <w:bidi w:val="0"/>
      </w:pPr>
      <w:r>
        <w:rPr>
          <w:rStyle w:val="FootnoteReference"/>
        </w:rPr>
        <w:footnoteRef/>
      </w:r>
      <w:r>
        <w:t>. Common Gateway Interface (CGI)</w:t>
      </w:r>
    </w:p>
  </w:footnote>
  <w:footnote w:id="213">
    <w:p w:rsidR="00807D14" w:rsidRDefault="00807D14" w:rsidP="00807D14">
      <w:pPr>
        <w:pStyle w:val="FootnoteText"/>
        <w:bidi w:val="0"/>
      </w:pPr>
      <w:r>
        <w:rPr>
          <w:rStyle w:val="FootnoteReference"/>
        </w:rPr>
        <w:footnoteRef/>
      </w:r>
      <w:r>
        <w:t>. One-stop travel services</w:t>
      </w:r>
    </w:p>
  </w:footnote>
  <w:footnote w:id="214">
    <w:p w:rsidR="00807D14" w:rsidRDefault="00807D14" w:rsidP="00807D14">
      <w:pPr>
        <w:pStyle w:val="FootnoteText"/>
        <w:bidi w:val="0"/>
      </w:pPr>
      <w:r>
        <w:rPr>
          <w:rStyle w:val="FootnoteReference"/>
        </w:rPr>
        <w:footnoteRef/>
      </w:r>
      <w:r>
        <w:t>. Loosely Coupled Cooperative Systems</w:t>
      </w:r>
    </w:p>
  </w:footnote>
  <w:footnote w:id="215">
    <w:p w:rsidR="00807D14" w:rsidRDefault="00807D14" w:rsidP="00807D14">
      <w:pPr>
        <w:pStyle w:val="FootnoteText"/>
        <w:bidi w:val="0"/>
      </w:pPr>
      <w:r>
        <w:rPr>
          <w:rStyle w:val="FootnoteReference"/>
        </w:rPr>
        <w:footnoteRef/>
      </w:r>
      <w:r>
        <w:t>. Global Distribution Systems</w:t>
      </w:r>
      <w:r>
        <w:rPr>
          <w:rFonts w:hint="cs"/>
        </w:rPr>
        <w:t xml:space="preserve"> (</w:t>
      </w:r>
      <w:r w:rsidRPr="00094BCE">
        <w:rPr>
          <w:szCs w:val="24"/>
        </w:rPr>
        <w:t>GDS</w:t>
      </w:r>
      <w:r w:rsidRPr="00EF55D1">
        <w:t>)</w:t>
      </w:r>
    </w:p>
  </w:footnote>
  <w:footnote w:id="216">
    <w:p w:rsidR="00807D14" w:rsidRDefault="00807D14" w:rsidP="00807D14">
      <w:pPr>
        <w:pStyle w:val="FootnoteText"/>
        <w:bidi w:val="0"/>
      </w:pPr>
      <w:r>
        <w:rPr>
          <w:rStyle w:val="FootnoteReference"/>
        </w:rPr>
        <w:footnoteRef/>
      </w:r>
      <w:r>
        <w:t>. Computer Reservation Systems (</w:t>
      </w:r>
      <w:r w:rsidRPr="00094BCE">
        <w:rPr>
          <w:szCs w:val="24"/>
        </w:rPr>
        <w:t>CRS</w:t>
      </w:r>
      <w:r w:rsidRPr="00EF55D1">
        <w:t>)</w:t>
      </w:r>
    </w:p>
  </w:footnote>
  <w:footnote w:id="217">
    <w:p w:rsidR="00807D14" w:rsidRDefault="00807D14" w:rsidP="00807D14">
      <w:pPr>
        <w:pStyle w:val="FootnoteText"/>
        <w:bidi w:val="0"/>
      </w:pPr>
      <w:r>
        <w:rPr>
          <w:rStyle w:val="FootnoteReference"/>
        </w:rPr>
        <w:footnoteRef/>
      </w:r>
      <w:r>
        <w:t xml:space="preserve">. </w:t>
      </w:r>
      <w:proofErr w:type="gramStart"/>
      <w:r w:rsidRPr="00EF55D1">
        <w:t>Teavelocity</w:t>
      </w:r>
      <w:r>
        <w:t>.</w:t>
      </w:r>
      <w:proofErr w:type="gramEnd"/>
      <w:r>
        <w:t xml:space="preserve"> </w:t>
      </w:r>
      <w:r w:rsidRPr="00EF55D1">
        <w:t xml:space="preserve">com </w:t>
      </w:r>
    </w:p>
  </w:footnote>
  <w:footnote w:id="218">
    <w:p w:rsidR="00807D14" w:rsidRDefault="00807D14" w:rsidP="00807D14">
      <w:pPr>
        <w:pStyle w:val="FootnoteText"/>
        <w:bidi w:val="0"/>
      </w:pPr>
      <w:r>
        <w:rPr>
          <w:rStyle w:val="FootnoteReference"/>
        </w:rPr>
        <w:footnoteRef/>
      </w:r>
      <w:r>
        <w:t xml:space="preserve">. </w:t>
      </w:r>
      <w:proofErr w:type="gramStart"/>
      <w:r w:rsidRPr="00EF55D1">
        <w:t>Expedia</w:t>
      </w:r>
      <w:r>
        <w:t>.</w:t>
      </w:r>
      <w:proofErr w:type="gramEnd"/>
      <w:r>
        <w:t xml:space="preserve"> </w:t>
      </w:r>
      <w:r w:rsidRPr="00EF55D1">
        <w:t>com</w:t>
      </w:r>
    </w:p>
  </w:footnote>
  <w:footnote w:id="219">
    <w:p w:rsidR="00807D14" w:rsidRDefault="00807D14" w:rsidP="00807D14">
      <w:pPr>
        <w:pStyle w:val="FootnoteText"/>
        <w:bidi w:val="0"/>
      </w:pPr>
      <w:r>
        <w:rPr>
          <w:rStyle w:val="FootnoteReference"/>
        </w:rPr>
        <w:footnoteRef/>
      </w:r>
      <w:r>
        <w:t xml:space="preserve">. Electronic booking service </w:t>
      </w:r>
    </w:p>
  </w:footnote>
  <w:footnote w:id="220">
    <w:p w:rsidR="00807D14" w:rsidRDefault="00807D14" w:rsidP="00807D14">
      <w:pPr>
        <w:pStyle w:val="FootnoteText"/>
        <w:bidi w:val="0"/>
      </w:pPr>
      <w:r>
        <w:rPr>
          <w:rStyle w:val="FootnoteReference"/>
        </w:rPr>
        <w:footnoteRef/>
      </w:r>
      <w:r>
        <w:t xml:space="preserve">. </w:t>
      </w:r>
      <w:r w:rsidRPr="00EF55D1">
        <w:rPr>
          <w:noProof/>
        </w:rPr>
        <w:t>Jarvela, Loikkanen, Tinnila, &amp; Tuunainen</w:t>
      </w:r>
    </w:p>
  </w:footnote>
  <w:footnote w:id="221">
    <w:p w:rsidR="00807D14" w:rsidRDefault="00807D14" w:rsidP="00807D14">
      <w:pPr>
        <w:pStyle w:val="FootnoteText"/>
        <w:bidi w:val="0"/>
      </w:pPr>
      <w:r>
        <w:rPr>
          <w:rStyle w:val="FootnoteReference"/>
        </w:rPr>
        <w:footnoteRef/>
      </w:r>
      <w:r>
        <w:t xml:space="preserve">. Integrated Electronic Tourism Market </w:t>
      </w:r>
    </w:p>
  </w:footnote>
  <w:footnote w:id="222">
    <w:p w:rsidR="00807D14" w:rsidRDefault="00807D14" w:rsidP="00807D14">
      <w:pPr>
        <w:pStyle w:val="FootnoteText"/>
        <w:bidi w:val="0"/>
      </w:pPr>
      <w:r>
        <w:rPr>
          <w:rStyle w:val="FootnoteReference"/>
        </w:rPr>
        <w:footnoteRef/>
      </w:r>
      <w:r>
        <w:t>. One-stop travel services</w:t>
      </w:r>
    </w:p>
  </w:footnote>
  <w:footnote w:id="223">
    <w:p w:rsidR="00807D14" w:rsidRDefault="00807D14" w:rsidP="00807D14">
      <w:pPr>
        <w:pStyle w:val="FootnoteText"/>
        <w:bidi w:val="0"/>
      </w:pPr>
      <w:r>
        <w:rPr>
          <w:rStyle w:val="FootnoteReference"/>
        </w:rPr>
        <w:footnoteRef/>
      </w:r>
      <w:r>
        <w:t>. Value chain integrator</w:t>
      </w:r>
    </w:p>
  </w:footnote>
  <w:footnote w:id="224">
    <w:p w:rsidR="00807D14" w:rsidRDefault="00807D14" w:rsidP="00807D14">
      <w:pPr>
        <w:pStyle w:val="FootnoteText"/>
        <w:bidi w:val="0"/>
      </w:pPr>
      <w:r>
        <w:rPr>
          <w:rStyle w:val="FootnoteReference"/>
        </w:rPr>
        <w:footnoteRef/>
      </w:r>
      <w:r>
        <w:t>. Zhang</w:t>
      </w:r>
    </w:p>
  </w:footnote>
  <w:footnote w:id="225">
    <w:p w:rsidR="00807D14" w:rsidRDefault="00807D14" w:rsidP="00807D14">
      <w:pPr>
        <w:pStyle w:val="FootnoteText"/>
        <w:bidi w:val="0"/>
        <w:rPr>
          <w:rtl/>
        </w:rPr>
      </w:pPr>
      <w:r>
        <w:rPr>
          <w:rStyle w:val="FootnoteReference"/>
        </w:rPr>
        <w:footnoteRef/>
      </w:r>
      <w:r>
        <w:t xml:space="preserve">. </w:t>
      </w:r>
      <w:proofErr w:type="gramStart"/>
      <w:r w:rsidRPr="00112662">
        <w:t>Aerospan</w:t>
      </w:r>
      <w:r>
        <w:t>.</w:t>
      </w:r>
      <w:proofErr w:type="gramEnd"/>
      <w:r>
        <w:t xml:space="preserve"> </w:t>
      </w:r>
      <w:r w:rsidRPr="00112662">
        <w:t>com</w:t>
      </w:r>
    </w:p>
  </w:footnote>
  <w:footnote w:id="226">
    <w:p w:rsidR="00807D14" w:rsidRDefault="00807D14" w:rsidP="00807D14">
      <w:pPr>
        <w:pStyle w:val="FootnoteText"/>
        <w:bidi w:val="0"/>
      </w:pPr>
      <w:r>
        <w:rPr>
          <w:rStyle w:val="FootnoteReference"/>
        </w:rPr>
        <w:footnoteRef/>
      </w:r>
      <w:r>
        <w:t xml:space="preserve">. Revenue sharing </w:t>
      </w:r>
    </w:p>
  </w:footnote>
  <w:footnote w:id="227">
    <w:p w:rsidR="00807D14" w:rsidRDefault="00807D14" w:rsidP="00807D14">
      <w:pPr>
        <w:pStyle w:val="FootnoteText"/>
        <w:bidi w:val="0"/>
      </w:pPr>
      <w:r>
        <w:rPr>
          <w:rStyle w:val="FootnoteReference"/>
        </w:rPr>
        <w:footnoteRef/>
      </w:r>
      <w:r>
        <w:t xml:space="preserve">. Customer experience, loyalty and brand image </w:t>
      </w:r>
    </w:p>
  </w:footnote>
  <w:footnote w:id="228">
    <w:p w:rsidR="00807D14" w:rsidRDefault="00807D14" w:rsidP="00807D14">
      <w:pPr>
        <w:pStyle w:val="FootnoteText"/>
        <w:bidi w:val="0"/>
      </w:pPr>
      <w:r>
        <w:rPr>
          <w:rStyle w:val="FootnoteReference"/>
        </w:rPr>
        <w:footnoteRef/>
      </w:r>
      <w:r>
        <w:t>. Third party market</w:t>
      </w:r>
    </w:p>
  </w:footnote>
  <w:footnote w:id="229">
    <w:p w:rsidR="00807D14" w:rsidRDefault="00807D14" w:rsidP="00807D14">
      <w:pPr>
        <w:pStyle w:val="FootnoteText"/>
        <w:bidi w:val="0"/>
      </w:pPr>
      <w:r>
        <w:rPr>
          <w:rStyle w:val="FootnoteReference"/>
        </w:rPr>
        <w:footnoteRef/>
      </w:r>
      <w:r>
        <w:t>. Marketplace</w:t>
      </w:r>
    </w:p>
  </w:footnote>
  <w:footnote w:id="230">
    <w:p w:rsidR="00807D14" w:rsidRDefault="00807D14" w:rsidP="00807D14">
      <w:pPr>
        <w:pStyle w:val="FootnoteText"/>
        <w:bidi w:val="0"/>
      </w:pPr>
      <w:r>
        <w:rPr>
          <w:rStyle w:val="FootnoteReference"/>
        </w:rPr>
        <w:footnoteRef/>
      </w:r>
      <w:r>
        <w:t>. Exchange</w:t>
      </w:r>
    </w:p>
  </w:footnote>
  <w:footnote w:id="231">
    <w:p w:rsidR="00807D14" w:rsidRDefault="00807D14" w:rsidP="00807D14">
      <w:pPr>
        <w:pStyle w:val="FootnoteText"/>
        <w:bidi w:val="0"/>
      </w:pPr>
      <w:r>
        <w:rPr>
          <w:rStyle w:val="FootnoteReference"/>
        </w:rPr>
        <w:footnoteRef/>
      </w:r>
      <w:r>
        <w:t>. Laudon and Traver</w:t>
      </w:r>
    </w:p>
  </w:footnote>
  <w:footnote w:id="232">
    <w:p w:rsidR="00807D14" w:rsidRDefault="00807D14" w:rsidP="00807D14">
      <w:pPr>
        <w:pStyle w:val="FootnoteText"/>
        <w:bidi w:val="0"/>
      </w:pPr>
      <w:r>
        <w:rPr>
          <w:rStyle w:val="FootnoteReference"/>
        </w:rPr>
        <w:footnoteRef/>
      </w:r>
      <w:r>
        <w:t>. Computer reservation systems (CRS)</w:t>
      </w:r>
    </w:p>
  </w:footnote>
  <w:footnote w:id="233">
    <w:p w:rsidR="00807D14" w:rsidRDefault="00807D14" w:rsidP="00807D14">
      <w:pPr>
        <w:pStyle w:val="FootnoteText"/>
        <w:bidi w:val="0"/>
      </w:pPr>
      <w:r>
        <w:rPr>
          <w:rStyle w:val="FootnoteReference"/>
        </w:rPr>
        <w:footnoteRef/>
      </w:r>
      <w:r>
        <w:t xml:space="preserve">. SABRE </w:t>
      </w:r>
    </w:p>
  </w:footnote>
  <w:footnote w:id="234">
    <w:p w:rsidR="00807D14" w:rsidRDefault="00807D14" w:rsidP="00807D14">
      <w:pPr>
        <w:pStyle w:val="FootnoteText"/>
        <w:bidi w:val="0"/>
      </w:pPr>
      <w:r>
        <w:rPr>
          <w:rStyle w:val="FootnoteReference"/>
        </w:rPr>
        <w:footnoteRef/>
      </w:r>
      <w:r>
        <w:t xml:space="preserve">. GALILEO </w:t>
      </w:r>
    </w:p>
  </w:footnote>
  <w:footnote w:id="235">
    <w:p w:rsidR="00807D14" w:rsidRDefault="00807D14" w:rsidP="00807D14">
      <w:pPr>
        <w:pStyle w:val="FootnoteText"/>
        <w:bidi w:val="0"/>
      </w:pPr>
      <w:r>
        <w:rPr>
          <w:rStyle w:val="FootnoteReference"/>
        </w:rPr>
        <w:footnoteRef/>
      </w:r>
      <w:r>
        <w:t xml:space="preserve">. AMADEUS </w:t>
      </w:r>
    </w:p>
  </w:footnote>
  <w:footnote w:id="236">
    <w:p w:rsidR="00807D14" w:rsidRDefault="00807D14" w:rsidP="00807D14">
      <w:pPr>
        <w:pStyle w:val="FootnoteText"/>
        <w:bidi w:val="0"/>
      </w:pPr>
      <w:r>
        <w:rPr>
          <w:rStyle w:val="FootnoteReference"/>
        </w:rPr>
        <w:footnoteRef/>
      </w:r>
      <w:r>
        <w:t xml:space="preserve">. WORLDSPAN </w:t>
      </w:r>
    </w:p>
  </w:footnote>
  <w:footnote w:id="237">
    <w:p w:rsidR="00807D14" w:rsidRDefault="00807D14" w:rsidP="00807D14">
      <w:pPr>
        <w:pStyle w:val="FootnoteText"/>
        <w:bidi w:val="0"/>
      </w:pPr>
      <w:r>
        <w:rPr>
          <w:rStyle w:val="FootnoteReference"/>
        </w:rPr>
        <w:footnoteRef/>
      </w:r>
      <w:r>
        <w:t xml:space="preserve">. Single Marketplace </w:t>
      </w:r>
    </w:p>
  </w:footnote>
  <w:footnote w:id="238">
    <w:p w:rsidR="00807D14" w:rsidRDefault="00807D14" w:rsidP="00807D14">
      <w:pPr>
        <w:pStyle w:val="FootnoteText"/>
        <w:bidi w:val="0"/>
      </w:pPr>
      <w:r>
        <w:rPr>
          <w:rStyle w:val="FootnoteReference"/>
        </w:rPr>
        <w:footnoteRef/>
      </w:r>
      <w:r>
        <w:t xml:space="preserve">. Value chain service provider </w:t>
      </w:r>
    </w:p>
  </w:footnote>
  <w:footnote w:id="239">
    <w:p w:rsidR="00807D14" w:rsidRDefault="00807D14" w:rsidP="00807D14">
      <w:pPr>
        <w:pStyle w:val="FootnoteText"/>
        <w:bidi w:val="0"/>
      </w:pPr>
      <w:r>
        <w:rPr>
          <w:rStyle w:val="FootnoteReference"/>
        </w:rPr>
        <w:footnoteRef/>
      </w:r>
      <w:r>
        <w:t xml:space="preserve">. Logistics </w:t>
      </w:r>
    </w:p>
  </w:footnote>
  <w:footnote w:id="240">
    <w:p w:rsidR="00807D14" w:rsidRDefault="00807D14" w:rsidP="00807D14">
      <w:pPr>
        <w:pStyle w:val="FootnoteText"/>
        <w:bidi w:val="0"/>
      </w:pPr>
      <w:r>
        <w:rPr>
          <w:rStyle w:val="FootnoteReference"/>
        </w:rPr>
        <w:footnoteRef/>
      </w:r>
      <w:r>
        <w:t>. Collaboration platform</w:t>
      </w:r>
    </w:p>
  </w:footnote>
  <w:footnote w:id="241">
    <w:p w:rsidR="00807D14" w:rsidRDefault="00807D14" w:rsidP="00807D14">
      <w:pPr>
        <w:pStyle w:val="FootnoteText"/>
        <w:bidi w:val="0"/>
      </w:pPr>
      <w:r>
        <w:rPr>
          <w:rStyle w:val="FootnoteReference"/>
        </w:rPr>
        <w:footnoteRef/>
      </w:r>
      <w:r>
        <w:t xml:space="preserve">. Sigala </w:t>
      </w:r>
    </w:p>
  </w:footnote>
  <w:footnote w:id="242">
    <w:p w:rsidR="00807D14" w:rsidRDefault="00807D14" w:rsidP="00807D14">
      <w:pPr>
        <w:pStyle w:val="FootnoteText"/>
        <w:bidi w:val="0"/>
      </w:pPr>
      <w:r>
        <w:rPr>
          <w:rStyle w:val="FootnoteReference"/>
        </w:rPr>
        <w:footnoteRef/>
      </w:r>
      <w:r>
        <w:t xml:space="preserve">. Klein </w:t>
      </w:r>
    </w:p>
  </w:footnote>
  <w:footnote w:id="243">
    <w:p w:rsidR="00807D14" w:rsidRDefault="00807D14" w:rsidP="00807D14">
      <w:pPr>
        <w:pStyle w:val="FootnoteText"/>
        <w:bidi w:val="0"/>
      </w:pPr>
      <w:r>
        <w:rPr>
          <w:rStyle w:val="FootnoteReference"/>
        </w:rPr>
        <w:footnoteRef/>
      </w:r>
      <w:r>
        <w:t xml:space="preserve">. Raynair </w:t>
      </w:r>
    </w:p>
  </w:footnote>
  <w:footnote w:id="244">
    <w:p w:rsidR="00807D14" w:rsidRDefault="00807D14" w:rsidP="00807D14">
      <w:pPr>
        <w:pStyle w:val="FootnoteText"/>
        <w:bidi w:val="0"/>
      </w:pPr>
      <w:r>
        <w:rPr>
          <w:rStyle w:val="FootnoteReference"/>
        </w:rPr>
        <w:footnoteRef/>
      </w:r>
      <w:r>
        <w:t xml:space="preserve">. Cama e Cafe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4" w:rsidRDefault="00807D14" w:rsidP="00812E24">
    <w:pPr>
      <w:pStyle w:val="Header"/>
    </w:pPr>
    <w:r>
      <w:rPr>
        <w:noProof/>
      </w:rPr>
      <mc:AlternateContent>
        <mc:Choice Requires="wps">
          <w:drawing>
            <wp:anchor distT="0" distB="0" distL="114300" distR="114300" simplePos="0" relativeHeight="251661312" behindDoc="0" locked="0" layoutInCell="1" allowOverlap="1" wp14:anchorId="7D997C80" wp14:editId="044A29C6">
              <wp:simplePos x="0" y="0"/>
              <wp:positionH relativeFrom="column">
                <wp:posOffset>2392045</wp:posOffset>
              </wp:positionH>
              <wp:positionV relativeFrom="paragraph">
                <wp:posOffset>136525</wp:posOffset>
              </wp:positionV>
              <wp:extent cx="3510915" cy="314325"/>
              <wp:effectExtent l="0" t="0" r="0" b="9525"/>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314325"/>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31750" cmpd="sng">
                            <a:solidFill>
                              <a:schemeClr val="dk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D14" w:rsidRPr="00CF6E43" w:rsidRDefault="00807D14" w:rsidP="00812E24">
                          <w:pPr>
                            <w:rPr>
                              <w:b/>
                              <w:bCs/>
                            </w:rPr>
                          </w:pPr>
                          <w:r w:rsidRPr="00CF6E43">
                            <w:rPr>
                              <w:rFonts w:hint="cs"/>
                              <w:b/>
                              <w:bCs/>
                              <w:rtl/>
                            </w:rPr>
                            <w:t>فصل</w:t>
                          </w:r>
                          <w:r>
                            <w:rPr>
                              <w:rFonts w:hint="cs"/>
                              <w:b/>
                              <w:bCs/>
                              <w:rtl/>
                            </w:rPr>
                            <w:t xml:space="preserve"> دوم: مبانی نظری پژوهش و مروری بر تحقیقات پیشین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5" type="#_x0000_t202" style="position:absolute;left:0;text-align:left;margin-left:188.35pt;margin-top:10.75pt;width:276.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" stroked="f" strokecolor="black [3200]" strokeweight="2.5pt">
              <v:shadow color="#868686"/>
              <v:textbox>
                <w:txbxContent>
                  <w:p w:rsidR="00807D14" w:rsidRPr="00CF6E43" w:rsidRDefault="00807D14" w:rsidP="00812E24">
                    <w:pPr>
                      <w:rPr>
                        <w:b/>
                        <w:bCs/>
                      </w:rPr>
                    </w:pPr>
                    <w:r w:rsidRPr="00CF6E43">
                      <w:rPr>
                        <w:rFonts w:hint="cs"/>
                        <w:b/>
                        <w:bCs/>
                        <w:rtl/>
                      </w:rPr>
                      <w:t>فصل</w:t>
                    </w:r>
                    <w:r>
                      <w:rPr>
                        <w:rFonts w:hint="cs"/>
                        <w:b/>
                        <w:bCs/>
                        <w:rtl/>
                      </w:rPr>
                      <w:t xml:space="preserve"> دوم: مبانی نظری پژوهش و مروری بر تحقیقات پیشین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313A5E" wp14:editId="7798ECC8">
              <wp:simplePos x="0" y="0"/>
              <wp:positionH relativeFrom="column">
                <wp:posOffset>-333375</wp:posOffset>
              </wp:positionH>
              <wp:positionV relativeFrom="paragraph">
                <wp:posOffset>83820</wp:posOffset>
              </wp:positionV>
              <wp:extent cx="6257925" cy="635"/>
              <wp:effectExtent l="19050" t="17145" r="28575" b="39370"/>
              <wp:wrapNone/>
              <wp:docPr id="4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257925" cy="635"/>
                      </a:xfrm>
                      <a:prstGeom prst="bentConnector3">
                        <a:avLst>
                          <a:gd name="adj1" fmla="val 49995"/>
                        </a:avLst>
                      </a:prstGeom>
                      <a:noFill/>
                      <a:ln w="25400">
                        <a:solidFill>
                          <a:sysClr val="windowText" lastClr="000000">
                            <a:lumMod val="100000"/>
                            <a:lumOff val="0"/>
                          </a:sysClr>
                        </a:solidFill>
                        <a:miter lim="800000"/>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1" o:spid="_x0000_s1026" type="#_x0000_t34" style="position:absolute;left:0;text-align:left;margin-left:-26.25pt;margin-top:6.6pt;width:492.75pt;height:.0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" adj="10799" strokeweight="2pt">
              <v:shadow on="t" color="#7f7f7f" opacity=".5" offset="1pt"/>
            </v:shape>
          </w:pict>
        </mc:Fallback>
      </mc:AlternateContent>
    </w:r>
  </w:p>
  <w:p w:rsidR="00807D14" w:rsidRPr="000F23F5" w:rsidRDefault="00807D14" w:rsidP="00812E24">
    <w:pPr>
      <w:pStyle w:val="Header"/>
    </w:pPr>
  </w:p>
  <w:p w:rsidR="00807D14" w:rsidRPr="005225A3" w:rsidRDefault="00807D14" w:rsidP="005225A3">
    <w:pPr>
      <w:pStyle w:val="Header"/>
    </w:pPr>
    <w:r>
      <w:rPr>
        <w:noProof/>
      </w:rPr>
      <mc:AlternateContent>
        <mc:Choice Requires="wps">
          <w:drawing>
            <wp:anchor distT="0" distB="0" distL="114300" distR="114300" simplePos="0" relativeHeight="251660288" behindDoc="0" locked="0" layoutInCell="1" allowOverlap="1" wp14:anchorId="0FE52408" wp14:editId="64A40DB6">
              <wp:simplePos x="0" y="0"/>
              <wp:positionH relativeFrom="column">
                <wp:posOffset>-333375</wp:posOffset>
              </wp:positionH>
              <wp:positionV relativeFrom="paragraph">
                <wp:posOffset>124460</wp:posOffset>
              </wp:positionV>
              <wp:extent cx="6236335" cy="0"/>
              <wp:effectExtent l="19050" t="19685" r="31115" b="46990"/>
              <wp:wrapNone/>
              <wp:docPr id="4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236335" cy="0"/>
                      </a:xfrm>
                      <a:prstGeom prst="straightConnector1">
                        <a:avLst/>
                      </a:prstGeom>
                      <a:noFill/>
                      <a:ln w="25400">
                        <a:solidFill>
                          <a:sysClr val="windowText" lastClr="000000">
                            <a:lumMod val="100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left:0;text-align:left;margin-left:-26.25pt;margin-top:9.8pt;width:491.05pt;height:0;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" strokeweight="2pt">
              <v:shadow on="t" color="#7f7f7f" opacity=".5" offse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4" w:rsidRDefault="00807D14" w:rsidP="00812E24">
    <w:pPr>
      <w:pStyle w:val="Header"/>
    </w:pPr>
    <w:r>
      <w:rPr>
        <w:noProof/>
      </w:rPr>
      <mc:AlternateContent>
        <mc:Choice Requires="wps">
          <w:drawing>
            <wp:anchor distT="0" distB="0" distL="114300" distR="114300" simplePos="0" relativeHeight="251667456" behindDoc="0" locked="0" layoutInCell="1" allowOverlap="1" wp14:anchorId="7CB62797" wp14:editId="7319C3AA">
              <wp:simplePos x="0" y="0"/>
              <wp:positionH relativeFrom="column">
                <wp:posOffset>5166360</wp:posOffset>
              </wp:positionH>
              <wp:positionV relativeFrom="paragraph">
                <wp:posOffset>146050</wp:posOffset>
              </wp:positionV>
              <wp:extent cx="3510915" cy="314325"/>
              <wp:effectExtent l="0" t="0" r="0" b="9525"/>
              <wp:wrapNone/>
              <wp:docPr id="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314325"/>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31750" cmpd="sng">
                            <a:solidFill>
                              <a:schemeClr val="dk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D14" w:rsidRPr="00CF6E43" w:rsidRDefault="00807D14" w:rsidP="00812E24">
                          <w:pPr>
                            <w:rPr>
                              <w:b/>
                              <w:bCs/>
                            </w:rPr>
                          </w:pPr>
                          <w:r w:rsidRPr="00CF6E43">
                            <w:rPr>
                              <w:rFonts w:hint="cs"/>
                              <w:b/>
                              <w:bCs/>
                              <w:rtl/>
                            </w:rPr>
                            <w:t>فصل</w:t>
                          </w:r>
                          <w:r>
                            <w:rPr>
                              <w:rFonts w:hint="cs"/>
                              <w:b/>
                              <w:bCs/>
                              <w:rtl/>
                            </w:rPr>
                            <w:t xml:space="preserve"> دوم: مبانی نظری پژوهش و مروری بر تحقیقات پیشین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406.8pt;margin-top:11.5pt;width:276.4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" stroked="f" strokecolor="black [3200]" strokeweight="2.5pt">
              <v:shadow color="#868686"/>
              <v:textbox>
                <w:txbxContent>
                  <w:p w:rsidR="00807D14" w:rsidRPr="00CF6E43" w:rsidRDefault="00807D14" w:rsidP="00812E24">
                    <w:pPr>
                      <w:rPr>
                        <w:b/>
                        <w:bCs/>
                      </w:rPr>
                    </w:pPr>
                    <w:r w:rsidRPr="00CF6E43">
                      <w:rPr>
                        <w:rFonts w:hint="cs"/>
                        <w:b/>
                        <w:bCs/>
                        <w:rtl/>
                      </w:rPr>
                      <w:t>فصل</w:t>
                    </w:r>
                    <w:r>
                      <w:rPr>
                        <w:rFonts w:hint="cs"/>
                        <w:b/>
                        <w:bCs/>
                        <w:rtl/>
                      </w:rPr>
                      <w:t xml:space="preserve"> دوم: مبانی نظری پژوهش و مروری بر تحقیقات پیشین</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E743BAE" wp14:editId="0C2263D9">
              <wp:simplePos x="0" y="0"/>
              <wp:positionH relativeFrom="column">
                <wp:posOffset>-260985</wp:posOffset>
              </wp:positionH>
              <wp:positionV relativeFrom="paragraph">
                <wp:posOffset>83820</wp:posOffset>
              </wp:positionV>
              <wp:extent cx="8935720" cy="0"/>
              <wp:effectExtent l="15240" t="17145" r="31115" b="40005"/>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935720" cy="0"/>
                      </a:xfrm>
                      <a:prstGeom prst="straightConnector1">
                        <a:avLst/>
                      </a:prstGeom>
                      <a:noFill/>
                      <a:ln w="25400">
                        <a:solidFill>
                          <a:sysClr val="windowText" lastClr="000000">
                            <a:lumMod val="100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3" o:spid="_x0000_s1026" type="#_x0000_t32" style="position:absolute;left:0;text-align:left;margin-left:-20.55pt;margin-top:6.6pt;width:703.6pt;height:0;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" strokeweight="2pt">
              <v:shadow on="t" color="#7f7f7f" opacity=".5" offset="1pt"/>
            </v:shape>
          </w:pict>
        </mc:Fallback>
      </mc:AlternateContent>
    </w:r>
  </w:p>
  <w:p w:rsidR="00807D14" w:rsidRPr="000F23F5" w:rsidRDefault="00807D14" w:rsidP="00812E24">
    <w:pPr>
      <w:pStyle w:val="Header"/>
    </w:pPr>
  </w:p>
  <w:p w:rsidR="00807D14" w:rsidRPr="005225A3" w:rsidRDefault="00807D14" w:rsidP="005225A3">
    <w:pPr>
      <w:pStyle w:val="Header"/>
    </w:pPr>
    <w:r>
      <w:rPr>
        <w:noProof/>
      </w:rPr>
      <mc:AlternateContent>
        <mc:Choice Requires="wps">
          <w:drawing>
            <wp:anchor distT="0" distB="0" distL="114300" distR="114300" simplePos="0" relativeHeight="251666432" behindDoc="0" locked="0" layoutInCell="1" allowOverlap="1" wp14:anchorId="3C7AC4F1" wp14:editId="4CE22EB0">
              <wp:simplePos x="0" y="0"/>
              <wp:positionH relativeFrom="column">
                <wp:posOffset>-252095</wp:posOffset>
              </wp:positionH>
              <wp:positionV relativeFrom="paragraph">
                <wp:posOffset>123190</wp:posOffset>
              </wp:positionV>
              <wp:extent cx="8926830" cy="0"/>
              <wp:effectExtent l="14605" t="18415" r="31115" b="38735"/>
              <wp:wrapNone/>
              <wp:docPr id="4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926830" cy="0"/>
                      </a:xfrm>
                      <a:prstGeom prst="straightConnector1">
                        <a:avLst/>
                      </a:prstGeom>
                      <a:noFill/>
                      <a:ln w="25400">
                        <a:solidFill>
                          <a:sysClr val="windowText" lastClr="000000">
                            <a:lumMod val="100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left:0;text-align:left;margin-left:-19.85pt;margin-top:9.7pt;width:702.9pt;height:0;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" strokeweight="2pt">
              <v:shadow on="t" color="#7f7f7f" opacity=".5" offse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4" w:rsidRDefault="00807D14" w:rsidP="00812E24">
    <w:pPr>
      <w:pStyle w:val="Header"/>
    </w:pPr>
    <w:r>
      <w:rPr>
        <w:noProof/>
      </w:rPr>
      <mc:AlternateContent>
        <mc:Choice Requires="wps">
          <w:drawing>
            <wp:anchor distT="0" distB="0" distL="114300" distR="114300" simplePos="0" relativeHeight="251664384" behindDoc="0" locked="0" layoutInCell="1" allowOverlap="1" wp14:anchorId="76271077" wp14:editId="53AF8BCE">
              <wp:simplePos x="0" y="0"/>
              <wp:positionH relativeFrom="column">
                <wp:posOffset>2600325</wp:posOffset>
              </wp:positionH>
              <wp:positionV relativeFrom="paragraph">
                <wp:posOffset>146050</wp:posOffset>
              </wp:positionV>
              <wp:extent cx="3510915" cy="314325"/>
              <wp:effectExtent l="0" t="0" r="0" b="9525"/>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314325"/>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31750" cmpd="sng">
                            <a:solidFill>
                              <a:schemeClr val="dk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D14" w:rsidRPr="00CF6E43" w:rsidRDefault="00807D14" w:rsidP="00812E24">
                          <w:pPr>
                            <w:rPr>
                              <w:b/>
                              <w:bCs/>
                            </w:rPr>
                          </w:pPr>
                          <w:r w:rsidRPr="00CF6E43">
                            <w:rPr>
                              <w:rFonts w:hint="cs"/>
                              <w:b/>
                              <w:bCs/>
                              <w:rtl/>
                            </w:rPr>
                            <w:t>فصل</w:t>
                          </w:r>
                          <w:r>
                            <w:rPr>
                              <w:rFonts w:hint="cs"/>
                              <w:b/>
                              <w:bCs/>
                              <w:rtl/>
                            </w:rPr>
                            <w:t xml:space="preserve"> دوم: مبانی نظری پژوهش و مروری بر تحقیقات پیشین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204.75pt;margin-top:11.5pt;width:276.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" stroked="f" strokecolor="black [3200]" strokeweight="2.5pt">
              <v:shadow color="#868686"/>
              <v:textbox>
                <w:txbxContent>
                  <w:p w:rsidR="00807D14" w:rsidRPr="00CF6E43" w:rsidRDefault="00807D14" w:rsidP="00812E24">
                    <w:pPr>
                      <w:rPr>
                        <w:b/>
                        <w:bCs/>
                      </w:rPr>
                    </w:pPr>
                    <w:r w:rsidRPr="00CF6E43">
                      <w:rPr>
                        <w:rFonts w:hint="cs"/>
                        <w:b/>
                        <w:bCs/>
                        <w:rtl/>
                      </w:rPr>
                      <w:t>فصل</w:t>
                    </w:r>
                    <w:r>
                      <w:rPr>
                        <w:rFonts w:hint="cs"/>
                        <w:b/>
                        <w:bCs/>
                        <w:rtl/>
                      </w:rPr>
                      <w:t xml:space="preserve"> دوم: مبانی نظری پژوهش و مروری بر تحقیقات پیشین</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093514E" wp14:editId="7EA2CD49">
              <wp:simplePos x="0" y="0"/>
              <wp:positionH relativeFrom="column">
                <wp:posOffset>-425450</wp:posOffset>
              </wp:positionH>
              <wp:positionV relativeFrom="paragraph">
                <wp:posOffset>83185</wp:posOffset>
              </wp:positionV>
              <wp:extent cx="6562725" cy="0"/>
              <wp:effectExtent l="22225" t="16510" r="25400" b="4064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562725" cy="0"/>
                      </a:xfrm>
                      <a:prstGeom prst="straightConnector1">
                        <a:avLst/>
                      </a:prstGeom>
                      <a:noFill/>
                      <a:ln w="25400">
                        <a:solidFill>
                          <a:sysClr val="windowText" lastClr="000000">
                            <a:lumMod val="100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left:0;text-align:left;margin-left:-33.5pt;margin-top:6.55pt;width:516.75pt;height:0;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" strokeweight="2pt">
              <v:shadow on="t" color="#7f7f7f" opacity=".5" offset="1pt"/>
            </v:shape>
          </w:pict>
        </mc:Fallback>
      </mc:AlternateContent>
    </w:r>
    <w:r>
      <w:rPr>
        <w:noProof/>
      </w:rPr>
      <mc:AlternateContent>
        <mc:Choice Requires="wps">
          <w:drawing>
            <wp:anchor distT="0" distB="0" distL="114300" distR="114300" simplePos="0" relativeHeight="251663360" behindDoc="0" locked="0" layoutInCell="1" allowOverlap="1" wp14:anchorId="46AA7350" wp14:editId="14169F67">
              <wp:simplePos x="0" y="0"/>
              <wp:positionH relativeFrom="column">
                <wp:posOffset>-416560</wp:posOffset>
              </wp:positionH>
              <wp:positionV relativeFrom="paragraph">
                <wp:posOffset>502285</wp:posOffset>
              </wp:positionV>
              <wp:extent cx="6562725" cy="0"/>
              <wp:effectExtent l="21590" t="16510" r="26035" b="4064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562725" cy="0"/>
                      </a:xfrm>
                      <a:prstGeom prst="straightConnector1">
                        <a:avLst/>
                      </a:prstGeom>
                      <a:noFill/>
                      <a:ln w="25400">
                        <a:solidFill>
                          <a:sysClr val="windowText" lastClr="000000">
                            <a:lumMod val="100000"/>
                            <a:lumOff val="0"/>
                          </a:sysClr>
                        </a:solidFill>
                        <a:round/>
                        <a:headEnd/>
                        <a:tailEn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32.8pt;margin-top:39.55pt;width:516.75pt;height:0;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" strokeweight="2pt">
              <v:shadow on="t" color="#7f7f7f" opacity=".5" offset="1pt"/>
            </v:shape>
          </w:pict>
        </mc:Fallback>
      </mc:AlternateContent>
    </w:r>
  </w:p>
  <w:p w:rsidR="00807D14" w:rsidRPr="000F23F5" w:rsidRDefault="00807D14" w:rsidP="00812E24">
    <w:pPr>
      <w:pStyle w:val="Header"/>
    </w:pPr>
  </w:p>
  <w:p w:rsidR="00807D14" w:rsidRPr="005225A3" w:rsidRDefault="00807D14" w:rsidP="005225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4" w:rsidRDefault="00807D14" w:rsidP="000F23F5">
    <w:pPr>
      <w:pStyle w:val="Header"/>
    </w:pPr>
    <w:r>
      <w:rPr>
        <w:noProof/>
      </w:rPr>
      <mc:AlternateContent>
        <mc:Choice Requires="wps">
          <w:drawing>
            <wp:anchor distT="0" distB="0" distL="114300" distR="114300" simplePos="0" relativeHeight="251675648" behindDoc="0" locked="0" layoutInCell="1" allowOverlap="1" wp14:anchorId="252117C8" wp14:editId="019A13A6">
              <wp:simplePos x="0" y="0"/>
              <wp:positionH relativeFrom="column">
                <wp:posOffset>3467100</wp:posOffset>
              </wp:positionH>
              <wp:positionV relativeFrom="paragraph">
                <wp:posOffset>146050</wp:posOffset>
              </wp:positionV>
              <wp:extent cx="2644140" cy="314325"/>
              <wp:effectExtent l="0" t="0" r="381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314325"/>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31750" cmpd="sng">
                            <a:solidFill>
                              <a:schemeClr val="dk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D14" w:rsidRPr="00CF6E43" w:rsidRDefault="00807D14" w:rsidP="00E310B8">
                          <w:pPr>
                            <w:rPr>
                              <w:b/>
                              <w:bCs/>
                            </w:rPr>
                          </w:pPr>
                          <w:r>
                            <w:rPr>
                              <w:rFonts w:hint="cs"/>
                              <w:b/>
                              <w:bCs/>
                              <w:rtl/>
                            </w:rPr>
                            <w:t>منابع و مأخذ‌ها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left:0;text-align:left;margin-left:273pt;margin-top:11.5pt;width:208.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" stroked="f" strokecolor="black [3200]" strokeweight="2.5pt">
              <v:shadow color="#868686"/>
              <v:textbox>
                <w:txbxContent>
                  <w:p w:rsidR="00807D14" w:rsidRPr="00CF6E43" w:rsidRDefault="00807D14" w:rsidP="00E310B8">
                    <w:pPr>
                      <w:rPr>
                        <w:b/>
                        <w:bCs/>
                      </w:rPr>
                    </w:pPr>
                    <w:r>
                      <w:rPr>
                        <w:rFonts w:hint="cs"/>
                        <w:b/>
                        <w:bCs/>
                        <w:rtl/>
                      </w:rPr>
                      <w:t>منابع و مأخذ‌ها</w:t>
                    </w:r>
                  </w:p>
                </w:txbxContent>
              </v:textbox>
            </v:shape>
          </w:pict>
        </mc:Fallback>
      </mc:AlternateContent>
    </w:r>
    <w:r>
      <w:rPr>
        <w:noProof/>
      </w:rPr>
      <mc:AlternateContent>
        <mc:Choice Requires="wps">
          <w:drawing>
            <wp:anchor distT="4294967295" distB="4294967295" distL="114300" distR="114300" simplePos="0" relativeHeight="251673600" behindDoc="0" locked="0" layoutInCell="1" allowOverlap="1" wp14:anchorId="0EF07F6E" wp14:editId="3B555450">
              <wp:simplePos x="0" y="0"/>
              <wp:positionH relativeFrom="column">
                <wp:posOffset>-425450</wp:posOffset>
              </wp:positionH>
              <wp:positionV relativeFrom="paragraph">
                <wp:posOffset>83184</wp:posOffset>
              </wp:positionV>
              <wp:extent cx="6562725" cy="0"/>
              <wp:effectExtent l="0" t="0" r="28575" b="57150"/>
              <wp:wrapNone/>
              <wp:docPr id="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25400">
                        <a:solidFill>
                          <a:sysClr val="windowText" lastClr="000000">
                            <a:lumMod val="100000"/>
                            <a:lumOff val="0"/>
                          </a:sysClr>
                        </a:solidFill>
                        <a:round/>
                        <a:headEnd type="none" w="med" len="med"/>
                        <a:tailEnd type="none" w="med" len="me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left:0;text-align:left;margin-left:-33.5pt;margin-top:6.55pt;width:516.7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" strokeweight="2pt">
              <v:shadow on="t" color="#7f7f7f" opacity=".5" offset="1pt"/>
            </v:shape>
          </w:pict>
        </mc:Fallback>
      </mc:AlternateContent>
    </w:r>
    <w:r>
      <w:rPr>
        <w:noProof/>
      </w:rPr>
      <mc:AlternateContent>
        <mc:Choice Requires="wps">
          <w:drawing>
            <wp:anchor distT="4294967295" distB="4294967295" distL="114300" distR="114300" simplePos="0" relativeHeight="251674624" behindDoc="0" locked="0" layoutInCell="1" allowOverlap="1" wp14:anchorId="53904CA0" wp14:editId="61D88A43">
              <wp:simplePos x="0" y="0"/>
              <wp:positionH relativeFrom="column">
                <wp:posOffset>-416560</wp:posOffset>
              </wp:positionH>
              <wp:positionV relativeFrom="paragraph">
                <wp:posOffset>502284</wp:posOffset>
              </wp:positionV>
              <wp:extent cx="6562725" cy="0"/>
              <wp:effectExtent l="0" t="0" r="28575" b="57150"/>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25400">
                        <a:solidFill>
                          <a:sysClr val="windowText" lastClr="000000">
                            <a:lumMod val="100000"/>
                            <a:lumOff val="0"/>
                          </a:sysClr>
                        </a:solidFill>
                        <a:round/>
                        <a:headEnd type="none" w="med" len="med"/>
                        <a:tailEnd type="none" w="med" len="me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left:0;text-align:left;margin-left:-32.8pt;margin-top:39.55pt;width:516.7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" strokeweight="2pt">
              <v:shadow on="t" color="#7f7f7f" opacity=".5" offset="1pt"/>
            </v:shape>
          </w:pict>
        </mc:Fallback>
      </mc:AlternateContent>
    </w:r>
  </w:p>
  <w:p w:rsidR="00807D14" w:rsidRPr="000F23F5" w:rsidRDefault="00807D14" w:rsidP="000F23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4" w:rsidRDefault="00807D14" w:rsidP="000F23F5">
    <w:pPr>
      <w:pStyle w:val="Header"/>
    </w:pPr>
    <w:r>
      <w:rPr>
        <w:noProof/>
      </w:rPr>
      <mc:AlternateContent>
        <mc:Choice Requires="wps">
          <w:drawing>
            <wp:anchor distT="0" distB="0" distL="114300" distR="114300" simplePos="0" relativeHeight="251671552" behindDoc="0" locked="0" layoutInCell="1" allowOverlap="1" wp14:anchorId="3CCE98C7" wp14:editId="5CC7DDFD">
              <wp:simplePos x="0" y="0"/>
              <wp:positionH relativeFrom="column">
                <wp:posOffset>3467100</wp:posOffset>
              </wp:positionH>
              <wp:positionV relativeFrom="paragraph">
                <wp:posOffset>146050</wp:posOffset>
              </wp:positionV>
              <wp:extent cx="2644140" cy="314325"/>
              <wp:effectExtent l="0" t="0" r="3810"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314325"/>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31750" cmpd="sng">
                            <a:solidFill>
                              <a:schemeClr val="dk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D14" w:rsidRPr="00CF6E43" w:rsidRDefault="00807D14" w:rsidP="00E310B8">
                          <w:pPr>
                            <w:rPr>
                              <w:b/>
                              <w:bCs/>
                            </w:rPr>
                          </w:pPr>
                          <w:r>
                            <w:rPr>
                              <w:rFonts w:hint="cs"/>
                              <w:b/>
                              <w:bCs/>
                              <w:rtl/>
                            </w:rPr>
                            <w:t>منابع و مأخذ‌ها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left:0;text-align:left;margin-left:273pt;margin-top:11.5pt;width:208.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" stroked="f" strokecolor="black [3200]" strokeweight="2.5pt">
              <v:shadow color="#868686"/>
              <v:textbox>
                <w:txbxContent>
                  <w:p w:rsidR="00807D14" w:rsidRPr="00CF6E43" w:rsidRDefault="00807D14" w:rsidP="00E310B8">
                    <w:pPr>
                      <w:rPr>
                        <w:b/>
                        <w:bCs/>
                      </w:rPr>
                    </w:pPr>
                    <w:r>
                      <w:rPr>
                        <w:rFonts w:hint="cs"/>
                        <w:b/>
                        <w:bCs/>
                        <w:rtl/>
                      </w:rPr>
                      <w:t>منابع و مأخذ‌ها</w:t>
                    </w:r>
                  </w:p>
                </w:txbxContent>
              </v:textbox>
            </v:shape>
          </w:pict>
        </mc:Fallback>
      </mc:AlternateContent>
    </w:r>
    <w:r>
      <w:rPr>
        <w:noProof/>
      </w:rPr>
      <mc:AlternateContent>
        <mc:Choice Requires="wps">
          <w:drawing>
            <wp:anchor distT="4294967295" distB="4294967295" distL="114300" distR="114300" simplePos="0" relativeHeight="251669504" behindDoc="0" locked="0" layoutInCell="1" allowOverlap="1" wp14:anchorId="7A9C08A0" wp14:editId="4F03DA89">
              <wp:simplePos x="0" y="0"/>
              <wp:positionH relativeFrom="column">
                <wp:posOffset>-425450</wp:posOffset>
              </wp:positionH>
              <wp:positionV relativeFrom="paragraph">
                <wp:posOffset>83184</wp:posOffset>
              </wp:positionV>
              <wp:extent cx="6562725" cy="0"/>
              <wp:effectExtent l="0" t="0" r="28575" b="57150"/>
              <wp:wrapNone/>
              <wp:docPr id="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25400">
                        <a:solidFill>
                          <a:sysClr val="windowText" lastClr="000000">
                            <a:lumMod val="100000"/>
                            <a:lumOff val="0"/>
                          </a:sysClr>
                        </a:solidFill>
                        <a:round/>
                        <a:headEnd type="none" w="med" len="med"/>
                        <a:tailEnd type="none" w="med" len="me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left:0;text-align:left;margin-left:-33.5pt;margin-top:6.55pt;width:516.7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" strokeweight="2pt">
              <v:shadow on="t" color="#7f7f7f" opacity=".5" offset="1pt"/>
            </v:shape>
          </w:pict>
        </mc:Fallback>
      </mc:AlternateContent>
    </w:r>
    <w:r>
      <w:rPr>
        <w:noProof/>
      </w:rPr>
      <mc:AlternateContent>
        <mc:Choice Requires="wps">
          <w:drawing>
            <wp:anchor distT="4294967295" distB="4294967295" distL="114300" distR="114300" simplePos="0" relativeHeight="251670528" behindDoc="0" locked="0" layoutInCell="1" allowOverlap="1" wp14:anchorId="61E38FB6" wp14:editId="720D2011">
              <wp:simplePos x="0" y="0"/>
              <wp:positionH relativeFrom="column">
                <wp:posOffset>-416560</wp:posOffset>
              </wp:positionH>
              <wp:positionV relativeFrom="paragraph">
                <wp:posOffset>502284</wp:posOffset>
              </wp:positionV>
              <wp:extent cx="6562725" cy="0"/>
              <wp:effectExtent l="0" t="0" r="28575" b="57150"/>
              <wp:wrapNone/>
              <wp:docPr id="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25400">
                        <a:solidFill>
                          <a:sysClr val="windowText" lastClr="000000">
                            <a:lumMod val="100000"/>
                            <a:lumOff val="0"/>
                          </a:sysClr>
                        </a:solidFill>
                        <a:round/>
                        <a:headEnd type="none" w="med" len="med"/>
                        <a:tailEnd type="none" w="med" len="med"/>
                      </a:ln>
                      <a:effectLst>
                        <a:outerShdw dist="28398" dir="3806097" algn="ctr" rotWithShape="0">
                          <a:sysClr val="window" lastClr="FFFFFF">
                            <a:lumMod val="50000"/>
                            <a:lumOff val="0"/>
                            <a:alpha val="50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left:0;text-align:left;margin-left:-32.8pt;margin-top:39.55pt;width:516.7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" strokeweight="2pt">
              <v:shadow on="t" color="#7f7f7f" opacity=".5" offset="1pt"/>
            </v:shape>
          </w:pict>
        </mc:Fallback>
      </mc:AlternateContent>
    </w:r>
  </w:p>
  <w:p w:rsidR="00807D14" w:rsidRPr="000F23F5" w:rsidRDefault="00807D14" w:rsidP="000F2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D98"/>
    <w:multiLevelType w:val="hybridMultilevel"/>
    <w:tmpl w:val="E60E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37822"/>
    <w:multiLevelType w:val="hybridMultilevel"/>
    <w:tmpl w:val="131EA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DA2B3C"/>
    <w:multiLevelType w:val="hybridMultilevel"/>
    <w:tmpl w:val="AADA0BF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079F05A6"/>
    <w:multiLevelType w:val="hybridMultilevel"/>
    <w:tmpl w:val="F8D00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5701FC"/>
    <w:multiLevelType w:val="hybridMultilevel"/>
    <w:tmpl w:val="679EB2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CD5D68"/>
    <w:multiLevelType w:val="hybridMultilevel"/>
    <w:tmpl w:val="65D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81E8E"/>
    <w:multiLevelType w:val="hybridMultilevel"/>
    <w:tmpl w:val="81CCFEA8"/>
    <w:lvl w:ilvl="0" w:tplc="3EACD552">
      <w:start w:val="1"/>
      <w:numFmt w:val="decimal"/>
      <w:lvlText w:val="%1)"/>
      <w:lvlJc w:val="left"/>
      <w:pPr>
        <w:ind w:left="525" w:hanging="360"/>
      </w:pPr>
      <w:rPr>
        <w:rFonts w:hint="default"/>
        <w:i w:val="0"/>
        <w:iCs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nsid w:val="196A1A4E"/>
    <w:multiLevelType w:val="hybridMultilevel"/>
    <w:tmpl w:val="A89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E4B0D"/>
    <w:multiLevelType w:val="hybridMultilevel"/>
    <w:tmpl w:val="E7F6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D2196"/>
    <w:multiLevelType w:val="hybridMultilevel"/>
    <w:tmpl w:val="8AC2D252"/>
    <w:lvl w:ilvl="0" w:tplc="11AC639A">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AA6BAD"/>
    <w:multiLevelType w:val="hybridMultilevel"/>
    <w:tmpl w:val="9D6A52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02549B"/>
    <w:multiLevelType w:val="hybridMultilevel"/>
    <w:tmpl w:val="134ED8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D037FC"/>
    <w:multiLevelType w:val="hybridMultilevel"/>
    <w:tmpl w:val="CC1C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92D2C"/>
    <w:multiLevelType w:val="hybridMultilevel"/>
    <w:tmpl w:val="633A32A6"/>
    <w:lvl w:ilvl="0" w:tplc="9DAEC628">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29AB3FA1"/>
    <w:multiLevelType w:val="hybridMultilevel"/>
    <w:tmpl w:val="7206BD70"/>
    <w:lvl w:ilvl="0" w:tplc="9DAEC628">
      <w:start w:val="1"/>
      <w:numFmt w:val="decimal"/>
      <w:lvlText w:val="%1."/>
      <w:lvlJc w:val="left"/>
      <w:pPr>
        <w:ind w:left="1080" w:hanging="360"/>
      </w:pPr>
      <w:rPr>
        <w:i w:val="0"/>
      </w:rPr>
    </w:lvl>
    <w:lvl w:ilvl="1" w:tplc="04090019">
      <w:start w:val="1"/>
      <w:numFmt w:val="lowerLetter"/>
      <w:lvlText w:val="%2."/>
      <w:lvlJc w:val="left"/>
      <w:pPr>
        <w:ind w:left="720" w:hanging="360"/>
      </w:pPr>
    </w:lvl>
    <w:lvl w:ilvl="2" w:tplc="2F9AAEB8">
      <w:start w:val="1"/>
      <w:numFmt w:val="arabicAlpha"/>
      <w:lvlText w:val="%3."/>
      <w:lvlJc w:val="right"/>
      <w:pPr>
        <w:ind w:left="1440" w:hanging="180"/>
      </w:pPr>
      <w:rPr>
        <w:rFonts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5">
    <w:nsid w:val="3496212E"/>
    <w:multiLevelType w:val="hybridMultilevel"/>
    <w:tmpl w:val="4A2E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70DDF"/>
    <w:multiLevelType w:val="hybridMultilevel"/>
    <w:tmpl w:val="D08402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1D006F"/>
    <w:multiLevelType w:val="hybridMultilevel"/>
    <w:tmpl w:val="C448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F0B3E"/>
    <w:multiLevelType w:val="hybridMultilevel"/>
    <w:tmpl w:val="E1FE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B074F"/>
    <w:multiLevelType w:val="hybridMultilevel"/>
    <w:tmpl w:val="05F4C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9B315D"/>
    <w:multiLevelType w:val="hybridMultilevel"/>
    <w:tmpl w:val="11FE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6605E"/>
    <w:multiLevelType w:val="hybridMultilevel"/>
    <w:tmpl w:val="7D1E5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C83E53"/>
    <w:multiLevelType w:val="hybridMultilevel"/>
    <w:tmpl w:val="10D41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2549A"/>
    <w:multiLevelType w:val="hybridMultilevel"/>
    <w:tmpl w:val="10D41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15A14"/>
    <w:multiLevelType w:val="hybridMultilevel"/>
    <w:tmpl w:val="040A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5D13D1"/>
    <w:multiLevelType w:val="hybridMultilevel"/>
    <w:tmpl w:val="E34EE008"/>
    <w:lvl w:ilvl="0" w:tplc="289666A0">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8F7F85"/>
    <w:multiLevelType w:val="hybridMultilevel"/>
    <w:tmpl w:val="89C6DC4C"/>
    <w:lvl w:ilvl="0" w:tplc="B584097E">
      <w:start w:val="2"/>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11A68"/>
    <w:multiLevelType w:val="hybridMultilevel"/>
    <w:tmpl w:val="3C18D2F2"/>
    <w:lvl w:ilvl="0" w:tplc="2646D612">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13319B"/>
    <w:multiLevelType w:val="hybridMultilevel"/>
    <w:tmpl w:val="C6788596"/>
    <w:lvl w:ilvl="0" w:tplc="0A5A8F3E">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420BE"/>
    <w:multiLevelType w:val="hybridMultilevel"/>
    <w:tmpl w:val="BDB41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15736D"/>
    <w:multiLevelType w:val="hybridMultilevel"/>
    <w:tmpl w:val="BCB0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554674"/>
    <w:multiLevelType w:val="hybridMultilevel"/>
    <w:tmpl w:val="1190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97F02"/>
    <w:multiLevelType w:val="hybridMultilevel"/>
    <w:tmpl w:val="6AF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34D63"/>
    <w:multiLevelType w:val="hybridMultilevel"/>
    <w:tmpl w:val="29FE724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65E41E23"/>
    <w:multiLevelType w:val="hybridMultilevel"/>
    <w:tmpl w:val="134ED8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8E1AD1"/>
    <w:multiLevelType w:val="hybridMultilevel"/>
    <w:tmpl w:val="D2C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A5F4D"/>
    <w:multiLevelType w:val="hybridMultilevel"/>
    <w:tmpl w:val="2CCC11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297B67"/>
    <w:multiLevelType w:val="hybridMultilevel"/>
    <w:tmpl w:val="ACA2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562B1C"/>
    <w:multiLevelType w:val="hybridMultilevel"/>
    <w:tmpl w:val="1DF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C14C7"/>
    <w:multiLevelType w:val="hybridMultilevel"/>
    <w:tmpl w:val="862A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00F39"/>
    <w:multiLevelType w:val="hybridMultilevel"/>
    <w:tmpl w:val="3F9C8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AA7E97"/>
    <w:multiLevelType w:val="hybridMultilevel"/>
    <w:tmpl w:val="9BFA7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201C95"/>
    <w:multiLevelType w:val="hybridMultilevel"/>
    <w:tmpl w:val="93A6C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456E59"/>
    <w:multiLevelType w:val="hybridMultilevel"/>
    <w:tmpl w:val="265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2672EA"/>
    <w:multiLevelType w:val="hybridMultilevel"/>
    <w:tmpl w:val="BBB6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14F61"/>
    <w:multiLevelType w:val="hybridMultilevel"/>
    <w:tmpl w:val="F912A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9"/>
  </w:num>
  <w:num w:numId="3">
    <w:abstractNumId w:val="45"/>
  </w:num>
  <w:num w:numId="4">
    <w:abstractNumId w:val="2"/>
  </w:num>
  <w:num w:numId="5">
    <w:abstractNumId w:val="23"/>
  </w:num>
  <w:num w:numId="6">
    <w:abstractNumId w:val="20"/>
  </w:num>
  <w:num w:numId="7">
    <w:abstractNumId w:val="4"/>
  </w:num>
  <w:num w:numId="8">
    <w:abstractNumId w:val="21"/>
  </w:num>
  <w:num w:numId="9">
    <w:abstractNumId w:val="4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26"/>
  </w:num>
  <w:num w:numId="17">
    <w:abstractNumId w:val="28"/>
  </w:num>
  <w:num w:numId="18">
    <w:abstractNumId w:val="40"/>
  </w:num>
  <w:num w:numId="19">
    <w:abstractNumId w:val="30"/>
  </w:num>
  <w:num w:numId="20">
    <w:abstractNumId w:val="18"/>
  </w:num>
  <w:num w:numId="21">
    <w:abstractNumId w:val="39"/>
  </w:num>
  <w:num w:numId="22">
    <w:abstractNumId w:val="41"/>
  </w:num>
  <w:num w:numId="23">
    <w:abstractNumId w:val="37"/>
  </w:num>
  <w:num w:numId="24">
    <w:abstractNumId w:val="36"/>
  </w:num>
  <w:num w:numId="25">
    <w:abstractNumId w:val="31"/>
  </w:num>
  <w:num w:numId="26">
    <w:abstractNumId w:val="29"/>
  </w:num>
  <w:num w:numId="27">
    <w:abstractNumId w:val="13"/>
  </w:num>
  <w:num w:numId="28">
    <w:abstractNumId w:val="22"/>
  </w:num>
  <w:num w:numId="29">
    <w:abstractNumId w:val="6"/>
  </w:num>
  <w:num w:numId="30">
    <w:abstractNumId w:val="38"/>
  </w:num>
  <w:num w:numId="31">
    <w:abstractNumId w:val="5"/>
  </w:num>
  <w:num w:numId="32">
    <w:abstractNumId w:val="0"/>
  </w:num>
  <w:num w:numId="33">
    <w:abstractNumId w:val="15"/>
  </w:num>
  <w:num w:numId="34">
    <w:abstractNumId w:val="8"/>
  </w:num>
  <w:num w:numId="35">
    <w:abstractNumId w:val="43"/>
  </w:num>
  <w:num w:numId="36">
    <w:abstractNumId w:val="11"/>
  </w:num>
  <w:num w:numId="37">
    <w:abstractNumId w:val="16"/>
  </w:num>
  <w:num w:numId="38">
    <w:abstractNumId w:val="10"/>
  </w:num>
  <w:num w:numId="39">
    <w:abstractNumId w:val="25"/>
  </w:num>
  <w:num w:numId="40">
    <w:abstractNumId w:val="9"/>
  </w:num>
  <w:num w:numId="41">
    <w:abstractNumId w:val="27"/>
  </w:num>
  <w:num w:numId="42">
    <w:abstractNumId w:val="34"/>
  </w:num>
  <w:num w:numId="43">
    <w:abstractNumId w:val="3"/>
  </w:num>
  <w:num w:numId="44">
    <w:abstractNumId w:val="32"/>
  </w:num>
  <w:num w:numId="45">
    <w:abstractNumId w:val="1"/>
  </w:num>
  <w:num w:numId="46">
    <w:abstractNumId w:val="4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14"/>
    <w:rsid w:val="004F7547"/>
    <w:rsid w:val="00796903"/>
    <w:rsid w:val="00807D14"/>
    <w:rsid w:val="00FA7A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07D14"/>
    <w:pPr>
      <w:keepNext/>
      <w:keepLines/>
      <w:spacing w:before="480" w:after="0"/>
      <w:outlineLvl w:val="0"/>
    </w:pPr>
    <w:rPr>
      <w:rFonts w:ascii="Cambria" w:eastAsia="Times New Roman" w:hAnsi="Cambria" w:cs="B Nazanin"/>
      <w:b/>
      <w:bCs/>
      <w:sz w:val="26"/>
      <w:szCs w:val="26"/>
    </w:rPr>
  </w:style>
  <w:style w:type="paragraph" w:styleId="Heading2">
    <w:name w:val="heading 2"/>
    <w:basedOn w:val="Normal"/>
    <w:next w:val="Normal"/>
    <w:link w:val="Heading2Char1"/>
    <w:uiPriority w:val="9"/>
    <w:semiHidden/>
    <w:unhideWhenUsed/>
    <w:qFormat/>
    <w:rsid w:val="00807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unhideWhenUsed/>
    <w:qFormat/>
    <w:rsid w:val="00807D14"/>
    <w:pPr>
      <w:spacing w:line="300" w:lineRule="auto"/>
      <w:jc w:val="both"/>
      <w:outlineLvl w:val="2"/>
    </w:pPr>
    <w:rPr>
      <w:rFonts w:cs="B Nazanin"/>
      <w:color w:val="auto"/>
      <w:sz w:val="24"/>
      <w:szCs w:val="24"/>
    </w:rPr>
  </w:style>
  <w:style w:type="paragraph" w:styleId="Heading4">
    <w:name w:val="heading 4"/>
    <w:basedOn w:val="Normal"/>
    <w:next w:val="Normal"/>
    <w:link w:val="Heading4Char1"/>
    <w:uiPriority w:val="9"/>
    <w:semiHidden/>
    <w:unhideWhenUsed/>
    <w:qFormat/>
    <w:rsid w:val="00807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807D14"/>
    <w:pPr>
      <w:spacing w:line="300" w:lineRule="auto"/>
      <w:jc w:val="both"/>
      <w:outlineLvl w:val="4"/>
    </w:pPr>
    <w:rPr>
      <w:rFonts w:eastAsia="Times New Roman" w:cs="B Nazanin"/>
      <w:i w:val="0"/>
      <w:iCs w:val="0"/>
      <w:color w:val="auto"/>
      <w:sz w:val="24"/>
      <w:szCs w:val="24"/>
    </w:rPr>
  </w:style>
  <w:style w:type="paragraph" w:styleId="Heading6">
    <w:name w:val="heading 6"/>
    <w:basedOn w:val="ListParagraph"/>
    <w:next w:val="Normal"/>
    <w:link w:val="Heading6Char"/>
    <w:uiPriority w:val="9"/>
    <w:unhideWhenUsed/>
    <w:qFormat/>
    <w:rsid w:val="00807D14"/>
    <w:pPr>
      <w:ind w:left="0"/>
      <w:outlineLvl w:val="5"/>
    </w:pPr>
    <w:rPr>
      <w:rFonts w:ascii="Shruti" w:hAnsi="Shrut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07D14"/>
    <w:pPr>
      <w:keepNext/>
      <w:keepLines/>
      <w:spacing w:before="480" w:after="240" w:line="300" w:lineRule="auto"/>
      <w:outlineLvl w:val="0"/>
    </w:pPr>
    <w:rPr>
      <w:rFonts w:ascii="Cambria" w:eastAsia="Times New Roman" w:hAnsi="Cambria" w:cs="B Nazanin"/>
      <w:b/>
      <w:bCs/>
      <w:sz w:val="26"/>
      <w:szCs w:val="26"/>
      <w:lang w:bidi="ar-SA"/>
    </w:rPr>
  </w:style>
  <w:style w:type="paragraph" w:customStyle="1" w:styleId="Heading21">
    <w:name w:val="Heading 21"/>
    <w:basedOn w:val="Normal"/>
    <w:next w:val="Normal"/>
    <w:link w:val="Heading2Char"/>
    <w:uiPriority w:val="99"/>
    <w:unhideWhenUsed/>
    <w:qFormat/>
    <w:rsid w:val="00807D14"/>
    <w:pPr>
      <w:keepNext/>
      <w:keepLines/>
      <w:spacing w:before="200" w:after="0" w:line="300" w:lineRule="auto"/>
      <w:jc w:val="both"/>
      <w:outlineLvl w:val="1"/>
    </w:pPr>
    <w:rPr>
      <w:rFonts w:ascii="Cambria" w:eastAsia="Times New Roman" w:hAnsi="Cambria" w:cs="B Nazanin"/>
      <w:b/>
      <w:bCs/>
      <w:sz w:val="24"/>
      <w:szCs w:val="24"/>
    </w:rPr>
  </w:style>
  <w:style w:type="character" w:customStyle="1" w:styleId="Heading3Char">
    <w:name w:val="Heading 3 Char"/>
    <w:basedOn w:val="DefaultParagraphFont"/>
    <w:link w:val="Heading3"/>
    <w:uiPriority w:val="99"/>
    <w:rsid w:val="00807D14"/>
    <w:rPr>
      <w:rFonts w:asciiTheme="majorHAnsi" w:eastAsiaTheme="majorEastAsia" w:hAnsiTheme="majorHAnsi" w:cs="B Nazanin"/>
      <w:b/>
      <w:bCs/>
      <w:sz w:val="24"/>
      <w:szCs w:val="24"/>
    </w:rPr>
  </w:style>
  <w:style w:type="paragraph" w:customStyle="1" w:styleId="Heading41">
    <w:name w:val="Heading 41"/>
    <w:basedOn w:val="Normal"/>
    <w:next w:val="Normal"/>
    <w:link w:val="Heading4Char"/>
    <w:uiPriority w:val="9"/>
    <w:unhideWhenUsed/>
    <w:qFormat/>
    <w:rsid w:val="00807D14"/>
    <w:pPr>
      <w:keepNext/>
      <w:keepLines/>
      <w:spacing w:before="200" w:after="0" w:line="300" w:lineRule="auto"/>
      <w:jc w:val="both"/>
      <w:outlineLvl w:val="3"/>
    </w:pPr>
    <w:rPr>
      <w:rFonts w:ascii="Cambria" w:eastAsia="Times New Roman" w:hAnsi="Cambria" w:cs="B Nazanin"/>
      <w:b/>
      <w:bCs/>
      <w:sz w:val="24"/>
      <w:szCs w:val="24"/>
    </w:rPr>
  </w:style>
  <w:style w:type="character" w:customStyle="1" w:styleId="Heading5Char">
    <w:name w:val="Heading 5 Char"/>
    <w:basedOn w:val="DefaultParagraphFont"/>
    <w:link w:val="Heading5"/>
    <w:uiPriority w:val="9"/>
    <w:rsid w:val="00807D14"/>
    <w:rPr>
      <w:rFonts w:asciiTheme="majorHAnsi" w:eastAsia="Times New Roman" w:hAnsiTheme="majorHAnsi" w:cs="B Nazanin"/>
      <w:b/>
      <w:bCs/>
      <w:sz w:val="24"/>
      <w:szCs w:val="24"/>
    </w:rPr>
  </w:style>
  <w:style w:type="character" w:customStyle="1" w:styleId="Heading6Char">
    <w:name w:val="Heading 6 Char"/>
    <w:basedOn w:val="DefaultParagraphFont"/>
    <w:link w:val="Heading6"/>
    <w:uiPriority w:val="9"/>
    <w:rsid w:val="00807D14"/>
    <w:rPr>
      <w:rFonts w:ascii="Shruti" w:eastAsia="Times New Roman" w:hAnsi="Shruti" w:cs="B Nazanin"/>
      <w:b/>
      <w:bCs/>
      <w:sz w:val="24"/>
      <w:szCs w:val="24"/>
    </w:rPr>
  </w:style>
  <w:style w:type="numbering" w:customStyle="1" w:styleId="NoList1">
    <w:name w:val="No List1"/>
    <w:next w:val="NoList"/>
    <w:uiPriority w:val="99"/>
    <w:semiHidden/>
    <w:unhideWhenUsed/>
    <w:rsid w:val="00807D14"/>
  </w:style>
  <w:style w:type="paragraph" w:styleId="ListParagraph">
    <w:name w:val="List Paragraph"/>
    <w:basedOn w:val="Normal"/>
    <w:uiPriority w:val="34"/>
    <w:qFormat/>
    <w:rsid w:val="00807D14"/>
    <w:pPr>
      <w:spacing w:line="300" w:lineRule="auto"/>
      <w:ind w:left="720"/>
      <w:contextualSpacing/>
      <w:jc w:val="both"/>
    </w:pPr>
    <w:rPr>
      <w:rFonts w:ascii="Times New Roman" w:eastAsia="Times New Roman" w:hAnsi="Times New Roman" w:cs="B Nazanin"/>
      <w:sz w:val="20"/>
      <w:szCs w:val="26"/>
    </w:rPr>
  </w:style>
  <w:style w:type="table" w:customStyle="1" w:styleId="TableGrid1">
    <w:name w:val="Table Grid1"/>
    <w:basedOn w:val="TableNormal"/>
    <w:next w:val="TableGrid"/>
    <w:uiPriority w:val="59"/>
    <w:rsid w:val="00807D14"/>
    <w:pPr>
      <w:spacing w:after="0" w:line="240" w:lineRule="auto"/>
    </w:pPr>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7D14"/>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7D14"/>
    <w:rPr>
      <w:rFonts w:ascii="Tahoma" w:eastAsia="Times New Roman" w:hAnsi="Tahoma" w:cs="Tahoma"/>
      <w:sz w:val="16"/>
      <w:szCs w:val="16"/>
    </w:rPr>
  </w:style>
  <w:style w:type="paragraph" w:styleId="FootnoteText">
    <w:name w:val="footnote text"/>
    <w:aliases w:val="متن زيرنويس"/>
    <w:basedOn w:val="Normal"/>
    <w:link w:val="FootnoteTextChar"/>
    <w:uiPriority w:val="99"/>
    <w:unhideWhenUsed/>
    <w:rsid w:val="00807D14"/>
    <w:pPr>
      <w:spacing w:after="0" w:line="240" w:lineRule="auto"/>
      <w:jc w:val="both"/>
    </w:pPr>
    <w:rPr>
      <w:rFonts w:ascii="Times New Roman" w:eastAsia="Times New Roman" w:hAnsi="Times New Roman" w:cs="B Nazanin"/>
      <w:sz w:val="20"/>
      <w:szCs w:val="20"/>
    </w:rPr>
  </w:style>
  <w:style w:type="character" w:customStyle="1" w:styleId="FootnoteTextChar">
    <w:name w:val="Footnote Text Char"/>
    <w:aliases w:val="متن زيرنويس Char"/>
    <w:basedOn w:val="DefaultParagraphFont"/>
    <w:link w:val="FootnoteText"/>
    <w:uiPriority w:val="99"/>
    <w:rsid w:val="00807D14"/>
    <w:rPr>
      <w:rFonts w:ascii="Times New Roman" w:eastAsia="Times New Roman" w:hAnsi="Times New Roman" w:cs="B Nazanin"/>
      <w:sz w:val="20"/>
      <w:szCs w:val="20"/>
    </w:rPr>
  </w:style>
  <w:style w:type="character" w:styleId="FootnoteReference">
    <w:name w:val="footnote reference"/>
    <w:aliases w:val="شماره زيرنويس"/>
    <w:basedOn w:val="DefaultParagraphFont"/>
    <w:uiPriority w:val="99"/>
    <w:unhideWhenUsed/>
    <w:rsid w:val="00807D14"/>
    <w:rPr>
      <w:vertAlign w:val="superscript"/>
    </w:rPr>
  </w:style>
  <w:style w:type="paragraph" w:styleId="Bibliography">
    <w:name w:val="Bibliography"/>
    <w:basedOn w:val="Normal"/>
    <w:next w:val="Normal"/>
    <w:uiPriority w:val="37"/>
    <w:unhideWhenUsed/>
    <w:rsid w:val="00807D14"/>
    <w:pPr>
      <w:spacing w:line="300" w:lineRule="auto"/>
      <w:jc w:val="both"/>
    </w:pPr>
    <w:rPr>
      <w:rFonts w:ascii="Times New Roman" w:eastAsia="Times New Roman" w:hAnsi="Times New Roman" w:cs="B Nazanin"/>
      <w:sz w:val="20"/>
      <w:szCs w:val="26"/>
    </w:rPr>
  </w:style>
  <w:style w:type="character" w:customStyle="1" w:styleId="Heading1Char">
    <w:name w:val="Heading 1 Char"/>
    <w:basedOn w:val="DefaultParagraphFont"/>
    <w:link w:val="Heading1"/>
    <w:uiPriority w:val="9"/>
    <w:rsid w:val="00807D14"/>
    <w:rPr>
      <w:rFonts w:ascii="Cambria" w:eastAsia="Times New Roman" w:hAnsi="Cambria" w:cs="B Nazanin"/>
      <w:b/>
      <w:bCs/>
      <w:sz w:val="26"/>
      <w:szCs w:val="26"/>
    </w:rPr>
  </w:style>
  <w:style w:type="paragraph" w:styleId="Header">
    <w:name w:val="header"/>
    <w:basedOn w:val="Normal"/>
    <w:link w:val="HeaderChar"/>
    <w:uiPriority w:val="99"/>
    <w:unhideWhenUsed/>
    <w:rsid w:val="00807D14"/>
    <w:pPr>
      <w:tabs>
        <w:tab w:val="center" w:pos="4680"/>
        <w:tab w:val="right" w:pos="9360"/>
      </w:tabs>
      <w:spacing w:after="0" w:line="240" w:lineRule="auto"/>
      <w:jc w:val="both"/>
    </w:pPr>
    <w:rPr>
      <w:rFonts w:ascii="Times New Roman" w:eastAsia="Times New Roman" w:hAnsi="Times New Roman" w:cs="B Nazanin"/>
      <w:sz w:val="20"/>
      <w:szCs w:val="26"/>
    </w:rPr>
  </w:style>
  <w:style w:type="character" w:customStyle="1" w:styleId="HeaderChar">
    <w:name w:val="Header Char"/>
    <w:basedOn w:val="DefaultParagraphFont"/>
    <w:link w:val="Header"/>
    <w:uiPriority w:val="99"/>
    <w:rsid w:val="00807D14"/>
    <w:rPr>
      <w:rFonts w:ascii="Times New Roman" w:eastAsia="Times New Roman" w:hAnsi="Times New Roman" w:cs="B Nazanin"/>
      <w:sz w:val="20"/>
      <w:szCs w:val="26"/>
    </w:rPr>
  </w:style>
  <w:style w:type="paragraph" w:styleId="Footer">
    <w:name w:val="footer"/>
    <w:basedOn w:val="Normal"/>
    <w:link w:val="FooterChar"/>
    <w:uiPriority w:val="99"/>
    <w:unhideWhenUsed/>
    <w:rsid w:val="00807D14"/>
    <w:pPr>
      <w:tabs>
        <w:tab w:val="center" w:pos="4680"/>
        <w:tab w:val="right" w:pos="9360"/>
      </w:tabs>
      <w:spacing w:after="0" w:line="240" w:lineRule="auto"/>
      <w:jc w:val="both"/>
    </w:pPr>
    <w:rPr>
      <w:rFonts w:ascii="Times New Roman" w:eastAsia="Times New Roman" w:hAnsi="Times New Roman" w:cs="B Nazanin"/>
      <w:sz w:val="20"/>
      <w:szCs w:val="26"/>
    </w:rPr>
  </w:style>
  <w:style w:type="character" w:customStyle="1" w:styleId="FooterChar">
    <w:name w:val="Footer Char"/>
    <w:basedOn w:val="DefaultParagraphFont"/>
    <w:link w:val="Footer"/>
    <w:uiPriority w:val="99"/>
    <w:rsid w:val="00807D14"/>
    <w:rPr>
      <w:rFonts w:ascii="Times New Roman" w:eastAsia="Times New Roman" w:hAnsi="Times New Roman" w:cs="B Nazanin"/>
      <w:sz w:val="20"/>
      <w:szCs w:val="26"/>
    </w:rPr>
  </w:style>
  <w:style w:type="paragraph" w:styleId="Caption">
    <w:name w:val="caption"/>
    <w:basedOn w:val="Normal"/>
    <w:next w:val="Normal"/>
    <w:uiPriority w:val="35"/>
    <w:unhideWhenUsed/>
    <w:qFormat/>
    <w:rsid w:val="00807D14"/>
    <w:pPr>
      <w:spacing w:line="240" w:lineRule="auto"/>
      <w:jc w:val="center"/>
    </w:pPr>
    <w:rPr>
      <w:rFonts w:ascii="Times New Roman" w:eastAsia="Times New Roman" w:hAnsi="Times New Roman" w:cs="B Nazanin"/>
      <w:b/>
      <w:bCs/>
      <w:sz w:val="18"/>
      <w:szCs w:val="20"/>
    </w:rPr>
  </w:style>
  <w:style w:type="paragraph" w:styleId="NormalWeb">
    <w:name w:val="Normal (Web)"/>
    <w:basedOn w:val="Normal"/>
    <w:uiPriority w:val="99"/>
    <w:unhideWhenUsed/>
    <w:rsid w:val="00807D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1"/>
    <w:uiPriority w:val="99"/>
    <w:rsid w:val="00807D14"/>
    <w:rPr>
      <w:rFonts w:ascii="Cambria" w:eastAsia="Times New Roman" w:hAnsi="Cambria" w:cs="B Nazanin"/>
      <w:b/>
      <w:bCs/>
      <w:sz w:val="24"/>
      <w:szCs w:val="24"/>
      <w:lang w:bidi="fa-IR"/>
    </w:rPr>
  </w:style>
  <w:style w:type="paragraph" w:styleId="NoSpacing">
    <w:name w:val="No Spacing"/>
    <w:link w:val="NoSpacingChar"/>
    <w:uiPriority w:val="1"/>
    <w:qFormat/>
    <w:rsid w:val="00807D14"/>
    <w:pPr>
      <w:bidi/>
      <w:spacing w:after="0" w:line="240" w:lineRule="auto"/>
      <w:jc w:val="both"/>
    </w:pPr>
    <w:rPr>
      <w:rFonts w:eastAsia="Times New Roman" w:cs="B Nazanin"/>
      <w:sz w:val="28"/>
      <w:szCs w:val="28"/>
    </w:rPr>
  </w:style>
  <w:style w:type="character" w:customStyle="1" w:styleId="NoSpacingChar">
    <w:name w:val="No Spacing Char"/>
    <w:basedOn w:val="DefaultParagraphFont"/>
    <w:link w:val="NoSpacing"/>
    <w:uiPriority w:val="1"/>
    <w:rsid w:val="00807D14"/>
    <w:rPr>
      <w:rFonts w:eastAsia="Times New Roman" w:cs="B Nazanin"/>
      <w:sz w:val="28"/>
      <w:szCs w:val="28"/>
    </w:rPr>
  </w:style>
  <w:style w:type="character" w:customStyle="1" w:styleId="Heading4Char">
    <w:name w:val="Heading 4 Char"/>
    <w:basedOn w:val="DefaultParagraphFont"/>
    <w:link w:val="Heading41"/>
    <w:uiPriority w:val="9"/>
    <w:rsid w:val="00807D14"/>
    <w:rPr>
      <w:rFonts w:ascii="Cambria" w:eastAsia="Times New Roman" w:hAnsi="Cambria" w:cs="B Nazanin"/>
      <w:b/>
      <w:bCs/>
      <w:sz w:val="24"/>
      <w:szCs w:val="24"/>
    </w:rPr>
  </w:style>
  <w:style w:type="table" w:customStyle="1" w:styleId="TableGrid11">
    <w:name w:val="Table Grid11"/>
    <w:basedOn w:val="TableNormal"/>
    <w:next w:val="TableGrid"/>
    <w:uiPriority w:val="59"/>
    <w:rsid w:val="00807D1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807D14"/>
    <w:pPr>
      <w:spacing w:after="0" w:line="240" w:lineRule="auto"/>
    </w:pPr>
    <w:rPr>
      <w:rFonts w:eastAsia="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ofFigures1">
    <w:name w:val="Table of Figures1"/>
    <w:basedOn w:val="Normal"/>
    <w:next w:val="Normal"/>
    <w:uiPriority w:val="99"/>
    <w:unhideWhenUsed/>
    <w:rsid w:val="00807D14"/>
    <w:pPr>
      <w:bidi w:val="0"/>
      <w:spacing w:after="0" w:line="300" w:lineRule="auto"/>
      <w:ind w:left="400" w:hanging="400"/>
    </w:pPr>
    <w:rPr>
      <w:rFonts w:eastAsia="Times New Roman" w:cs="Times New Roman"/>
      <w:smallCaps/>
      <w:sz w:val="20"/>
      <w:szCs w:val="24"/>
    </w:rPr>
  </w:style>
  <w:style w:type="character" w:customStyle="1" w:styleId="Hyperlink1">
    <w:name w:val="Hyperlink1"/>
    <w:basedOn w:val="DefaultParagraphFont"/>
    <w:uiPriority w:val="99"/>
    <w:unhideWhenUsed/>
    <w:rsid w:val="00807D14"/>
    <w:rPr>
      <w:color w:val="0000FF"/>
      <w:u w:val="single"/>
    </w:rPr>
  </w:style>
  <w:style w:type="paragraph" w:customStyle="1" w:styleId="Header3">
    <w:name w:val="Header 3"/>
    <w:basedOn w:val="Header"/>
    <w:qFormat/>
    <w:rsid w:val="00807D14"/>
  </w:style>
  <w:style w:type="paragraph" w:customStyle="1" w:styleId="TOC11">
    <w:name w:val="TOC 11"/>
    <w:basedOn w:val="Normal"/>
    <w:next w:val="Normal"/>
    <w:autoRedefine/>
    <w:uiPriority w:val="39"/>
    <w:unhideWhenUsed/>
    <w:rsid w:val="00807D14"/>
    <w:pPr>
      <w:tabs>
        <w:tab w:val="right" w:leader="dot" w:pos="8760"/>
      </w:tabs>
      <w:spacing w:before="120" w:after="120" w:line="300" w:lineRule="auto"/>
      <w:jc w:val="center"/>
    </w:pPr>
    <w:rPr>
      <w:rFonts w:eastAsia="Times New Roman" w:cs="B Nazanin"/>
      <w:b/>
      <w:bCs/>
      <w:caps/>
      <w:noProof/>
      <w:szCs w:val="28"/>
    </w:rPr>
  </w:style>
  <w:style w:type="paragraph" w:customStyle="1" w:styleId="TOC21">
    <w:name w:val="TOC 21"/>
    <w:basedOn w:val="Normal"/>
    <w:next w:val="Normal"/>
    <w:autoRedefine/>
    <w:uiPriority w:val="39"/>
    <w:unhideWhenUsed/>
    <w:rsid w:val="00807D14"/>
    <w:pPr>
      <w:bidi w:val="0"/>
      <w:spacing w:after="0" w:line="300" w:lineRule="auto"/>
      <w:ind w:left="200"/>
    </w:pPr>
    <w:rPr>
      <w:rFonts w:eastAsia="Times New Roman" w:cs="Times New Roman"/>
      <w:smallCaps/>
      <w:sz w:val="20"/>
      <w:szCs w:val="24"/>
    </w:rPr>
  </w:style>
  <w:style w:type="paragraph" w:customStyle="1" w:styleId="TOC31">
    <w:name w:val="TOC 31"/>
    <w:basedOn w:val="Normal"/>
    <w:next w:val="Normal"/>
    <w:autoRedefine/>
    <w:uiPriority w:val="39"/>
    <w:unhideWhenUsed/>
    <w:rsid w:val="00807D14"/>
    <w:pPr>
      <w:bidi w:val="0"/>
      <w:spacing w:after="0" w:line="300" w:lineRule="auto"/>
      <w:ind w:left="400"/>
    </w:pPr>
    <w:rPr>
      <w:rFonts w:eastAsia="Times New Roman" w:cs="Times New Roman"/>
      <w:i/>
      <w:iCs/>
      <w:sz w:val="20"/>
      <w:szCs w:val="24"/>
    </w:rPr>
  </w:style>
  <w:style w:type="paragraph" w:customStyle="1" w:styleId="TOC41">
    <w:name w:val="TOC 41"/>
    <w:basedOn w:val="Normal"/>
    <w:next w:val="Normal"/>
    <w:autoRedefine/>
    <w:uiPriority w:val="39"/>
    <w:unhideWhenUsed/>
    <w:rsid w:val="00807D14"/>
    <w:pPr>
      <w:bidi w:val="0"/>
      <w:spacing w:after="0" w:line="300" w:lineRule="auto"/>
      <w:ind w:left="600"/>
    </w:pPr>
    <w:rPr>
      <w:rFonts w:eastAsia="Times New Roman" w:cs="Times New Roman"/>
      <w:sz w:val="18"/>
      <w:szCs w:val="21"/>
    </w:rPr>
  </w:style>
  <w:style w:type="paragraph" w:customStyle="1" w:styleId="TOC51">
    <w:name w:val="TOC 51"/>
    <w:basedOn w:val="Normal"/>
    <w:next w:val="Normal"/>
    <w:autoRedefine/>
    <w:uiPriority w:val="39"/>
    <w:unhideWhenUsed/>
    <w:rsid w:val="00807D14"/>
    <w:pPr>
      <w:bidi w:val="0"/>
      <w:spacing w:after="0" w:line="300" w:lineRule="auto"/>
      <w:ind w:left="800"/>
    </w:pPr>
    <w:rPr>
      <w:rFonts w:eastAsia="Times New Roman" w:cs="Times New Roman"/>
      <w:sz w:val="18"/>
      <w:szCs w:val="21"/>
    </w:rPr>
  </w:style>
  <w:style w:type="paragraph" w:customStyle="1" w:styleId="TOC61">
    <w:name w:val="TOC 61"/>
    <w:basedOn w:val="Normal"/>
    <w:next w:val="Normal"/>
    <w:autoRedefine/>
    <w:uiPriority w:val="39"/>
    <w:unhideWhenUsed/>
    <w:rsid w:val="00807D14"/>
    <w:pPr>
      <w:bidi w:val="0"/>
      <w:spacing w:after="0" w:line="300" w:lineRule="auto"/>
      <w:ind w:left="1000"/>
    </w:pPr>
    <w:rPr>
      <w:rFonts w:eastAsia="Times New Roman" w:cs="Times New Roman"/>
      <w:sz w:val="18"/>
      <w:szCs w:val="21"/>
    </w:rPr>
  </w:style>
  <w:style w:type="paragraph" w:customStyle="1" w:styleId="TOC71">
    <w:name w:val="TOC 71"/>
    <w:basedOn w:val="Normal"/>
    <w:next w:val="Normal"/>
    <w:autoRedefine/>
    <w:uiPriority w:val="39"/>
    <w:unhideWhenUsed/>
    <w:rsid w:val="00807D14"/>
    <w:pPr>
      <w:bidi w:val="0"/>
      <w:spacing w:after="0" w:line="300" w:lineRule="auto"/>
      <w:ind w:left="1200"/>
    </w:pPr>
    <w:rPr>
      <w:rFonts w:eastAsia="Times New Roman" w:cs="Times New Roman"/>
      <w:sz w:val="18"/>
      <w:szCs w:val="21"/>
    </w:rPr>
  </w:style>
  <w:style w:type="paragraph" w:customStyle="1" w:styleId="TOC81">
    <w:name w:val="TOC 81"/>
    <w:basedOn w:val="Normal"/>
    <w:next w:val="Normal"/>
    <w:autoRedefine/>
    <w:uiPriority w:val="39"/>
    <w:unhideWhenUsed/>
    <w:rsid w:val="00807D14"/>
    <w:pPr>
      <w:bidi w:val="0"/>
      <w:spacing w:after="0" w:line="300" w:lineRule="auto"/>
      <w:ind w:left="1400"/>
    </w:pPr>
    <w:rPr>
      <w:rFonts w:eastAsia="Times New Roman" w:cs="Times New Roman"/>
      <w:sz w:val="18"/>
      <w:szCs w:val="21"/>
    </w:rPr>
  </w:style>
  <w:style w:type="paragraph" w:customStyle="1" w:styleId="TOC91">
    <w:name w:val="TOC 91"/>
    <w:basedOn w:val="Normal"/>
    <w:next w:val="Normal"/>
    <w:autoRedefine/>
    <w:uiPriority w:val="39"/>
    <w:unhideWhenUsed/>
    <w:rsid w:val="00807D14"/>
    <w:pPr>
      <w:bidi w:val="0"/>
      <w:spacing w:after="0" w:line="300" w:lineRule="auto"/>
      <w:ind w:left="1600"/>
    </w:pPr>
    <w:rPr>
      <w:rFonts w:eastAsia="Times New Roman" w:cs="Times New Roman"/>
      <w:sz w:val="18"/>
      <w:szCs w:val="21"/>
    </w:rPr>
  </w:style>
  <w:style w:type="paragraph" w:styleId="EndnoteText">
    <w:name w:val="endnote text"/>
    <w:basedOn w:val="Normal"/>
    <w:link w:val="EndnoteTextChar"/>
    <w:uiPriority w:val="99"/>
    <w:semiHidden/>
    <w:unhideWhenUsed/>
    <w:rsid w:val="00807D14"/>
    <w:pPr>
      <w:spacing w:after="0" w:line="240" w:lineRule="auto"/>
      <w:jc w:val="both"/>
    </w:pPr>
    <w:rPr>
      <w:rFonts w:ascii="Times New Roman" w:eastAsia="Times New Roman" w:hAnsi="Times New Roman" w:cs="B Nazanin"/>
      <w:sz w:val="20"/>
      <w:szCs w:val="20"/>
    </w:rPr>
  </w:style>
  <w:style w:type="character" w:customStyle="1" w:styleId="EndnoteTextChar">
    <w:name w:val="Endnote Text Char"/>
    <w:basedOn w:val="DefaultParagraphFont"/>
    <w:link w:val="EndnoteText"/>
    <w:uiPriority w:val="99"/>
    <w:semiHidden/>
    <w:rsid w:val="00807D14"/>
    <w:rPr>
      <w:rFonts w:ascii="Times New Roman" w:eastAsia="Times New Roman" w:hAnsi="Times New Roman" w:cs="B Nazanin"/>
      <w:sz w:val="20"/>
      <w:szCs w:val="20"/>
    </w:rPr>
  </w:style>
  <w:style w:type="character" w:styleId="EndnoteReference">
    <w:name w:val="endnote reference"/>
    <w:basedOn w:val="DefaultParagraphFont"/>
    <w:uiPriority w:val="99"/>
    <w:semiHidden/>
    <w:unhideWhenUsed/>
    <w:rsid w:val="00807D14"/>
    <w:rPr>
      <w:vertAlign w:val="superscript"/>
    </w:rPr>
  </w:style>
  <w:style w:type="character" w:customStyle="1" w:styleId="Heading2Char1">
    <w:name w:val="Heading 2 Char1"/>
    <w:basedOn w:val="DefaultParagraphFont"/>
    <w:link w:val="Heading2"/>
    <w:uiPriority w:val="9"/>
    <w:semiHidden/>
    <w:rsid w:val="00807D14"/>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link w:val="Heading4"/>
    <w:uiPriority w:val="9"/>
    <w:semiHidden/>
    <w:rsid w:val="00807D14"/>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07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807D14"/>
    <w:rPr>
      <w:rFonts w:asciiTheme="majorHAnsi" w:eastAsiaTheme="majorEastAsia" w:hAnsiTheme="majorHAnsi" w:cstheme="majorBidi"/>
      <w:b/>
      <w:bCs/>
      <w:color w:val="365F91" w:themeColor="accent1" w:themeShade="BF"/>
      <w:sz w:val="28"/>
      <w:szCs w:val="28"/>
    </w:rPr>
  </w:style>
  <w:style w:type="table" w:styleId="LightShading">
    <w:name w:val="Light Shading"/>
    <w:basedOn w:val="TableNormal"/>
    <w:uiPriority w:val="60"/>
    <w:rsid w:val="00807D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807D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07D14"/>
    <w:pPr>
      <w:keepNext/>
      <w:keepLines/>
      <w:spacing w:before="480" w:after="0"/>
      <w:outlineLvl w:val="0"/>
    </w:pPr>
    <w:rPr>
      <w:rFonts w:ascii="Cambria" w:eastAsia="Times New Roman" w:hAnsi="Cambria" w:cs="B Nazanin"/>
      <w:b/>
      <w:bCs/>
      <w:sz w:val="26"/>
      <w:szCs w:val="26"/>
    </w:rPr>
  </w:style>
  <w:style w:type="paragraph" w:styleId="Heading2">
    <w:name w:val="heading 2"/>
    <w:basedOn w:val="Normal"/>
    <w:next w:val="Normal"/>
    <w:link w:val="Heading2Char1"/>
    <w:uiPriority w:val="9"/>
    <w:semiHidden/>
    <w:unhideWhenUsed/>
    <w:qFormat/>
    <w:rsid w:val="00807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unhideWhenUsed/>
    <w:qFormat/>
    <w:rsid w:val="00807D14"/>
    <w:pPr>
      <w:spacing w:line="300" w:lineRule="auto"/>
      <w:jc w:val="both"/>
      <w:outlineLvl w:val="2"/>
    </w:pPr>
    <w:rPr>
      <w:rFonts w:cs="B Nazanin"/>
      <w:color w:val="auto"/>
      <w:sz w:val="24"/>
      <w:szCs w:val="24"/>
    </w:rPr>
  </w:style>
  <w:style w:type="paragraph" w:styleId="Heading4">
    <w:name w:val="heading 4"/>
    <w:basedOn w:val="Normal"/>
    <w:next w:val="Normal"/>
    <w:link w:val="Heading4Char1"/>
    <w:uiPriority w:val="9"/>
    <w:semiHidden/>
    <w:unhideWhenUsed/>
    <w:qFormat/>
    <w:rsid w:val="00807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807D14"/>
    <w:pPr>
      <w:spacing w:line="300" w:lineRule="auto"/>
      <w:jc w:val="both"/>
      <w:outlineLvl w:val="4"/>
    </w:pPr>
    <w:rPr>
      <w:rFonts w:eastAsia="Times New Roman" w:cs="B Nazanin"/>
      <w:i w:val="0"/>
      <w:iCs w:val="0"/>
      <w:color w:val="auto"/>
      <w:sz w:val="24"/>
      <w:szCs w:val="24"/>
    </w:rPr>
  </w:style>
  <w:style w:type="paragraph" w:styleId="Heading6">
    <w:name w:val="heading 6"/>
    <w:basedOn w:val="ListParagraph"/>
    <w:next w:val="Normal"/>
    <w:link w:val="Heading6Char"/>
    <w:uiPriority w:val="9"/>
    <w:unhideWhenUsed/>
    <w:qFormat/>
    <w:rsid w:val="00807D14"/>
    <w:pPr>
      <w:ind w:left="0"/>
      <w:outlineLvl w:val="5"/>
    </w:pPr>
    <w:rPr>
      <w:rFonts w:ascii="Shruti" w:hAnsi="Shrut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07D14"/>
    <w:pPr>
      <w:keepNext/>
      <w:keepLines/>
      <w:spacing w:before="480" w:after="240" w:line="300" w:lineRule="auto"/>
      <w:outlineLvl w:val="0"/>
    </w:pPr>
    <w:rPr>
      <w:rFonts w:ascii="Cambria" w:eastAsia="Times New Roman" w:hAnsi="Cambria" w:cs="B Nazanin"/>
      <w:b/>
      <w:bCs/>
      <w:sz w:val="26"/>
      <w:szCs w:val="26"/>
      <w:lang w:bidi="ar-SA"/>
    </w:rPr>
  </w:style>
  <w:style w:type="paragraph" w:customStyle="1" w:styleId="Heading21">
    <w:name w:val="Heading 21"/>
    <w:basedOn w:val="Normal"/>
    <w:next w:val="Normal"/>
    <w:link w:val="Heading2Char"/>
    <w:uiPriority w:val="99"/>
    <w:unhideWhenUsed/>
    <w:qFormat/>
    <w:rsid w:val="00807D14"/>
    <w:pPr>
      <w:keepNext/>
      <w:keepLines/>
      <w:spacing w:before="200" w:after="0" w:line="300" w:lineRule="auto"/>
      <w:jc w:val="both"/>
      <w:outlineLvl w:val="1"/>
    </w:pPr>
    <w:rPr>
      <w:rFonts w:ascii="Cambria" w:eastAsia="Times New Roman" w:hAnsi="Cambria" w:cs="B Nazanin"/>
      <w:b/>
      <w:bCs/>
      <w:sz w:val="24"/>
      <w:szCs w:val="24"/>
    </w:rPr>
  </w:style>
  <w:style w:type="character" w:customStyle="1" w:styleId="Heading3Char">
    <w:name w:val="Heading 3 Char"/>
    <w:basedOn w:val="DefaultParagraphFont"/>
    <w:link w:val="Heading3"/>
    <w:uiPriority w:val="99"/>
    <w:rsid w:val="00807D14"/>
    <w:rPr>
      <w:rFonts w:asciiTheme="majorHAnsi" w:eastAsiaTheme="majorEastAsia" w:hAnsiTheme="majorHAnsi" w:cs="B Nazanin"/>
      <w:b/>
      <w:bCs/>
      <w:sz w:val="24"/>
      <w:szCs w:val="24"/>
    </w:rPr>
  </w:style>
  <w:style w:type="paragraph" w:customStyle="1" w:styleId="Heading41">
    <w:name w:val="Heading 41"/>
    <w:basedOn w:val="Normal"/>
    <w:next w:val="Normal"/>
    <w:link w:val="Heading4Char"/>
    <w:uiPriority w:val="9"/>
    <w:unhideWhenUsed/>
    <w:qFormat/>
    <w:rsid w:val="00807D14"/>
    <w:pPr>
      <w:keepNext/>
      <w:keepLines/>
      <w:spacing w:before="200" w:after="0" w:line="300" w:lineRule="auto"/>
      <w:jc w:val="both"/>
      <w:outlineLvl w:val="3"/>
    </w:pPr>
    <w:rPr>
      <w:rFonts w:ascii="Cambria" w:eastAsia="Times New Roman" w:hAnsi="Cambria" w:cs="B Nazanin"/>
      <w:b/>
      <w:bCs/>
      <w:sz w:val="24"/>
      <w:szCs w:val="24"/>
    </w:rPr>
  </w:style>
  <w:style w:type="character" w:customStyle="1" w:styleId="Heading5Char">
    <w:name w:val="Heading 5 Char"/>
    <w:basedOn w:val="DefaultParagraphFont"/>
    <w:link w:val="Heading5"/>
    <w:uiPriority w:val="9"/>
    <w:rsid w:val="00807D14"/>
    <w:rPr>
      <w:rFonts w:asciiTheme="majorHAnsi" w:eastAsia="Times New Roman" w:hAnsiTheme="majorHAnsi" w:cs="B Nazanin"/>
      <w:b/>
      <w:bCs/>
      <w:sz w:val="24"/>
      <w:szCs w:val="24"/>
    </w:rPr>
  </w:style>
  <w:style w:type="character" w:customStyle="1" w:styleId="Heading6Char">
    <w:name w:val="Heading 6 Char"/>
    <w:basedOn w:val="DefaultParagraphFont"/>
    <w:link w:val="Heading6"/>
    <w:uiPriority w:val="9"/>
    <w:rsid w:val="00807D14"/>
    <w:rPr>
      <w:rFonts w:ascii="Shruti" w:eastAsia="Times New Roman" w:hAnsi="Shruti" w:cs="B Nazanin"/>
      <w:b/>
      <w:bCs/>
      <w:sz w:val="24"/>
      <w:szCs w:val="24"/>
    </w:rPr>
  </w:style>
  <w:style w:type="numbering" w:customStyle="1" w:styleId="NoList1">
    <w:name w:val="No List1"/>
    <w:next w:val="NoList"/>
    <w:uiPriority w:val="99"/>
    <w:semiHidden/>
    <w:unhideWhenUsed/>
    <w:rsid w:val="00807D14"/>
  </w:style>
  <w:style w:type="paragraph" w:styleId="ListParagraph">
    <w:name w:val="List Paragraph"/>
    <w:basedOn w:val="Normal"/>
    <w:uiPriority w:val="34"/>
    <w:qFormat/>
    <w:rsid w:val="00807D14"/>
    <w:pPr>
      <w:spacing w:line="300" w:lineRule="auto"/>
      <w:ind w:left="720"/>
      <w:contextualSpacing/>
      <w:jc w:val="both"/>
    </w:pPr>
    <w:rPr>
      <w:rFonts w:ascii="Times New Roman" w:eastAsia="Times New Roman" w:hAnsi="Times New Roman" w:cs="B Nazanin"/>
      <w:sz w:val="20"/>
      <w:szCs w:val="26"/>
    </w:rPr>
  </w:style>
  <w:style w:type="table" w:customStyle="1" w:styleId="TableGrid1">
    <w:name w:val="Table Grid1"/>
    <w:basedOn w:val="TableNormal"/>
    <w:next w:val="TableGrid"/>
    <w:uiPriority w:val="59"/>
    <w:rsid w:val="00807D14"/>
    <w:pPr>
      <w:spacing w:after="0" w:line="240" w:lineRule="auto"/>
    </w:pPr>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7D14"/>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7D14"/>
    <w:rPr>
      <w:rFonts w:ascii="Tahoma" w:eastAsia="Times New Roman" w:hAnsi="Tahoma" w:cs="Tahoma"/>
      <w:sz w:val="16"/>
      <w:szCs w:val="16"/>
    </w:rPr>
  </w:style>
  <w:style w:type="paragraph" w:styleId="FootnoteText">
    <w:name w:val="footnote text"/>
    <w:aliases w:val="متن زيرنويس"/>
    <w:basedOn w:val="Normal"/>
    <w:link w:val="FootnoteTextChar"/>
    <w:uiPriority w:val="99"/>
    <w:unhideWhenUsed/>
    <w:rsid w:val="00807D14"/>
    <w:pPr>
      <w:spacing w:after="0" w:line="240" w:lineRule="auto"/>
      <w:jc w:val="both"/>
    </w:pPr>
    <w:rPr>
      <w:rFonts w:ascii="Times New Roman" w:eastAsia="Times New Roman" w:hAnsi="Times New Roman" w:cs="B Nazanin"/>
      <w:sz w:val="20"/>
      <w:szCs w:val="20"/>
    </w:rPr>
  </w:style>
  <w:style w:type="character" w:customStyle="1" w:styleId="FootnoteTextChar">
    <w:name w:val="Footnote Text Char"/>
    <w:aliases w:val="متن زيرنويس Char"/>
    <w:basedOn w:val="DefaultParagraphFont"/>
    <w:link w:val="FootnoteText"/>
    <w:uiPriority w:val="99"/>
    <w:rsid w:val="00807D14"/>
    <w:rPr>
      <w:rFonts w:ascii="Times New Roman" w:eastAsia="Times New Roman" w:hAnsi="Times New Roman" w:cs="B Nazanin"/>
      <w:sz w:val="20"/>
      <w:szCs w:val="20"/>
    </w:rPr>
  </w:style>
  <w:style w:type="character" w:styleId="FootnoteReference">
    <w:name w:val="footnote reference"/>
    <w:aliases w:val="شماره زيرنويس"/>
    <w:basedOn w:val="DefaultParagraphFont"/>
    <w:uiPriority w:val="99"/>
    <w:unhideWhenUsed/>
    <w:rsid w:val="00807D14"/>
    <w:rPr>
      <w:vertAlign w:val="superscript"/>
    </w:rPr>
  </w:style>
  <w:style w:type="paragraph" w:styleId="Bibliography">
    <w:name w:val="Bibliography"/>
    <w:basedOn w:val="Normal"/>
    <w:next w:val="Normal"/>
    <w:uiPriority w:val="37"/>
    <w:unhideWhenUsed/>
    <w:rsid w:val="00807D14"/>
    <w:pPr>
      <w:spacing w:line="300" w:lineRule="auto"/>
      <w:jc w:val="both"/>
    </w:pPr>
    <w:rPr>
      <w:rFonts w:ascii="Times New Roman" w:eastAsia="Times New Roman" w:hAnsi="Times New Roman" w:cs="B Nazanin"/>
      <w:sz w:val="20"/>
      <w:szCs w:val="26"/>
    </w:rPr>
  </w:style>
  <w:style w:type="character" w:customStyle="1" w:styleId="Heading1Char">
    <w:name w:val="Heading 1 Char"/>
    <w:basedOn w:val="DefaultParagraphFont"/>
    <w:link w:val="Heading1"/>
    <w:uiPriority w:val="9"/>
    <w:rsid w:val="00807D14"/>
    <w:rPr>
      <w:rFonts w:ascii="Cambria" w:eastAsia="Times New Roman" w:hAnsi="Cambria" w:cs="B Nazanin"/>
      <w:b/>
      <w:bCs/>
      <w:sz w:val="26"/>
      <w:szCs w:val="26"/>
    </w:rPr>
  </w:style>
  <w:style w:type="paragraph" w:styleId="Header">
    <w:name w:val="header"/>
    <w:basedOn w:val="Normal"/>
    <w:link w:val="HeaderChar"/>
    <w:uiPriority w:val="99"/>
    <w:unhideWhenUsed/>
    <w:rsid w:val="00807D14"/>
    <w:pPr>
      <w:tabs>
        <w:tab w:val="center" w:pos="4680"/>
        <w:tab w:val="right" w:pos="9360"/>
      </w:tabs>
      <w:spacing w:after="0" w:line="240" w:lineRule="auto"/>
      <w:jc w:val="both"/>
    </w:pPr>
    <w:rPr>
      <w:rFonts w:ascii="Times New Roman" w:eastAsia="Times New Roman" w:hAnsi="Times New Roman" w:cs="B Nazanin"/>
      <w:sz w:val="20"/>
      <w:szCs w:val="26"/>
    </w:rPr>
  </w:style>
  <w:style w:type="character" w:customStyle="1" w:styleId="HeaderChar">
    <w:name w:val="Header Char"/>
    <w:basedOn w:val="DefaultParagraphFont"/>
    <w:link w:val="Header"/>
    <w:uiPriority w:val="99"/>
    <w:rsid w:val="00807D14"/>
    <w:rPr>
      <w:rFonts w:ascii="Times New Roman" w:eastAsia="Times New Roman" w:hAnsi="Times New Roman" w:cs="B Nazanin"/>
      <w:sz w:val="20"/>
      <w:szCs w:val="26"/>
    </w:rPr>
  </w:style>
  <w:style w:type="paragraph" w:styleId="Footer">
    <w:name w:val="footer"/>
    <w:basedOn w:val="Normal"/>
    <w:link w:val="FooterChar"/>
    <w:uiPriority w:val="99"/>
    <w:unhideWhenUsed/>
    <w:rsid w:val="00807D14"/>
    <w:pPr>
      <w:tabs>
        <w:tab w:val="center" w:pos="4680"/>
        <w:tab w:val="right" w:pos="9360"/>
      </w:tabs>
      <w:spacing w:after="0" w:line="240" w:lineRule="auto"/>
      <w:jc w:val="both"/>
    </w:pPr>
    <w:rPr>
      <w:rFonts w:ascii="Times New Roman" w:eastAsia="Times New Roman" w:hAnsi="Times New Roman" w:cs="B Nazanin"/>
      <w:sz w:val="20"/>
      <w:szCs w:val="26"/>
    </w:rPr>
  </w:style>
  <w:style w:type="character" w:customStyle="1" w:styleId="FooterChar">
    <w:name w:val="Footer Char"/>
    <w:basedOn w:val="DefaultParagraphFont"/>
    <w:link w:val="Footer"/>
    <w:uiPriority w:val="99"/>
    <w:rsid w:val="00807D14"/>
    <w:rPr>
      <w:rFonts w:ascii="Times New Roman" w:eastAsia="Times New Roman" w:hAnsi="Times New Roman" w:cs="B Nazanin"/>
      <w:sz w:val="20"/>
      <w:szCs w:val="26"/>
    </w:rPr>
  </w:style>
  <w:style w:type="paragraph" w:styleId="Caption">
    <w:name w:val="caption"/>
    <w:basedOn w:val="Normal"/>
    <w:next w:val="Normal"/>
    <w:uiPriority w:val="35"/>
    <w:unhideWhenUsed/>
    <w:qFormat/>
    <w:rsid w:val="00807D14"/>
    <w:pPr>
      <w:spacing w:line="240" w:lineRule="auto"/>
      <w:jc w:val="center"/>
    </w:pPr>
    <w:rPr>
      <w:rFonts w:ascii="Times New Roman" w:eastAsia="Times New Roman" w:hAnsi="Times New Roman" w:cs="B Nazanin"/>
      <w:b/>
      <w:bCs/>
      <w:sz w:val="18"/>
      <w:szCs w:val="20"/>
    </w:rPr>
  </w:style>
  <w:style w:type="paragraph" w:styleId="NormalWeb">
    <w:name w:val="Normal (Web)"/>
    <w:basedOn w:val="Normal"/>
    <w:uiPriority w:val="99"/>
    <w:unhideWhenUsed/>
    <w:rsid w:val="00807D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1"/>
    <w:uiPriority w:val="99"/>
    <w:rsid w:val="00807D14"/>
    <w:rPr>
      <w:rFonts w:ascii="Cambria" w:eastAsia="Times New Roman" w:hAnsi="Cambria" w:cs="B Nazanin"/>
      <w:b/>
      <w:bCs/>
      <w:sz w:val="24"/>
      <w:szCs w:val="24"/>
      <w:lang w:bidi="fa-IR"/>
    </w:rPr>
  </w:style>
  <w:style w:type="paragraph" w:styleId="NoSpacing">
    <w:name w:val="No Spacing"/>
    <w:link w:val="NoSpacingChar"/>
    <w:uiPriority w:val="1"/>
    <w:qFormat/>
    <w:rsid w:val="00807D14"/>
    <w:pPr>
      <w:bidi/>
      <w:spacing w:after="0" w:line="240" w:lineRule="auto"/>
      <w:jc w:val="both"/>
    </w:pPr>
    <w:rPr>
      <w:rFonts w:eastAsia="Times New Roman" w:cs="B Nazanin"/>
      <w:sz w:val="28"/>
      <w:szCs w:val="28"/>
    </w:rPr>
  </w:style>
  <w:style w:type="character" w:customStyle="1" w:styleId="NoSpacingChar">
    <w:name w:val="No Spacing Char"/>
    <w:basedOn w:val="DefaultParagraphFont"/>
    <w:link w:val="NoSpacing"/>
    <w:uiPriority w:val="1"/>
    <w:rsid w:val="00807D14"/>
    <w:rPr>
      <w:rFonts w:eastAsia="Times New Roman" w:cs="B Nazanin"/>
      <w:sz w:val="28"/>
      <w:szCs w:val="28"/>
    </w:rPr>
  </w:style>
  <w:style w:type="character" w:customStyle="1" w:styleId="Heading4Char">
    <w:name w:val="Heading 4 Char"/>
    <w:basedOn w:val="DefaultParagraphFont"/>
    <w:link w:val="Heading41"/>
    <w:uiPriority w:val="9"/>
    <w:rsid w:val="00807D14"/>
    <w:rPr>
      <w:rFonts w:ascii="Cambria" w:eastAsia="Times New Roman" w:hAnsi="Cambria" w:cs="B Nazanin"/>
      <w:b/>
      <w:bCs/>
      <w:sz w:val="24"/>
      <w:szCs w:val="24"/>
    </w:rPr>
  </w:style>
  <w:style w:type="table" w:customStyle="1" w:styleId="TableGrid11">
    <w:name w:val="Table Grid11"/>
    <w:basedOn w:val="TableNormal"/>
    <w:next w:val="TableGrid"/>
    <w:uiPriority w:val="59"/>
    <w:rsid w:val="00807D1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807D14"/>
    <w:pPr>
      <w:spacing w:after="0" w:line="240" w:lineRule="auto"/>
    </w:pPr>
    <w:rPr>
      <w:rFonts w:eastAsia="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ofFigures1">
    <w:name w:val="Table of Figures1"/>
    <w:basedOn w:val="Normal"/>
    <w:next w:val="Normal"/>
    <w:uiPriority w:val="99"/>
    <w:unhideWhenUsed/>
    <w:rsid w:val="00807D14"/>
    <w:pPr>
      <w:bidi w:val="0"/>
      <w:spacing w:after="0" w:line="300" w:lineRule="auto"/>
      <w:ind w:left="400" w:hanging="400"/>
    </w:pPr>
    <w:rPr>
      <w:rFonts w:eastAsia="Times New Roman" w:cs="Times New Roman"/>
      <w:smallCaps/>
      <w:sz w:val="20"/>
      <w:szCs w:val="24"/>
    </w:rPr>
  </w:style>
  <w:style w:type="character" w:customStyle="1" w:styleId="Hyperlink1">
    <w:name w:val="Hyperlink1"/>
    <w:basedOn w:val="DefaultParagraphFont"/>
    <w:uiPriority w:val="99"/>
    <w:unhideWhenUsed/>
    <w:rsid w:val="00807D14"/>
    <w:rPr>
      <w:color w:val="0000FF"/>
      <w:u w:val="single"/>
    </w:rPr>
  </w:style>
  <w:style w:type="paragraph" w:customStyle="1" w:styleId="Header3">
    <w:name w:val="Header 3"/>
    <w:basedOn w:val="Header"/>
    <w:qFormat/>
    <w:rsid w:val="00807D14"/>
  </w:style>
  <w:style w:type="paragraph" w:customStyle="1" w:styleId="TOC11">
    <w:name w:val="TOC 11"/>
    <w:basedOn w:val="Normal"/>
    <w:next w:val="Normal"/>
    <w:autoRedefine/>
    <w:uiPriority w:val="39"/>
    <w:unhideWhenUsed/>
    <w:rsid w:val="00807D14"/>
    <w:pPr>
      <w:tabs>
        <w:tab w:val="right" w:leader="dot" w:pos="8760"/>
      </w:tabs>
      <w:spacing w:before="120" w:after="120" w:line="300" w:lineRule="auto"/>
      <w:jc w:val="center"/>
    </w:pPr>
    <w:rPr>
      <w:rFonts w:eastAsia="Times New Roman" w:cs="B Nazanin"/>
      <w:b/>
      <w:bCs/>
      <w:caps/>
      <w:noProof/>
      <w:szCs w:val="28"/>
    </w:rPr>
  </w:style>
  <w:style w:type="paragraph" w:customStyle="1" w:styleId="TOC21">
    <w:name w:val="TOC 21"/>
    <w:basedOn w:val="Normal"/>
    <w:next w:val="Normal"/>
    <w:autoRedefine/>
    <w:uiPriority w:val="39"/>
    <w:unhideWhenUsed/>
    <w:rsid w:val="00807D14"/>
    <w:pPr>
      <w:bidi w:val="0"/>
      <w:spacing w:after="0" w:line="300" w:lineRule="auto"/>
      <w:ind w:left="200"/>
    </w:pPr>
    <w:rPr>
      <w:rFonts w:eastAsia="Times New Roman" w:cs="Times New Roman"/>
      <w:smallCaps/>
      <w:sz w:val="20"/>
      <w:szCs w:val="24"/>
    </w:rPr>
  </w:style>
  <w:style w:type="paragraph" w:customStyle="1" w:styleId="TOC31">
    <w:name w:val="TOC 31"/>
    <w:basedOn w:val="Normal"/>
    <w:next w:val="Normal"/>
    <w:autoRedefine/>
    <w:uiPriority w:val="39"/>
    <w:unhideWhenUsed/>
    <w:rsid w:val="00807D14"/>
    <w:pPr>
      <w:bidi w:val="0"/>
      <w:spacing w:after="0" w:line="300" w:lineRule="auto"/>
      <w:ind w:left="400"/>
    </w:pPr>
    <w:rPr>
      <w:rFonts w:eastAsia="Times New Roman" w:cs="Times New Roman"/>
      <w:i/>
      <w:iCs/>
      <w:sz w:val="20"/>
      <w:szCs w:val="24"/>
    </w:rPr>
  </w:style>
  <w:style w:type="paragraph" w:customStyle="1" w:styleId="TOC41">
    <w:name w:val="TOC 41"/>
    <w:basedOn w:val="Normal"/>
    <w:next w:val="Normal"/>
    <w:autoRedefine/>
    <w:uiPriority w:val="39"/>
    <w:unhideWhenUsed/>
    <w:rsid w:val="00807D14"/>
    <w:pPr>
      <w:bidi w:val="0"/>
      <w:spacing w:after="0" w:line="300" w:lineRule="auto"/>
      <w:ind w:left="600"/>
    </w:pPr>
    <w:rPr>
      <w:rFonts w:eastAsia="Times New Roman" w:cs="Times New Roman"/>
      <w:sz w:val="18"/>
      <w:szCs w:val="21"/>
    </w:rPr>
  </w:style>
  <w:style w:type="paragraph" w:customStyle="1" w:styleId="TOC51">
    <w:name w:val="TOC 51"/>
    <w:basedOn w:val="Normal"/>
    <w:next w:val="Normal"/>
    <w:autoRedefine/>
    <w:uiPriority w:val="39"/>
    <w:unhideWhenUsed/>
    <w:rsid w:val="00807D14"/>
    <w:pPr>
      <w:bidi w:val="0"/>
      <w:spacing w:after="0" w:line="300" w:lineRule="auto"/>
      <w:ind w:left="800"/>
    </w:pPr>
    <w:rPr>
      <w:rFonts w:eastAsia="Times New Roman" w:cs="Times New Roman"/>
      <w:sz w:val="18"/>
      <w:szCs w:val="21"/>
    </w:rPr>
  </w:style>
  <w:style w:type="paragraph" w:customStyle="1" w:styleId="TOC61">
    <w:name w:val="TOC 61"/>
    <w:basedOn w:val="Normal"/>
    <w:next w:val="Normal"/>
    <w:autoRedefine/>
    <w:uiPriority w:val="39"/>
    <w:unhideWhenUsed/>
    <w:rsid w:val="00807D14"/>
    <w:pPr>
      <w:bidi w:val="0"/>
      <w:spacing w:after="0" w:line="300" w:lineRule="auto"/>
      <w:ind w:left="1000"/>
    </w:pPr>
    <w:rPr>
      <w:rFonts w:eastAsia="Times New Roman" w:cs="Times New Roman"/>
      <w:sz w:val="18"/>
      <w:szCs w:val="21"/>
    </w:rPr>
  </w:style>
  <w:style w:type="paragraph" w:customStyle="1" w:styleId="TOC71">
    <w:name w:val="TOC 71"/>
    <w:basedOn w:val="Normal"/>
    <w:next w:val="Normal"/>
    <w:autoRedefine/>
    <w:uiPriority w:val="39"/>
    <w:unhideWhenUsed/>
    <w:rsid w:val="00807D14"/>
    <w:pPr>
      <w:bidi w:val="0"/>
      <w:spacing w:after="0" w:line="300" w:lineRule="auto"/>
      <w:ind w:left="1200"/>
    </w:pPr>
    <w:rPr>
      <w:rFonts w:eastAsia="Times New Roman" w:cs="Times New Roman"/>
      <w:sz w:val="18"/>
      <w:szCs w:val="21"/>
    </w:rPr>
  </w:style>
  <w:style w:type="paragraph" w:customStyle="1" w:styleId="TOC81">
    <w:name w:val="TOC 81"/>
    <w:basedOn w:val="Normal"/>
    <w:next w:val="Normal"/>
    <w:autoRedefine/>
    <w:uiPriority w:val="39"/>
    <w:unhideWhenUsed/>
    <w:rsid w:val="00807D14"/>
    <w:pPr>
      <w:bidi w:val="0"/>
      <w:spacing w:after="0" w:line="300" w:lineRule="auto"/>
      <w:ind w:left="1400"/>
    </w:pPr>
    <w:rPr>
      <w:rFonts w:eastAsia="Times New Roman" w:cs="Times New Roman"/>
      <w:sz w:val="18"/>
      <w:szCs w:val="21"/>
    </w:rPr>
  </w:style>
  <w:style w:type="paragraph" w:customStyle="1" w:styleId="TOC91">
    <w:name w:val="TOC 91"/>
    <w:basedOn w:val="Normal"/>
    <w:next w:val="Normal"/>
    <w:autoRedefine/>
    <w:uiPriority w:val="39"/>
    <w:unhideWhenUsed/>
    <w:rsid w:val="00807D14"/>
    <w:pPr>
      <w:bidi w:val="0"/>
      <w:spacing w:after="0" w:line="300" w:lineRule="auto"/>
      <w:ind w:left="1600"/>
    </w:pPr>
    <w:rPr>
      <w:rFonts w:eastAsia="Times New Roman" w:cs="Times New Roman"/>
      <w:sz w:val="18"/>
      <w:szCs w:val="21"/>
    </w:rPr>
  </w:style>
  <w:style w:type="paragraph" w:styleId="EndnoteText">
    <w:name w:val="endnote text"/>
    <w:basedOn w:val="Normal"/>
    <w:link w:val="EndnoteTextChar"/>
    <w:uiPriority w:val="99"/>
    <w:semiHidden/>
    <w:unhideWhenUsed/>
    <w:rsid w:val="00807D14"/>
    <w:pPr>
      <w:spacing w:after="0" w:line="240" w:lineRule="auto"/>
      <w:jc w:val="both"/>
    </w:pPr>
    <w:rPr>
      <w:rFonts w:ascii="Times New Roman" w:eastAsia="Times New Roman" w:hAnsi="Times New Roman" w:cs="B Nazanin"/>
      <w:sz w:val="20"/>
      <w:szCs w:val="20"/>
    </w:rPr>
  </w:style>
  <w:style w:type="character" w:customStyle="1" w:styleId="EndnoteTextChar">
    <w:name w:val="Endnote Text Char"/>
    <w:basedOn w:val="DefaultParagraphFont"/>
    <w:link w:val="EndnoteText"/>
    <w:uiPriority w:val="99"/>
    <w:semiHidden/>
    <w:rsid w:val="00807D14"/>
    <w:rPr>
      <w:rFonts w:ascii="Times New Roman" w:eastAsia="Times New Roman" w:hAnsi="Times New Roman" w:cs="B Nazanin"/>
      <w:sz w:val="20"/>
      <w:szCs w:val="20"/>
    </w:rPr>
  </w:style>
  <w:style w:type="character" w:styleId="EndnoteReference">
    <w:name w:val="endnote reference"/>
    <w:basedOn w:val="DefaultParagraphFont"/>
    <w:uiPriority w:val="99"/>
    <w:semiHidden/>
    <w:unhideWhenUsed/>
    <w:rsid w:val="00807D14"/>
    <w:rPr>
      <w:vertAlign w:val="superscript"/>
    </w:rPr>
  </w:style>
  <w:style w:type="character" w:customStyle="1" w:styleId="Heading2Char1">
    <w:name w:val="Heading 2 Char1"/>
    <w:basedOn w:val="DefaultParagraphFont"/>
    <w:link w:val="Heading2"/>
    <w:uiPriority w:val="9"/>
    <w:semiHidden/>
    <w:rsid w:val="00807D14"/>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link w:val="Heading4"/>
    <w:uiPriority w:val="9"/>
    <w:semiHidden/>
    <w:rsid w:val="00807D14"/>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07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807D14"/>
    <w:rPr>
      <w:rFonts w:asciiTheme="majorHAnsi" w:eastAsiaTheme="majorEastAsia" w:hAnsiTheme="majorHAnsi" w:cstheme="majorBidi"/>
      <w:b/>
      <w:bCs/>
      <w:color w:val="365F91" w:themeColor="accent1" w:themeShade="BF"/>
      <w:sz w:val="28"/>
      <w:szCs w:val="28"/>
    </w:rPr>
  </w:style>
  <w:style w:type="table" w:styleId="LightShading">
    <w:name w:val="Light Shading"/>
    <w:basedOn w:val="TableNormal"/>
    <w:uiPriority w:val="60"/>
    <w:rsid w:val="00807D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807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بوه85</b:Tag>
    <b:SourceType>Book</b:SourceType>
    <b:Guid>{DFF82EB4-831E-47B8-92C7-748190E86DDC}</b:Guid>
    <b:LCID>fa-IR</b:LCID>
    <b:Author>
      <b:Author>
        <b:NameList>
          <b:Person>
            <b:Last>بوهالیس</b:Last>
            <b:First>دیمیتریوس</b:First>
          </b:Person>
        </b:NameList>
      </b:Author>
      <b:Translator>
        <b:NameList>
          <b:Person>
            <b:Last>شادمهر</b:Last>
            <b:First>ترجمه:</b:First>
            <b:Middle>گروهی از دانشجویان رشته مدیریت جهانگردی دانشگاه علامه طباطبایی؛ تحت نظارت پیام حنفی زاده، محمدرضا جباری و عبدالکریم</b:Middle>
          </b:Person>
        </b:NameList>
      </b:Translator>
    </b:Author>
    <b:Title>گردشگری الکترونیکی: فناوری اطلاعات برای مدیریت راهبردی گردشگری</b:Title>
    <b:Year>2003</b:Year>
    <b:City>تهران</b:City>
    <b:Publisher>پندارپارس</b:Publisher>
    <b:RefOrder>1</b:RefOrder>
  </b:Source>
  <b:Source>
    <b:Tag>Gor04</b:Tag>
    <b:SourceType>BookSection</b:SourceType>
    <b:Guid>{68052FAC-D999-4110-BE00-6EB795378F76}</b:Guid>
    <b:LCID>en-US</b:LCID>
    <b:Author>
      <b:Author>
        <b:NameList>
          <b:Person>
            <b:Last>Gordijn</b:Last>
            <b:First>Jaap</b:First>
          </b:Person>
        </b:NameList>
      </b:Author>
      <b:BookAuthor>
        <b:NameList>
          <b:Person>
            <b:Last>Currie</b:Last>
            <b:First>Wendy</b:First>
          </b:Person>
        </b:NameList>
      </b:BookAuthor>
    </b:Author>
    <b:Title>e-Business value modelling using the e3-value ontology</b:Title>
    <b:Year>2005</b:Year>
    <b:City>Oxford</b:City>
    <b:Publisher>Elsevier Butterworth-Heinemann</b:Publisher>
    <b:BookTitle>Value creation from e-business  models</b:BookTitle>
    <b:Pages>98-127</b:Pages>
    <b:RefOrder>2</b:RefOrder>
  </b:Source>
  <b:Source>
    <b:Tag>Ost02</b:Tag>
    <b:SourceType>BookSection</b:SourceType>
    <b:Guid>{5A0D4256-22A2-4379-B3E9-4BE485783605}</b:Guid>
    <b:LCID>en-US</b:LCID>
    <b:Author>
      <b:Author>
        <b:NameList>
          <b:Person>
            <b:Last>Osterwalder</b:Last>
            <b:First>Alexander</b:First>
          </b:Person>
          <b:Person>
            <b:Last>Pigneur</b:Last>
            <b:First>Yves</b:First>
          </b:Person>
        </b:NameList>
      </b:Author>
      <b:BookAuthor>
        <b:NameList>
          <b:Person>
            <b:Last>Currie</b:Last>
            <b:First>Wendy</b:First>
            <b:Middle>L</b:Middle>
          </b:Person>
        </b:NameList>
      </b:BookAuthor>
    </b:Author>
    <b:Title>An Ontology for e-Business Models</b:Title>
    <b:Year>2004</b:Year>
    <b:InternetSiteTitle>CiteSeerX</b:InternetSiteTitle>
    <b:YearAccessed>2010</b:YearAccessed>
    <b:MonthAccessed>October</b:MonthAccessed>
    <b:URL>http://citeseerx.ist.psu.edu/viewdoc/summary?doi=10.1.1.16.6537</b:URL>
    <b:BookTitle>Value Creation from e-Business Models</b:BookTitle>
    <b:Pages>65-97</b:Pages>
    <b:City>Oxford</b:City>
    <b:Publisher>Elsevier Butterworth-Heinemann</b:Publisher>
    <b:RefOrder>3</b:RefOrder>
  </b:Source>
  <b:Source>
    <b:Tag>Afu03</b:Tag>
    <b:SourceType>Book</b:SourceType>
    <b:Guid>{AF3372DC-0BD6-4C2E-A522-9741FABC9239}</b:Guid>
    <b:LCID>en-US</b:LCID>
    <b:Author>
      <b:Author>
        <b:NameList>
          <b:Person>
            <b:Last>Afuah</b:Last>
            <b:First>Allan</b:First>
          </b:Person>
          <b:Person>
            <b:Last>Tucci</b:Last>
            <b:First>Christopher</b:First>
            <b:Middle>L</b:Middle>
          </b:Person>
        </b:NameList>
      </b:Author>
      <b:Editor>
        <b:NameList>
          <b:Person>
            <b:Last>Second</b:Last>
          </b:Person>
        </b:NameList>
      </b:Editor>
    </b:Author>
    <b:Title>Internet Business models and strategies: Tex and Cases</b:Title>
    <b:Year>2003</b:Year>
    <b:Publisher>McGraw-Hill</b:Publisher>
    <b:RefOrder>4</b:RefOrder>
  </b:Source>
  <b:Source>
    <b:Tag>Cag09</b:Tag>
    <b:SourceType>JournalArticle</b:SourceType>
    <b:Guid>{0C260950-0301-4A9F-9310-A0CC94FD05FA}</b:Guid>
    <b:LCID>en-US</b:LCID>
    <b:Author>
      <b:Author>
        <b:NameList>
          <b:Person>
            <b:Last>Cagnina</b:Last>
            <b:First>Maria</b:First>
            <b:Middle>Rosita</b:Middle>
          </b:Person>
          <b:Person>
            <b:Last>Poian</b:Last>
            <b:First>Michele</b:First>
          </b:Person>
        </b:NameList>
      </b:Author>
    </b:Author>
    <b:Title>Beyond e-business models: the roead to virtual world</b:Title>
    <b:Year>2009</b:Year>
    <b:JournalName>Electron Commer Res</b:JournalName>
    <b:Pages>49-75</b:Pages>
    <b:RefOrder>5</b:RefOrder>
  </b:Source>
  <b:Source>
    <b:Tag>Coo98</b:Tag>
    <b:SourceType>Book</b:SourceType>
    <b:Guid>{FA712F36-8120-4FFD-924F-52E29AC4B842}</b:Guid>
    <b:LCID>en-US</b:LCID>
    <b:Author>
      <b:Author>
        <b:NameList>
          <b:Person>
            <b:Last>Cooper</b:Last>
            <b:First>Chris</b:First>
          </b:Person>
          <b:Person>
            <b:Last>Fletcher</b:Last>
            <b:First>John</b:First>
          </b:Person>
          <b:Person>
            <b:Last>Gilbert</b:Last>
            <b:First>David</b:First>
          </b:Person>
          <b:Person>
            <b:Last>Wanhill</b:Last>
            <b:First>Stephen</b:First>
          </b:Person>
        </b:NameList>
      </b:Author>
      <b:Editor>
        <b:NameList>
          <b:Person>
            <b:Last>Shepherd</b:Last>
            <b:First>Rebecca</b:First>
          </b:Person>
        </b:NameList>
      </b:Editor>
    </b:Author>
    <b:Title>Tourism: Principles and Practice</b:Title>
    <b:Year>1998</b:Year>
    <b:City>Harlow</b:City>
    <b:Publisher>Prentice Hall</b:Publisher>
    <b:Edition>2nd Edition</b:Edition>
    <b:RefOrder>6</b:RefOrder>
  </b:Source>
  <b:Source>
    <b:Tag>DuM08</b:Tag>
    <b:SourceType>ConferenceProceedings</b:SourceType>
    <b:Guid>{B5B48DEA-A7A0-468A-A32C-E1FB5483FF0C}</b:Guid>
    <b:LCID>en-US</b:LCID>
    <b:Author>
      <b:Author>
        <b:NameList>
          <b:Person>
            <b:Last>Du</b:Last>
            <b:First>Meixian</b:First>
          </b:Person>
          <b:Person>
            <b:Last>Lao</b:Last>
            <b:First>Guoling</b:First>
          </b:Person>
        </b:NameList>
      </b:Author>
    </b:Author>
    <b:Title>Value chain and profit model analysis in E-tourism and case study</b:Title>
    <b:Pages>1-4</b:Pages>
    <b:Year>2008</b:Year>
    <b:ConferenceName>International Conference on Wireless Communications, Networking and Mobile Computing</b:ConferenceName>
    <b:Publisher>IEEE Xplore</b:Publisher>
    <b:StandardNumber>4680133</b:StandardNumber>
    <b:RefOrder>7</b:RefOrder>
  </b:Source>
  <b:Source>
    <b:Tag>Fra06</b:Tag>
    <b:SourceType>ConferenceProceedings</b:SourceType>
    <b:Guid>{A0EBC648-2940-4B9F-AD97-C9ADA6C22458}</b:Guid>
    <b:LCID>en-US</b:LCID>
    <b:Author>
      <b:Author>
        <b:NameList>
          <b:Person>
            <b:Last>Fragidis</b:Last>
            <b:First>Garyfallos</b:First>
          </b:Person>
          <b:Person>
            <b:Last>Tarabanis</b:Last>
            <b:First>Konstantinos</b:First>
          </b:Person>
        </b:NameList>
      </b:Author>
    </b:Author>
    <b:Title>A service model for customer-centric electronic business</b:Title>
    <b:Pages>723 - 729</b:Pages>
    <b:Year>2006</b:Year>
    <b:ConferenceName>IEEE International Conference on e-Business Engineering - Workshops</b:ConferenceName>
    <b:Publisher>IEEE Xplore</b:Publisher>
    <b:RefOrder>8</b:RefOrder>
  </b:Source>
  <b:Source>
    <b:Tag>Goe09</b:Tag>
    <b:SourceType>Book</b:SourceType>
    <b:Guid>{C3526EA4-C191-4FB4-A5F3-67400B323A1D}</b:Guid>
    <b:LCID>en-US</b:LCID>
    <b:Author>
      <b:Author>
        <b:NameList>
          <b:Person>
            <b:Last>Goeldner</b:Last>
            <b:First>Charles</b:First>
            <b:Middle>R</b:Middle>
          </b:Person>
        </b:NameList>
      </b:Author>
    </b:Author>
    <b:Title>Tourism: Principles, Practices, Philosophies</b:Title>
    <b:Year>2009</b:Year>
    <b:City>New Jersey</b:City>
    <b:Publisher>Jhon Wiley &amp; Sons</b:Publisher>
    <b:RefOrder>9</b:RefOrder>
  </b:Source>
  <b:Source>
    <b:Tag>Gor05</b:Tag>
    <b:SourceType>ConferenceProceedings</b:SourceType>
    <b:Guid>{FAB9F0F3-A804-4AAE-AC36-8E5A0232160E}</b:Guid>
    <b:LCID>en-US</b:LCID>
    <b:Author>
      <b:Author>
        <b:NameList>
          <b:Person>
            <b:Last>Gordijn</b:Last>
            <b:First>Jaap</b:First>
          </b:Person>
          <b:Person>
            <b:Last>Osterwalder</b:Last>
            <b:First>Alexander</b:First>
          </b:Person>
          <b:Person>
            <b:Last>Pigneur</b:Last>
            <b:First>Yves</b:First>
          </b:Person>
        </b:NameList>
      </b:Author>
    </b:Author>
    <b:Title>Comparing two Business Model Ontologies for Designing e-Business Models and Value Constellations</b:Title>
    <b:Year>2005</b:Year>
    <b:ConferenceName>18th Bled eConference</b:ConferenceName>
    <b:City>Bled, Slovenia,</b:City>
    <b:RefOrder>10</b:RefOrder>
  </b:Source>
  <b:Source>
    <b:Tag>Gor01</b:Tag>
    <b:SourceType>JournalArticle</b:SourceType>
    <b:Guid>{FA883F47-0853-49A2-83E4-6F697C71915D}</b:Guid>
    <b:LCID>en-US</b:LCID>
    <b:Author>
      <b:Author>
        <b:NameList>
          <b:Person>
            <b:Last>Gordijn</b:Last>
            <b:First>Jaap</b:First>
          </b:Person>
          <b:Person>
            <b:Last>Akkermans</b:Last>
            <b:First>Hans</b:First>
          </b:Person>
        </b:NameList>
      </b:Author>
    </b:Author>
    <b:Title>Designing and Evaluating E-Business Models</b:Title>
    <b:Year>2001</b:Year>
    <b:JournalName>IEEE Inteligent Systems</b:JournalName>
    <b:Pages>11-17</b:Pages>
    <b:RefOrder>11</b:RefOrder>
  </b:Source>
  <b:Source>
    <b:Tag>Hed03</b:Tag>
    <b:SourceType>JournalArticle</b:SourceType>
    <b:Guid>{54D0478E-A61F-469A-9115-5589932975EF}</b:Guid>
    <b:LCID>en-US</b:LCID>
    <b:Author>
      <b:Author>
        <b:NameList>
          <b:Person>
            <b:Last>Hedman</b:Last>
            <b:First>Jonas</b:First>
          </b:Person>
          <b:Person>
            <b:Last>Kalling</b:Last>
            <b:First>Thomas</b:First>
          </b:Person>
        </b:NameList>
      </b:Author>
    </b:Author>
    <b:Title>The business model concept: Theoretical undestanding and empirical illustrations</b:Title>
    <b:Year>2003</b:Year>
    <b:JournalName>European Journal of Information Systems</b:JournalName>
    <b:Pages>49-59</b:Pages>
    <b:RefOrder>12</b:RefOrder>
  </b:Source>
  <b:Source>
    <b:Tag>Hol83</b:Tag>
    <b:SourceType>Book</b:SourceType>
    <b:Guid>{209C3CA5-4933-4A5F-B461-8D91ADCD6B5C}</b:Guid>
    <b:LCID>en-US</b:LCID>
    <b:Author>
      <b:Author>
        <b:NameList>
          <b:Person>
            <b:Last>Holloway</b:Last>
            <b:First>J</b:First>
            <b:Middle>Christopher</b:Middle>
          </b:Person>
          <b:Person>
            <b:Last>Taylor</b:Last>
            <b:First>Neil</b:First>
          </b:Person>
        </b:NameList>
      </b:Author>
    </b:Author>
    <b:Title>The Business of Tourism</b:Title>
    <b:Year>2006</b:Year>
    <b:Publisher>Prentice Hall</b:Publisher>
    <b:Edition>7th</b:Edition>
    <b:RefOrder>13</b:RefOrder>
  </b:Source>
  <b:Source>
    <b:Tag>Lon03</b:Tag>
    <b:SourceType>JournalArticle</b:SourceType>
    <b:Guid>{8C62DE6F-A532-49A2-9153-A5B6E6B4670C}</b:Guid>
    <b:LCID>en-US</b:LCID>
    <b:Author>
      <b:Author>
        <b:NameList>
          <b:Person>
            <b:Last>Long</b:Last>
            <b:First>W</b:First>
            <b:Middle>Lam</b:Middle>
          </b:Person>
          <b:Person>
            <b:Last>Harisson-Walker</b:Last>
            <b:First>L.Jean</b:First>
          </b:Person>
        </b:NameList>
      </b:Author>
    </b:Author>
    <b:Title>Toward an objective-based typology of ebusiness models</b:Title>
    <b:JournalName>Businees Horizons</b:JournalName>
    <b:Year>2003</b:Year>
    <b:Pages>17-26</b:Pages>
    <b:RefOrder>14</b:RefOrder>
  </b:Source>
  <b:Source>
    <b:Tag>Pig10</b:Tag>
    <b:SourceType>ConferenceProceedings</b:SourceType>
    <b:Guid>{1812DBFA-1870-4E2E-B9B4-CE1E638184DB}</b:Guid>
    <b:LCID>en-US</b:LCID>
    <b:Author>
      <b:Author>
        <b:NameList>
          <b:Person>
            <b:Last>Osterwalder</b:Last>
            <b:First>Alexander</b:First>
          </b:Person>
          <b:Person>
            <b:Last>Pigneur</b:Last>
            <b:First>Yves</b:First>
          </b:Person>
        </b:NameList>
      </b:Author>
    </b:Author>
    <b:Title>An e-Business Model Ontology for Modeling e-Business</b:Title>
    <b:YearAccessed>2010</b:YearAccessed>
    <b:MonthAccessed>October</b:MonthAccessed>
    <b:URL>http://citeseerx.ist.psu.edu/viewdoc/summary?doi=10.1.1.21.6305</b:URL>
    <b:InternetSiteTitle>CiteSeerkX</b:InternetSiteTitle>
    <b:Year>2002</b:Year>
    <b:ConferenceName>15th Bled Electronic Commerce Conference</b:ConferenceName>
    <b:City>Bled, Slovenia.</b:City>
    <b:RefOrder>15</b:RefOrder>
  </b:Source>
  <b:Source>
    <b:Tag>3Th05</b:Tag>
    <b:SourceType>Book</b:SourceType>
    <b:Guid>{4539A6F6-CEB1-4BF7-AEC9-A356F63A49CA}</b:Guid>
    <b:LCID>en-US</b:LCID>
    <b:Author>
      <b:Author>
        <b:NameList>
          <b:Person>
            <b:Last>Theobald</b:Last>
            <b:First>F</b:First>
            <b:Middle>William</b:Middle>
          </b:Person>
        </b:NameList>
      </b:Author>
    </b:Author>
    <b:Title>Global Tourism. 3rd edition</b:Title>
    <b:Year>2005</b:Year>
    <b:City>USA</b:City>
    <b:Publisher>Elsevier</b:Publisher>
    <b:RefOrder>16</b:RefOrder>
  </b:Source>
  <b:Source>
    <b:Tag>Zha091</b:Tag>
    <b:SourceType>ConferenceProceedings</b:SourceType>
    <b:Guid>{6F65381D-F595-4FBA-94A7-BE01169D9934}</b:Guid>
    <b:LCID>en-US</b:LCID>
    <b:Author>
      <b:Author>
        <b:NameList>
          <b:Person>
            <b:Last>Zhang</b:Last>
            <b:First>Junmei</b:First>
          </b:Person>
        </b:NameList>
      </b:Author>
    </b:Author>
    <b:Title>Tourism e-commence business model innovation analysis</b:Title>
    <b:Year>2009</b:Year>
    <b:Pages>1-5</b:Pages>
    <b:ConferenceName>International Conference on E-Business and Information System Security</b:ConferenceName>
    <b:Publisher>IEEE Xplore</b:Publisher>
    <b:StandardNumber>5138137 </b:StandardNumber>
    <b:RefOrder>17</b:RefOrder>
  </b:Source>
  <b:Source>
    <b:Tag>Joo02</b:Tag>
    <b:SourceType>JournalArticle</b:SourceType>
    <b:Guid>{2D263DD3-86D3-420C-A889-48072D12BD8C}</b:Guid>
    <b:Title>A business model and its development strategies for electronic tourism markets</b:Title>
    <b:Year>2002</b:Year>
    <b:LCID>en-US</b:LCID>
    <b:JournalName>Information Systems Management</b:JournalName>
    <b:Pages>58-69</b:Pages>
    <b:Author>
      <b:Author>
        <b:NameList>
          <b:Person>
            <b:Last>Joo</b:Last>
            <b:First>Jaehun</b:First>
          </b:Person>
        </b:NameList>
      </b:Author>
    </b:Author>
    <b:RefOrder>18</b:RefOrder>
  </b:Source>
  <b:Source>
    <b:Tag>Gee97</b:Tag>
    <b:SourceType>Book</b:SourceType>
    <b:Guid>{05CFDBB7-AF65-4910-8CB3-1418D93A5F22}</b:Guid>
    <b:LCID>fa-IR</b:LCID>
    <b:Author>
      <b:Author>
        <b:NameList>
          <b:Person>
            <b:Last>گی</b:Last>
            <b:First>چاک</b:First>
            <b:Middle>وای</b:Middle>
          </b:Person>
        </b:NameList>
      </b:Author>
      <b:Translator>
        <b:NameList>
          <b:Person>
            <b:Last>پارساییان</b:Last>
            <b:First>علی</b:First>
          </b:Person>
          <b:Person>
            <b:Last>اعرابی</b:Last>
            <b:First>سید</b:First>
            <b:Middle>محمد</b:Middle>
          </b:Person>
        </b:NameList>
      </b:Translator>
    </b:Author>
    <b:Title>جهانگردی در چشم‌اندازی جامع</b:Title>
    <b:Year>1382</b:Year>
    <b:Publisher>دفتر پژوهش‌های فرهنگی</b:Publisher>
    <b:RefOrder>19</b:RefOrder>
  </b:Source>
  <b:Source>
    <b:Tag>Placeholder2</b:Tag>
    <b:SourceType>ConferenceProceedings</b:SourceType>
    <b:Guid>{FAB9F0F3-A804-4AAE-AC36-8E5A0232160E}</b:Guid>
    <b:LCID>en-US</b:LCID>
    <b:Author>
      <b:Author>
        <b:NameList>
          <b:Person>
            <b:Last>Gordijn</b:Last>
            <b:First>Jaap</b:First>
          </b:Person>
          <b:Person>
            <b:Last>Osterwalder</b:Last>
            <b:First>Alexander</b:First>
          </b:Person>
          <b:Person>
            <b:Last>Pigneur</b:Last>
            <b:First>Yves</b:First>
          </b:Person>
        </b:NameList>
      </b:Author>
    </b:Author>
    <b:Title>Comparing two Business Model Ontologies for Designing e-Business Models and Value Constellations</b:Title>
    <b:Year>2005</b:Year>
    <b:ConferenceName>18th Bled eConference</b:ConferenceName>
    <b:City>Bled, Slovenia,</b:City>
    <b:RefOrder>20</b:RefOrder>
  </b:Source>
  <b:Source>
    <b:Tag>Pet01</b:Tag>
    <b:SourceType>ConferenceProceedings</b:SourceType>
    <b:Guid>{A39E8D9E-1080-45E8-8BD7-A8A70FCD79B2}</b:Guid>
    <b:Author>
      <b:Author>
        <b:NameList>
          <b:Person>
            <b:Last>Petrovic</b:Last>
            <b:First>Otto</b:First>
          </b:Person>
          <b:Person>
            <b:Last>Kittl</b:Last>
            <b:First>Christian</b:First>
          </b:Person>
          <b:Person>
            <b:Last>Teksten</b:Last>
            <b:First>Ryan</b:First>
            <b:Middle>D</b:Middle>
          </b:Person>
        </b:NameList>
      </b:Author>
    </b:Author>
    <b:Title>Developing Business Models for eBusiness</b:Title>
    <b:Year>2001</b:Year>
    <b:City>Vienna</b:City>
    <b:ConferenceName>Inteerrnational Conferencee on Electronic Commerece 2001</b:ConferenceName>
    <b:RefOrder>21</b:RefOrder>
  </b:Source>
  <b:Source>
    <b:Tag>داس78</b:Tag>
    <b:SourceType>Book</b:SourceType>
    <b:Guid>{68AC7352-D40A-48AD-AD6A-138F9440888F}</b:Guid>
    <b:LCID>fa-IR</b:LCID>
    <b:Title>مدیریت جهانگردی: مبانی، راهبردها و آثار</b:Title>
    <b:Year>1378</b:Year>
    <b:City>تهران</b:City>
    <b:Publisher>دفتر پژوهش‌های فرهنگی</b:Publisher>
    <b:Author>
      <b:Author>
        <b:NameList>
          <b:Person>
            <b:Last>داسویل</b:Last>
            <b:First>راجر</b:First>
          </b:Person>
        </b:NameList>
      </b:Author>
      <b:Translator>
        <b:NameList>
          <b:Person>
            <b:Last>اعرابی</b:Last>
            <b:First>سید محمد</b:First>
          </b:Person>
          <b:Person>
            <b:Last>ایزدی</b:Last>
            <b:First>داود</b:First>
          </b:Person>
        </b:NameList>
      </b:Translator>
    </b:Author>
    <b:RefOrder>22</b:RefOrder>
  </b:Source>
  <b:Source>
    <b:Tag>Zha09</b:Tag>
    <b:SourceType>JournalArticle</b:SourceType>
    <b:Guid>{9C1FCF24-E805-427A-AC8C-D26BD2EAA9D8}</b:Guid>
    <b:Author>
      <b:Author>
        <b:NameList>
          <b:Person>
            <b:Last>Zhang</b:Last>
            <b:First>Xinyan</b:First>
          </b:Person>
          <b:Person>
            <b:Last>Song</b:Last>
            <b:First>Haiyan</b:First>
          </b:Person>
          <b:Person>
            <b:Last>Huang</b:Last>
            <b:First>George</b:First>
            <b:Middle>Q</b:Middle>
          </b:Person>
        </b:NameList>
      </b:Author>
    </b:Author>
    <b:Title>Tourism supply chain management: A New research agenda</b:Title>
    <b:JournalName>Tourism Management</b:JournalName>
    <b:Year>2009</b:Year>
    <b:Pages>345-358</b:Pages>
    <b:Volume>30</b:Volume>
    <b:RefOrder>23</b:RefOrder>
  </b:Source>
  <b:Source>
    <b:Tag>Zha07</b:Tag>
    <b:SourceType>ConferenceProceedings</b:SourceType>
    <b:Guid>{60326B56-C6A9-4E42-9CD6-70DA1210B344}</b:Guid>
    <b:LCID>en-US</b:LCID>
    <b:Author>
      <b:Author>
        <b:NameList>
          <b:Person>
            <b:Last>Zhang</b:Last>
            <b:First>Qinghua</b:First>
          </b:Person>
        </b:NameList>
      </b:Author>
    </b:Author>
    <b:Title>Application analysis and research on e-business model of china's tourism</b:Title>
    <b:Pages>1-5</b:Pages>
    <b:Year>2007</b:Year>
    <b:ConferenceName>International Conference on Service Systems and Service Management</b:ConferenceName>
    <b:Publisher>IEEE Xplore</b:Publisher>
    <b:RefOrder>24</b:RefOrder>
  </b:Source>
  <b:Source>
    <b:Tag>Wil02</b:Tag>
    <b:SourceType>Book</b:SourceType>
    <b:Guid>{BAADD147-5C95-401B-89C2-D53FF6F4CBF5}</b:Guid>
    <b:Author>
      <b:Author>
        <b:NameList>
          <b:Person>
            <b:Last>Williams</b:Last>
            <b:First>Alistair</b:First>
          </b:Person>
        </b:NameList>
      </b:Author>
    </b:Author>
    <b:Title>Understanding the hospitality consumer</b:Title>
    <b:Year>2002</b:Year>
    <b:City>Oxford</b:City>
    <b:Publisher>Butterworth-Heinemann</b:Publisher>
    <b:RefOrder>25</b:RefOrder>
  </b:Source>
  <b:Source>
    <b:Tag>Wei01</b:Tag>
    <b:SourceType>Book</b:SourceType>
    <b:Guid>{CA8541DC-B51B-4BAF-A36C-419F4B6B9CF3}</b:Guid>
    <b:Title>Place to Space – Migrating to eBusiness Models</b:Title>
    <b:Year>2001</b:Year>
    <b:LCID>en-US</b:LCID>
    <b:City>Boston</b:City>
    <b:Publisher>Harvard Business School Press</b:Publisher>
    <b:Author>
      <b:Author>
        <b:NameList>
          <b:Person>
            <b:Last>Weill</b:Last>
            <b:First>Peter</b:First>
          </b:Person>
          <b:Person>
            <b:Last>Vitale</b:Last>
            <b:Middle>R</b:Middle>
            <b:First>Michael</b:First>
          </b:Person>
        </b:NameList>
      </b:Author>
    </b:Author>
    <b:RefOrder>26</b:RefOrder>
  </b:Source>
  <b:Source>
    <b:Tag>Van05</b:Tag>
    <b:SourceType>Book</b:SourceType>
    <b:Guid>{D25C395E-69B3-429F-818A-5DF93935B9C4}</b:Guid>
    <b:Author>
      <b:Author>
        <b:NameList>
          <b:Person>
            <b:Last>Vanhove</b:Last>
            <b:First>Norbert</b:First>
          </b:Person>
        </b:NameList>
      </b:Author>
    </b:Author>
    <b:Title>The economics of tourism destinations</b:Title>
    <b:Year>2005</b:Year>
    <b:City>UK</b:City>
    <b:Publisher>Elsevier</b:Publisher>
    <b:RefOrder>27</b:RefOrder>
  </b:Source>
  <b:Source>
    <b:Tag>Tos98</b:Tag>
    <b:SourceType>JournalArticle</b:SourceType>
    <b:Guid>{995D00EB-4938-4EFB-886F-E9B48238406C}</b:Guid>
    <b:Author>
      <b:Author>
        <b:NameList>
          <b:Person>
            <b:Last>Tosun</b:Last>
            <b:First>Cevat</b:First>
          </b:Person>
        </b:NameList>
      </b:Author>
    </b:Author>
    <b:Title>Roots of unsustainable tourism development at the local level : the case of Urgup in Turkey</b:Title>
    <b:JournalName>Tourism Management</b:JournalName>
    <b:Year>1998</b:Year>
    <b:Pages>595-610</b:Pages>
    <b:RefOrder>28</b:RefOrder>
  </b:Source>
  <b:Source>
    <b:Tag>Tos01</b:Tag>
    <b:SourceType>JournalArticle</b:SourceType>
    <b:Guid>{FB5EE966-3107-4EC2-99C7-CE1A2F44EB19}</b:Guid>
    <b:Author>
      <b:Author>
        <b:NameList>
          <b:Person>
            <b:Last>Tosun</b:Last>
            <b:First>Cevat</b:First>
          </b:Person>
        </b:NameList>
      </b:Author>
    </b:Author>
    <b:Title>Challenges of sustainable tourism development in the developing world: the case of Turkey</b:Title>
    <b:JournalName>Tourism Management</b:JournalName>
    <b:Year>2001</b:Year>
    <b:Pages>289-303</b:Pages>
    <b:RefOrder>29</b:RefOrder>
  </b:Source>
  <b:Source>
    <b:Tag>Tim98</b:Tag>
    <b:SourceType>JournalArticle</b:SourceType>
    <b:Guid>{8CF3E9EC-39ED-48EB-9DC7-1C6826A8F98D}</b:Guid>
    <b:Title>Business Models for Electronic Markets</b:Title>
    <b:Pages>3-8</b:Pages>
    <b:Year>1998</b:Year>
    <b:LCID>en-US</b:LCID>
    <b:JournalName>Electronic Markets</b:JournalName>
    <b:Author>
      <b:Author>
        <b:NameList>
          <b:Person>
            <b:Last>Timmers</b:Last>
            <b:First>Paul</b:First>
          </b:Person>
        </b:NameList>
      </b:Author>
    </b:Author>
    <b:Volume>8</b:Volume>
    <b:Issue>2</b:Issue>
    <b:RefOrder>30</b:RefOrder>
  </b:Source>
  <b:Source>
    <b:Tag>Stä01</b:Tag>
    <b:SourceType>DocumentFromInternetSite</b:SourceType>
    <b:Guid>{EB20AD0B-ED6D-4178-A560-6814F3698215}</b:Guid>
    <b:Author>
      <b:Author>
        <b:NameList>
          <b:Person>
            <b:Last>Stähler</b:Last>
            <b:First>Patrick</b:First>
          </b:Person>
        </b:NameList>
      </b:Author>
    </b:Author>
    <b:Title>Business Models as an Unit of Analysis for Strategizing</b:Title>
    <b:Year>2001</b:Year>
    <b:InternetSiteTitle>Business models innovations</b:InternetSiteTitle>
    <b:Month>September</b:Month>
    <b:Day>30</b:Day>
    <b:YearAccessed>2010</b:YearAccessed>
    <b:MonthAccessed>September</b:MonthAccessed>
    <b:DayAccessed>12</b:DayAccessed>
    <b:URL>http://www.staehler.info/english/definitions.htm</b:URL>
    <b:RefOrder>31</b:RefOrder>
  </b:Source>
  <b:Source>
    <b:Tag>2Se99</b:Tag>
    <b:SourceType>Book</b:SourceType>
    <b:Guid>{C6DDA4E2-B76C-46DF-B6BE-AE1561F17B4F}</b:Guid>
    <b:Author>
      <b:Author>
        <b:NameList>
          <b:Person>
            <b:Last>Sethi</b:Last>
            <b:First>Praveen</b:First>
          </b:Person>
        </b:NameList>
      </b:Author>
    </b:Author>
    <b:Title>Handbook of sustainable tourism</b:Title>
    <b:Year>1999</b:Year>
    <b:City>India</b:City>
    <b:Publisher>Anmol</b:Publisher>
    <b:RefOrder>32</b:RefOrder>
  </b:Source>
  <b:Source>
    <b:Tag>Rap10</b:Tag>
    <b:SourceType>DocumentFromInternetSite</b:SourceType>
    <b:Guid>{B21717E9-5EFC-4186-AAD6-7041ACEEED3F}</b:Guid>
    <b:LCID>en-US</b:LCID>
    <b:Author>
      <b:Author>
        <b:NameList>
          <b:Person>
            <b:Last>Rappa</b:Last>
            <b:First>Micheal</b:First>
          </b:Person>
        </b:NameList>
      </b:Author>
    </b:Author>
    <b:Title>Business models on the Web</b:Title>
    <b:InternetSiteTitle>Managing the digital enterprise </b:InternetSiteTitle>
    <b:Year>2010</b:Year>
    <b:Month>January</b:Month>
    <b:Day>17</b:Day>
    <b:YearAccessed>2010</b:YearAccessed>
    <b:MonthAccessed>September</b:MonthAccessed>
    <b:DayAccessed>12</b:DayAccessed>
    <b:URL>http://digitalenterprise.org/models/models.html</b:URL>
    <b:RefOrder>33</b:RefOrder>
  </b:Source>
  <b:Source>
    <b:Tag>Pea</b:Tag>
    <b:SourceType>Book</b:SourceType>
    <b:Guid>{B15EF900-E0F5-46C9-9C6F-E45D127D86D6}</b:Guid>
    <b:Author>
      <b:Author>
        <b:NameList>
          <b:Person>
            <b:Last>Pearce</b:Last>
            <b:First>L</b:First>
            <b:Middle>Philip</b:Middle>
          </b:Person>
        </b:NameList>
      </b:Author>
    </b:Author>
    <b:Title>Tourist Behaviour: Themes and Conceptual Schemes</b:Title>
    <b:Year>2005</b:Year>
    <b:City>UK</b:City>
    <b:Publisher>Channel View</b:Publisher>
    <b:RefOrder>34</b:RefOrder>
  </b:Source>
  <b:Source>
    <b:Tag>Pat03</b:Tag>
    <b:SourceType>ConferenceProceedings</b:SourceType>
    <b:Guid>{575BB414-7673-4791-A3A0-8A6ED220B760}</b:Guid>
    <b:Title>A Framework for Understanding and ANalysing eBusiness Models</b:Title>
    <b:Year>2003</b:Year>
    <b:City>Bled, Slovenia</b:City>
    <b:LCID>en-US</b:LCID>
    <b:Pages>330-348</b:Pages>
    <b:ConferenceName>16th Bled eCommerce Conference eTransformation</b:ConferenceName>
    <b:Author>
      <b:Author>
        <b:NameList>
          <b:Person>
            <b:Last>Pateli</b:Last>
            <b:Middle>G</b:Middle>
            <b:First>Adamantia</b:First>
          </b:Person>
          <b:Person>
            <b:Last>Giaglis</b:Last>
            <b:Middle>M</b:Middle>
            <b:First>George</b:First>
          </b:Person>
        </b:NameList>
      </b:Author>
    </b:Author>
    <b:RefOrder>35</b:RefOrder>
  </b:Source>
  <b:Source>
    <b:Tag>NgE05</b:Tag>
    <b:SourceType>JournalArticle</b:SourceType>
    <b:Guid>{44ABD595-DD85-4195-9B88-9BF3F034B937}</b:Guid>
    <b:Author>
      <b:Author>
        <b:NameList>
          <b:Person>
            <b:Last>Ng</b:Last>
            <b:First>Eric</b:First>
          </b:Person>
        </b:NameList>
      </b:Author>
    </b:Author>
    <b:Title>An empirical framework developed for selecting B2B e-business models: the case of Austrailian agribusiness firms</b:Title>
    <b:JournalName>Journal of Business &amp; Industerial Marketing</b:JournalName>
    <b:Year>2005</b:Year>
    <b:Pages>218-225</b:Pages>
    <b:RefOrder>36</b:RefOrder>
  </b:Source>
  <b:Source>
    <b:Tag>Nat99</b:Tag>
    <b:SourceType>Book</b:SourceType>
    <b:Guid>{22AC9018-E4FC-4036-9911-C38505347B06}</b:Guid>
    <b:Author>
      <b:Author>
        <b:NameList>
          <b:Person>
            <b:Last>Nath</b:Last>
            <b:First>Bhaskar</b:First>
          </b:Person>
        </b:NameList>
      </b:Author>
    </b:Author>
    <b:Title>Environmental Management in Practice: Compartments, stressors and sectors</b:Title>
    <b:Year>1999</b:Year>
    <b:City>New York</b:City>
    <b:Publisher>Routledge</b:Publisher>
    <b:RefOrder>37</b:RefOrder>
  </b:Source>
  <b:Source>
    <b:Tag>1Ho05</b:Tag>
    <b:SourceType>Book</b:SourceType>
    <b:Guid>{6B1A3F08-D15F-46CF-A4BD-EA0654A14CC6}</b:Guid>
    <b:Author>
      <b:Author>
        <b:NameList>
          <b:Person>
            <b:Last>Hooper</b:Last>
            <b:First>Anthony</b:First>
          </b:Person>
        </b:NameList>
      </b:Author>
    </b:Author>
    <b:Title>Culture and Sustainable Development in the Pacific</b:Title>
    <b:Year>2005</b:Year>
    <b:City>Austrailia</b:City>
    <b:Publisher>ANU &amp; Asia Pacific</b:Publisher>
    <b:RefOrder>38</b:RefOrder>
  </b:Source>
  <b:Source>
    <b:Tag>Har01</b:Tag>
    <b:SourceType>Book</b:SourceType>
    <b:Guid>{F4F60145-EDC5-40FF-892A-01D21D7A8EED}</b:Guid>
    <b:Author>
      <b:Author>
        <b:NameList>
          <b:Person>
            <b:Last>Harrison</b:Last>
            <b:First>David</b:First>
          </b:Person>
        </b:NameList>
      </b:Author>
    </b:Author>
    <b:Title>Tourism and the Less Developed World: Issues and Case Studies</b:Title>
    <b:Year>2001</b:Year>
    <b:City>New York</b:City>
    <b:Publisher>CABI</b:Publisher>
    <b:RefOrder>39</b:RefOrder>
  </b:Source>
  <b:Source>
    <b:Tag>Dos98</b:Tag>
    <b:SourceType>Book</b:SourceType>
    <b:Guid>{E1AB5572-FE1D-40C4-AF56-EED6B4703D76}</b:Guid>
    <b:Title>Tourism: how effective management makes the difference</b:Title>
    <b:Year>1998</b:Year>
    <b:City>Oxford</b:City>
    <b:Publisher>Butterworth-Heinemann</b:Publisher>
    <b:LCID>en-US</b:LCID>
    <b:Author>
      <b:Author>
        <b:NameList>
          <b:Person>
            <b:Last>Doswell</b:Last>
            <b:First>Roger</b:First>
          </b:Person>
        </b:NameList>
      </b:Author>
    </b:Author>
    <b:RefOrder>40</b:RefOrder>
  </b:Source>
  <b:Source>
    <b:Tag>Dis04</b:Tag>
    <b:SourceType>JournalArticle</b:SourceType>
    <b:Guid>{7414D2F3-9786-43ED-B28A-06B0DE29E45A}</b:Guid>
    <b:Author>
      <b:Author>
        <b:NameList>
          <b:Person>
            <b:Last>Disney</b:Last>
            <b:First>S.M.</b:First>
          </b:Person>
          <b:Person>
            <b:Last>Naim</b:Last>
            <b:First>M.M.</b:First>
          </b:Person>
          <b:Person>
            <b:Last>Potter</b:Last>
            <b:First>A</b:First>
          </b:Person>
        </b:NameList>
      </b:Author>
    </b:Author>
    <b:Title>Assessing the impact of e-business on supply chain dynamics</b:Title>
    <b:JournalName>International journal of production economics</b:JournalName>
    <b:Year>2004</b:Year>
    <b:Pages>109-118</b:Pages>
    <b:RefOrder>41</b:RefOrder>
  </b:Source>
  <b:Source>
    <b:Tag>Bro09</b:Tag>
    <b:SourceType>JournalArticle</b:SourceType>
    <b:Guid>{9475068D-60AF-4F44-8B2D-E038ED2FAE10}</b:Guid>
    <b:Author>
      <b:Author>
        <b:NameList>
          <b:Person>
            <b:Last>Brown</b:Last>
            <b:First>David</b:First>
            <b:Middle>H</b:Middle>
          </b:Person>
          <b:Person>
            <b:Last>Kaewkitipong</b:Last>
            <b:First>Laddawan</b:First>
          </b:Person>
        </b:NameList>
      </b:Author>
    </b:Author>
    <b:Title>Relative size and complexity: e-business use in small and medium sized tourism enterprises in Thailand</b:Title>
    <b:Year>2009</b:Year>
    <b:Pages>212-231</b:Pages>
    <b:JournalName>Journal of Entreprise Information Management</b:JournalName>
    <b:RefOrder>42</b:RefOrder>
  </b:Source>
  <b:Source>
    <b:Tag>Bam98</b:Tag>
    <b:SourceType>JournalArticle</b:SourceType>
    <b:Guid>{3CCCEA48-6EAC-47CB-A403-570D2B63E7CE}</b:Guid>
    <b:LCID>en-US</b:LCID>
    <b:Author>
      <b:Author>
        <b:NameList>
          <b:Person>
            <b:Last>Bambury</b:Last>
            <b:First>Paul</b:First>
          </b:Person>
        </b:NameList>
      </b:Author>
    </b:Author>
    <b:Title>A Taxonomy of Internet Commerce</b:Title>
    <b:Year>1998</b:Year>
    <b:JournalName>First Monday</b:JournalName>
    <b:Volume>3</b:Volume>
    <b:Issue>10</b:Issue>
    <b:RefOrder>43</b:RefOrder>
  </b:Source>
  <b:Source>
    <b:Tag>Lin00</b:Tag>
    <b:SourceType>JournalArticle</b:SourceType>
    <b:Guid>{22D4B1DB-5F40-48FE-8288-778CE9D5F686}</b:Guid>
    <b:Title>Changing  Business models: Surveying the Landscape</b:Title>
    <b:Year>2000</b:Year>
    <b:LCID>en-US</b:LCID>
    <b:JournalName>Accenture Institute for Strategic Change</b:JournalName>
    <b:Author>
      <b:Author>
        <b:NameList>
          <b:Person>
            <b:Last>Linder</b:Last>
            <b:First>Jane </b:First>
          </b:Person>
          <b:Person>
            <b:Last>Cantrell</b:Last>
            <b:First>Susan</b:First>
          </b:Person>
        </b:NameList>
      </b:Author>
    </b:Author>
    <b:RefOrder>44</b:RefOrder>
  </b:Source>
  <b:Source>
    <b:Tag>Mag02</b:Tag>
    <b:SourceType>JournalArticle</b:SourceType>
    <b:Guid>{EF5EABF3-8620-4F1D-A21D-4BF6F373388D}</b:Guid>
    <b:Title>Why business modela matter</b:Title>
    <b:Year>2002</b:Year>
    <b:Author>
      <b:Author>
        <b:NameList>
          <b:Person>
            <b:Last>Magretta</b:Last>
            <b:First>Joan</b:First>
          </b:Person>
        </b:NameList>
      </b:Author>
    </b:Author>
    <b:JournalName>Harvard Business Review</b:JournalName>
    <b:Pages>3-8</b:Pages>
    <b:RefOrder>45</b:RefOrder>
  </b:Source>
  <b:Source>
    <b:Tag>Ami01</b:Tag>
    <b:SourceType>JournalArticle</b:SourceType>
    <b:Guid>{1A1A99CB-9EB3-42DB-B58B-E1DDDCF571B0}</b:Guid>
    <b:LCID>en-US</b:LCID>
    <b:Title>Value creation in e-buisness</b:Title>
    <b:JournalName>Strategic Management Journal</b:JournalName>
    <b:Year>2001</b:Year>
    <b:Pages>493-520</b:Pages>
    <b:Author>
      <b:Author>
        <b:NameList>
          <b:Person>
            <b:Last>Amit</b:Last>
            <b:First>Raphael</b:First>
          </b:Person>
          <b:Person>
            <b:Last>Zott</b:Last>
            <b:First>Christoph</b:First>
          </b:Person>
        </b:NameList>
      </b:Author>
    </b:Author>
    <b:RefOrder>46</b:RefOrder>
  </b:Source>
  <b:Source>
    <b:Tag>Usc96</b:Tag>
    <b:SourceType>JournalArticle</b:SourceType>
    <b:Guid>{FA5E979E-46EA-487C-838F-86762B8317C5}</b:Guid>
    <b:Title>Ontologies: Principles, Methods and Applications</b:Title>
    <b:JournalName>Knowledge engineering review</b:JournalName>
    <b:Year>1996</b:Year>
    <b:Pages>
		</b:Pages>
    <b:Author>
      <b:Author>
        <b:NameList>
          <b:Person>
            <b:Last>Uschold</b:Last>
            <b:First>Mike</b:First>
          </b:Person>
          <b:Person>
            <b:Last>Gruninger</b:Last>
            <b:First>Michael</b:First>
          </b:Person>
        </b:NameList>
      </b:Author>
    </b:Author>
    <b:RefOrder>47</b:RefOrder>
  </b:Source>
  <b:Source>
    <b:Tag>Gru93</b:Tag>
    <b:SourceType>JournalArticle</b:SourceType>
    <b:Guid>{DF96FC3A-72C8-4A3C-937A-338016D4F349}</b:Guid>
    <b:Title>A Translation Approach to Portable Ontology Specifications </b:Title>
    <b:JournalName>Knowledge Acquisition</b:JournalName>
    <b:Year>1993</b:Year>
    <b:Pages>199-220</b:Pages>
    <b:Author>
      <b:Author>
        <b:NameList>
          <b:Person>
            <b:Last>Gruber</b:Last>
            <b:Middle>R</b:Middle>
            <b:First>Thomas</b:First>
          </b:Person>
        </b:NameList>
      </b:Author>
    </b:Author>
    <b:LCID>en-US</b:LCID>
    <b:RefOrder>48</b:RefOrder>
  </b:Source>
  <b:Source>
    <b:Tag>Mos02</b:Tag>
    <b:SourceType>JournalArticle</b:SourceType>
    <b:Guid>{6262E6AC-683E-4526-8109-5958F433A743}</b:Guid>
    <b:Title>Some IT Terms Really Are Greek</b:Title>
    <b:JournalName>Computerworld</b:JournalName>
    <b:Year>2002</b:Year>
    <b:Pages>25</b:Pages>
    <b:Author>
      <b:Author>
        <b:NameList>
          <b:Person>
            <b:Last>Moschella</b:Last>
            <b:First>D</b:First>
          </b:Person>
        </b:NameList>
      </b:Author>
    </b:Author>
    <b:RefOrder>49</b:RefOrder>
  </b:Source>
  <b:Source>
    <b:Tag>Fen01</b:Tag>
    <b:SourceType>Book</b:SourceType>
    <b:Guid>{5D969047-40BE-4E69-8D4B-CBDF28242548}</b:Guid>
    <b:Title>Ontologies: Silver Bullet for Knowledge Management and Electronic Commerce</b:Title>
    <b:Year>2001</b:Year>
    <b:Publisher>Springer</b:Publisher>
    <b:Author>
      <b:Author>
        <b:NameList>
          <b:Person>
            <b:Last>Fensel</b:Last>
            <b:First>Dieter</b:First>
          </b:Person>
        </b:NameList>
      </b:Author>
    </b:Author>
    <b:LCID>en-US</b:LCID>
    <b:RefOrder>50</b:RefOrder>
  </b:Source>
  <b:Source>
    <b:Tag>Kru04</b:Tag>
    <b:SourceType>ConferenceProceedings</b:SourceType>
    <b:Guid>{18F66240-16A0-47EF-9D9E-EF0A7F7F05B0}</b:Guid>
    <b:Title>New And Emerging Business Models For Online News: A Survey Of 10 European Countries </b:Title>
    <b:Year>2004</b:Year>
    <b:ConferenceName>17th Bled eCommerce Conference </b:ConferenceName>
    <b:City>Bled</b:City>
    <b:Author>
      <b:Author>
        <b:NameList>
          <b:Person>
            <b:Last>Krueger</b:Last>
            <b:Middle>C</b:Middle>
            <b:First>Cornelia</b:First>
          </b:Person>
          <b:Person>
            <b:Last>Beek</b:Last>
            <b:Middle>van der</b:Middle>
            <b:First>Kornelia</b:First>
          </b:Person>
          <b:Person>
            <b:Last>Swatman</b:Last>
            <b:Middle>M.C</b:Middle>
            <b:First>Paula</b:First>
          </b:Person>
        </b:NameList>
      </b:Author>
    </b:Author>
    <b:LCID>en-US</b:LCID>
    <b:RefOrder>51</b:RefOrder>
  </b:Source>
  <b:Source>
    <b:Tag>Rap04</b:Tag>
    <b:SourceType>JournalArticle</b:SourceType>
    <b:Guid>{2CD894D3-1ACC-4453-BB8B-CE3F1F7EF2C1}</b:Guid>
    <b:LCID>en-US</b:LCID>
    <b:Title>The utility business model and the future of computing services</b:Title>
    <b:JournalName>IBM SYSTEMS JOURNAL</b:JournalName>
    <b:Year>2004</b:Year>
    <b:Pages>32-42</b:Pages>
    <b:Author>
      <b:Author>
        <b:NameList>
          <b:Person>
            <b:Last>Rappa</b:Last>
            <b:First>Micheal</b:First>
          </b:Person>
        </b:NameList>
      </b:Author>
    </b:Author>
    <b:Volume>43</b:Volume>
    <b:Issue>1</b:Issue>
    <b:RefOrder>52</b:RefOrder>
  </b:Source>
  <b:Source>
    <b:Tag>Shu04</b:Tag>
    <b:SourceType>ConferenceProceedings</b:SourceType>
    <b:Guid>{B9D3F28C-CD3E-4EE9-BC20-C0161C7C32B9}</b:Guid>
    <b:Title>The Public WLAN Market and its Business Models - An empirical study</b:Title>
    <b:Year>2004</b:Year>
    <b:LCID>en-US</b:LCID>
    <b:ConferenceName>17th Bled eCommerce Conference eglobal</b:ConferenceName>
    <b:City>Bled</b:City>
    <b:Author>
      <b:Author>
        <b:NameList>
          <b:Person>
            <b:Last>Shubar </b:Last>
            <b:First>Amar</b:First>
          </b:Person>
          <b:Person>
            <b:Last>Lechner</b:Last>
            <b:First>Ulrike</b:First>
          </b:Person>
        </b:NameList>
      </b:Author>
    </b:Author>
    <b:RefOrder>53</b:RefOrder>
  </b:Source>
  <b:Source>
    <b:Tag>You04</b:Tag>
    <b:SourceType>ConferenceProceedings</b:SourceType>
    <b:Guid>{B9499222-9DAA-4788-AC7B-7D182A8521FC}</b:Guid>
    <b:LCID>en-US</b:LCID>
    <b:Title>Online Supermarkets:  Emerging Strategies And Business Models In The UK</b:Title>
    <b:Year>2004</b:Year>
    <b:ConferenceName>17th Bled eCommerce Conference eGlobal</b:ConferenceName>
    <b:City>Bled</b:City>
    <b:Author>
      <b:Author>
        <b:NameList>
          <b:Person>
            <b:Last>Yousept</b:Last>
            <b:First>Irene</b:First>
          </b:Person>
          <b:Person>
            <b:Last>Li</b:Last>
            <b:First>Feng</b:First>
          </b:Person>
        </b:NameList>
      </b:Author>
    </b:Author>
    <b:RefOrder>54</b:RefOrder>
  </b:Source>
  <b:Source>
    <b:Tag>Ham00</b:Tag>
    <b:SourceType>Book</b:SourceType>
    <b:Guid>{369C2404-60BB-487B-AC26-0D63D1D3FEFA}</b:Guid>
    <b:Title>Leading the revolution</b:Title>
    <b:Year>2000</b:Year>
    <b:Publisher> HBS Press</b:Publisher>
    <b:LCID>en-US</b:LCID>
    <b:Author>
      <b:Author>
        <b:NameList>
          <b:Person>
            <b:Last>Hamel</b:Last>
            <b:First>Gary</b:First>
          </b:Person>
        </b:NameList>
      </b:Author>
    </b:Author>
    <b:RefOrder>55</b:RefOrder>
  </b:Source>
  <b:Source>
    <b:Tag>Alf001</b:Tag>
    <b:SourceType>JournalArticle</b:SourceType>
    <b:Guid>{2A644277-073C-4C50-957B-AFFEE4BF0ACD}</b:Guid>
    <b:LCID>en-US</b:LCID>
    <b:Title>E-business Models in Travel Industry</b:Title>
    <b:JournalName>Travel and Tourism Analysit</b:JournalName>
    <b:Year>2000</b:Year>
    <b:Pages>67-86</b:Pages>
    <b:Author>
      <b:Author>
        <b:NameList>
          <b:Person>
            <b:Last>Alford</b:Last>
            <b:First>Philip</b:First>
          </b:Person>
        </b:NameList>
      </b:Author>
    </b:Author>
    <b:RefOrder>56</b:RefOrder>
  </b:Source>
  <b:Source>
    <b:Tag>Hsi07</b:Tag>
    <b:SourceType>ConferenceProceedings</b:SourceType>
    <b:Guid>{748DF11E-3BB8-425F-A7FA-B39398E6F256}</b:Guid>
    <b:LCID>en-US</b:LCID>
    <b:Title>Ecotourism and the E-Commerce Business Model</b:Title>
    <b:Year>2007</b:Year>
    <b:Pages>124-131</b:Pages>
    <b:Author>
      <b:Author>
        <b:NameList>
          <b:Person>
            <b:Last>Hsieh</b:Last>
            <b:First>Chang-tseh</b:First>
          </b:Person>
        </b:NameList>
      </b:Author>
    </b:Author>
    <b:ConferenceName>38th Southwest Decision Sciences Institute Annual Conference</b:ConferenceName>
    <b:City>San Diego</b:City>
    <b:RefOrder>57</b:RefOrder>
  </b:Source>
  <b:Source>
    <b:Tag>حنف86</b:Tag>
    <b:SourceType>Book</b:SourceType>
    <b:Guid>{BC814DB1-815E-4CEB-BD17-D30102DA61AE}</b:Guid>
    <b:LCID>fa-IR</b:LCID>
    <b:Title>تجارت الکترونیکی: تعاریف، موانع و راهکارها</b:Title>
    <b:Year>1386</b:Year>
    <b:City>تهران</b:City>
    <b:Publisher>جهاد دانشگاهی واحد صنعتی شریف</b:Publisher>
    <b:Author>
      <b:Author>
        <b:NameList>
          <b:Person>
            <b:Last>حنفی‌زاده</b:Last>
            <b:First>پیام</b:First>
          </b:Person>
          <b:Person>
            <b:Last>رضائی</b:Last>
            <b:First>مهرداد</b:First>
          </b:Person>
        </b:NameList>
      </b:Author>
    </b:Author>
    <b:RefOrder>58</b:RefOrder>
  </b:Source>
  <b:Source>
    <b:Tag>Jar99</b:Tag>
    <b:SourceType>JournalArticle</b:SourceType>
    <b:Guid>{1DCD67F7-D77D-430D-873C-EE06E1E91ED8}</b:Guid>
    <b:Title>Business models for electronic commerce in the travel services</b:Title>
    <b:Pages>185-196</b:Pages>
    <b:Year>1999</b:Year>
    <b:LCID>en-US</b:LCID>
    <b:JournalName>Information Technology and Tourism</b:JournalName>
    <b:Author>
      <b:Author>
        <b:NameList>
          <b:Person>
            <b:Last>Jarvela</b:Last>
            <b:First>Pirjo</b:First>
          </b:Person>
          <b:Person>
            <b:Last>Loikkanen</b:Last>
            <b:First>Jyri</b:First>
          </b:Person>
          <b:Person>
            <b:Last>Tinnila</b:Last>
            <b:First>Markku</b:First>
          </b:Person>
          <b:Person>
            <b:Last>Tuunainen</b:Last>
            <b:Middle>Virpi</b:Middle>
            <b:First>Kristiina</b:First>
          </b:Person>
        </b:NameList>
      </b:Author>
    </b:Author>
    <b:RefOrder>59</b:RefOrder>
  </b:Source>
  <b:Source>
    <b:Tag>Pin10</b:Tag>
    <b:SourceType>ConferenceProceedings</b:SourceType>
    <b:Guid>{D253AC43-F083-4242-A91D-E8913170DF57}</b:Guid>
    <b:Title>A Study on Innovations of E-business Models for Chinese Tourism Industry</b:Title>
    <b:Year>2010</b:Year>
    <b:City>Kunming</b:City>
    <b:LCID>en-US</b:LCID>
    <b:Pages>413-416</b:Pages>
    <b:ConferenceName>Information Technology and Applications (IFITA), 2010 International Forum on</b:ConferenceName>
    <b:Author>
      <b:Author>
        <b:NameList>
          <b:Person>
            <b:Last>Ping</b:Last>
            <b:First>Yu </b:First>
          </b:Person>
        </b:NameList>
      </b:Author>
    </b:Author>
    <b:RefOrder>60</b:RefOrder>
  </b:Source>
  <b:Source>
    <b:Tag>Ins91</b:Tag>
    <b:SourceType>Book</b:SourceType>
    <b:Guid>{9035EC18-E146-4052-B78E-407785F040ED}</b:Guid>
    <b:Title>Tourism Planning: An integrated and sustainable development approach</b:Title>
    <b:Year>1991</b:Year>
    <b:City>New York</b:City>
    <b:Publisher>Van Nostrand</b:Publisher>
    <b:Author>
      <b:Author>
        <b:NameList>
          <b:Person>
            <b:Last>Inskeep</b:Last>
            <b:First>Edward</b:First>
          </b:Person>
        </b:NameList>
      </b:Author>
    </b:Author>
    <b:LCID>en-US</b:LCID>
    <b:RefOrder>61</b:RefOrder>
  </b:Source>
  <b:Source>
    <b:Tag>Mil02</b:Tag>
    <b:SourceType>Book</b:SourceType>
    <b:Guid>{27E937AF-3B7C-472C-8AED-5D23CDDADF9B}</b:Guid>
    <b:LCID>en-US</b:LCID>
    <b:Title>The Tourism System</b:Title>
    <b:Year>2002</b:Year>
    <b:Publisher>Kendall Hunt </b:Publisher>
    <b:Author>
      <b:Author>
        <b:NameList>
          <b:Person>
            <b:Last>Mill</b:Last>
            <b:Middle>Christie</b:Middle>
            <b:First>Robert</b:First>
          </b:Person>
          <b:Person>
            <b:Last>Morrison</b:Last>
            <b:Middle> M</b:Middle>
            <b:First>Alastair</b:First>
          </b:Person>
        </b:NameList>
      </b:Author>
    </b:Author>
    <b:RefOrder>62</b:RefOrder>
  </b:Source>
  <b:Source>
    <b:Tag>Buh11</b:Tag>
    <b:SourceType>Misc</b:SourceType>
    <b:Guid>{05F95730-D820-4077-96F5-1200060DC015}</b:Guid>
    <b:LCID>en-US</b:LCID>
    <b:Title>E-tourism</b:Title>
    <b:Year>2011</b:Year>
    <b:City>Oxford</b:City>
    <b:Publisher>Goodfellow publishers</b:Publisher>
    <b:Author>
      <b:Author>
        <b:NameList>
          <b:Person>
            <b:Last>Buhalis</b:Last>
            <b:First>Dimitrios</b:First>
          </b:Person>
          <b:Person>
            <b:Last>Jun</b:Last>
            <b:Middle>Hyun</b:Middle>
            <b:First>Soo</b:First>
          </b:Person>
        </b:NameList>
      </b:Author>
    </b:Author>
    <b:JournalName>Contemporary Tourism Review</b:JournalName>
    <b:Pages>1-38</b:Pages>
    <b:PublicationTitle>Contemporary tourism reviews</b:PublicationTitle>
    <b:RefOrder>63</b:RefOrder>
  </b:Source>
  <b:Source>
    <b:Tag>Kot99</b:Tag>
    <b:SourceType>Book</b:SourceType>
    <b:Guid>{C40F41C4-FFF7-4E9E-ABB9-1CFA1021256F}</b:Guid>
    <b:Title>Marketing for hospitality and tourism</b:Title>
    <b:Year>1999</b:Year>
    <b:Publisher>Prentice-Hall</b:Publisher>
    <b:LCID>en-US</b:LCID>
    <b:Author>
      <b:Author>
        <b:NameList>
          <b:Person>
            <b:Last>Kotler</b:Last>
            <b:First>Philip</b:First>
          </b:Person>
          <b:Person>
            <b:Last>Bowen</b:Last>
            <b:First>John</b:First>
          </b:Person>
          <b:Person>
            <b:Last>Makens</b:Last>
            <b:First>James</b:First>
          </b:Person>
        </b:NameList>
      </b:Author>
    </b:Author>
    <b:Edition>2nd</b:Edition>
    <b:RefOrder>64</b:RefOrder>
  </b:Source>
  <b:Source>
    <b:Tag>Por01</b:Tag>
    <b:SourceType>JournalArticle</b:SourceType>
    <b:Guid>{7A138451-4B34-4B0A-A6D1-93C9BD429033}</b:Guid>
    <b:Title>Strategy and the Internet</b:Title>
    <b:Year>2001</b:Year>
    <b:LCID>en-US</b:LCID>
    <b:JournalName>Harvard Business Review</b:JournalName>
    <b:Pages>63-78</b:Pages>
    <b:Author>
      <b:Author>
        <b:NameList>
          <b:Person>
            <b:Last>Porter</b:Last>
            <b:Middle>E</b:Middle>
            <b:First>Michael</b:First>
          </b:Person>
        </b:NameList>
      </b:Author>
    </b:Author>
    <b:RefOrder>65</b:RefOrder>
  </b:Source>
  <b:Source>
    <b:Tag>Cat04</b:Tag>
    <b:SourceType>DocumentFromInternetSite</b:SourceType>
    <b:Guid>{073DD4A2-EA93-474A-8968-BB4BC218809D}</b:Guid>
    <b:Title>Promotion and marketing of accessible tourism products</b:Title>
    <b:Year>2004</b:Year>
    <b:LCID>en-US</b:LCID>
    <b:InternetSiteTitle>EU.FOR.ME Tourist training for a wider target</b:InternetSiteTitle>
    <b:YearAccessed>2011</b:YearAccessed>
    <b:MonthAccessed>December</b:MonthAccessed>
    <b:DayAccessed>27</b:DayAccessed>
    <b:URL>http://www.euforme.net/css/uk/project_work/promotion.pdf</b:URL>
    <b:Author>
      <b:Author>
        <b:NameList>
          <b:Person>
            <b:Last>Catena</b:Last>
            <b:First>David</b:First>
          </b:Person>
          <b:Person>
            <b:Last>Ligorio</b:Last>
            <b:First>Dontatella</b:First>
          </b:Person>
          <b:Person>
            <b:Last>Pansonlini</b:Last>
            <b:First>Roberta</b:First>
          </b:Person>
          <b:Person>
            <b:Last>Rossetti</b:Last>
            <b:First>Alessandra</b:First>
          </b:Person>
        </b:NameList>
      </b:Author>
    </b:Author>
    <b:RefOrder>66</b:RefOrder>
  </b:Source>
  <b:Source>
    <b:Tag>Koz11</b:Tag>
    <b:SourceType>Book</b:SourceType>
    <b:Guid>{DE8C79D9-B568-4AAA-9714-60AF2E64FD52}</b:Guid>
    <b:Title>Managing and marketing tourist destinations: startegies to gain a competitive edg</b:Title>
    <b:Year>2011</b:Year>
    <b:LCID>en-US</b:LCID>
    <b:City>New York</b:City>
    <b:Publisher>Routledge</b:Publisher>
    <b:Author>
      <b:Author>
        <b:NameList>
          <b:Person>
            <b:Last>Kozak</b:Last>
            <b:First>Metin</b:First>
          </b:Person>
          <b:Person>
            <b:Last>Baloglu</b:Last>
            <b:First>Seyhmus</b:First>
          </b:Person>
        </b:NameList>
      </b:Author>
    </b:Author>
    <b:RefOrder>67</b:RefOrder>
  </b:Source>
  <b:Source>
    <b:Tag>Les02</b:Tag>
    <b:SourceType>Book</b:SourceType>
    <b:Guid>{6D22127A-3ADC-4382-918B-DF9928694060}</b:Guid>
    <b:LCID>en-US</b:LCID>
    <b:Title>Understanding Leisure</b:Title>
    <b:Year>2002</b:Year>
    <b:City>UK</b:City>
    <b:Publisher>Nelson Thomes Ltd</b:Publisher>
    <b:Author>
      <b:Author>
        <b:NameList>
          <b:Person>
            <b:Last>Less</b:Last>
            <b:First>Hywood</b:First>
          </b:Person>
          <b:Person>
            <b:Last>Kew</b:Last>
            <b:First>Francis</b:First>
          </b:Person>
          <b:Person>
            <b:Last>Bramham</b:Last>
            <b:First>Peter</b:First>
          </b:Person>
          <b:Person>
            <b:Last>Spink</b:Last>
            <b:First>John</b:First>
          </b:Person>
          <b:Person>
            <b:Last>Copenerhurst</b:Last>
            <b:First>John</b:First>
          </b:Person>
          <b:Person>
            <b:Last>Henry</b:Last>
            <b:First>Ian</b:First>
          </b:Person>
        </b:NameList>
      </b:Author>
    </b:Author>
    <b:RefOrder>68</b:RefOrder>
  </b:Source>
  <b:Source>
    <b:Tag>Hsu08</b:Tag>
    <b:SourceType>Book</b:SourceType>
    <b:Guid>{4BF43EBA-4099-482A-A271-EFCCA64887A2}</b:Guid>
    <b:LCID>en-US</b:LCID>
    <b:Title>Tourism Marketing:  an Asia-Pacific Perspective</b:Title>
    <b:Year>2008</b:Year>
    <b:City>Milton Gold</b:City>
    <b:Publisher>John Wiley and Sons Australia</b:Publisher>
    <b:Author>
      <b:Author>
        <b:NameList>
          <b:Person>
            <b:Last>Hsu</b:Last>
            <b:First>Cathy</b:First>
          </b:Person>
          <b:Person>
            <b:Last>Killion</b:Last>
            <b:First>les</b:First>
          </b:Person>
          <b:Person>
            <b:Last>Brown</b:Last>
            <b:First>Graham</b:First>
          </b:Person>
          <b:Person>
            <b:Last>Gross</b:Last>
            <b:Middle>J</b:Middle>
            <b:First>Michael</b:First>
          </b:Person>
          <b:Person>
            <b:Last>Huang</b:Last>
            <b:First>Sam</b:First>
          </b:Person>
        </b:NameList>
      </b:Author>
    </b:Author>
    <b:RefOrder>69</b:RefOrder>
  </b:Source>
  <b:Source>
    <b:Tag>Sig07</b:Tag>
    <b:SourceType>DocumentFromInternetSite</b:SourceType>
    <b:Guid>{C0472EEC-6367-465B-AD32-B7EB1294C1A8}</b:Guid>
    <b:Title>Web 2.0 in the tourism industry: a new tourism generation and new e-business modes</b:Title>
    <b:Year>2007</b:Year>
    <b:LCID>en-US</b:LCID>
    <b:Month>March</b:Month>
    <b:Day>05</b:Day>
    <b:Author>
      <b:Author>
        <b:NameList>
          <b:Person>
            <b:Last>Sigala</b:Last>
            <b:First>Marianna</b:First>
          </b:Person>
        </b:NameList>
      </b:Author>
    </b:Author>
    <b:InternetSiteTitle>Travel Daily News</b:InternetSiteTitle>
    <b:YearAccessed>2011</b:YearAccessed>
    <b:MonthAccessed>Augost</b:MonthAccessed>
    <b:DayAccessed>04</b:DayAccessed>
    <b:URL>http://www.traveldailynews.com/makeof.asp?sstr=Web%202.0&amp;central_id=1439&amp;permanent_id=31</b:URL>
    <b:RefOrder>70</b:RefOrder>
  </b:Source>
  <b:Source>
    <b:Tag>Kle06</b:Tag>
    <b:SourceType>Misc</b:SourceType>
    <b:Guid>{09AC9ED1-1EC8-4C0F-8D76-CA4C0AA57572}</b:Guid>
    <b:Title>ICT driven transformation and growth in the tourism industry - a business model perspective</b:Title>
    <b:Year>2006</b:Year>
    <b:City>Vienna</b:City>
    <b:Month>March</b:Month>
    <b:Day>20-21</b:Day>
    <b:Author>
      <b:Author>
        <b:NameList>
          <b:Person>
            <b:Last>Klein</b:Last>
            <b:First>Stefan</b:First>
          </b:Person>
        </b:NameList>
      </b:Author>
    </b:Author>
    <b:LCID>en-US</b:LCID>
    <b:RefOrder>71</b:RefOrder>
  </b:Source>
  <b:Source>
    <b:Tag>Han11</b:Tag>
    <b:SourceType>JournalArticle</b:SourceType>
    <b:Guid>{F1E7793B-D8FA-4783-BCEE-1A5348C4C02C}</b:Guid>
    <b:Title>Framework for selecting an appropriate e-business model in managerial holding companies: Case study: Iran Khodro</b:Title>
    <b:Year>2011</b:Year>
    <b:LCID>en-US</b:LCID>
    <b:JournalName>Journal of Enterprise Information Management </b:JournalName>
    <b:Author>
      <b:Author>
        <b:NameList>
          <b:Person>
            <b:Last>Hanafizadeh</b:Last>
            <b:First>Payam</b:First>
          </b:Person>
          <b:Person>
            <b:Last>Shafiei Nikabadi</b:Last>
            <b:First>Mohsen</b:First>
          </b:Person>
        </b:NameList>
      </b:Author>
    </b:Author>
    <b:RefOrder>72</b:RefOrder>
  </b:Source>
  <b:Source>
    <b:Tag>هدم90</b:Tag>
    <b:SourceType>Book</b:SourceType>
    <b:Guid>{51F409DC-102A-4888-AFCE-228BB4D3AA0D}</b:Guid>
    <b:Title>فناوری  اطلاعات و مدل‌های کسب‌وکار: مفاهیم و نظریه‌ها</b:Title>
    <b:Year>1390</b:Year>
    <b:City>تهران</b:City>
    <b:Publisher>ترمه</b:Publisher>
    <b:LCID>fa-IR</b:LCID>
    <b:Author>
      <b:Author>
        <b:NameList>
          <b:Person>
            <b:Last>هدمن</b:Last>
            <b:First>جوناس</b:First>
          </b:Person>
          <b:Person>
            <b:Last>کالینگ</b:Last>
            <b:First>توماس</b:First>
          </b:Person>
        </b:NameList>
      </b:Author>
      <b:Translator>
        <b:NameList>
          <b:Person>
            <b:Last>حنفی زاده</b:Last>
            <b:First>پیام</b:First>
          </b:Person>
          <b:Person>
            <b:Last>حنفی زاده </b:Last>
            <b:First>محمدرضا</b:First>
          </b:Person>
        </b:NameList>
      </b:Translator>
    </b:Author>
    <b:RefOrder>73</b:RefOrder>
  </b:Source>
  <b:Source>
    <b:Tag>Mow09</b:Tag>
    <b:SourceType>Book</b:SourceType>
    <b:Guid>{8C9E83E5-248A-427F-9ACB-2A604939E9B0}</b:Guid>
    <b:Title>Tourism and sustainability</b:Title>
    <b:Year>2009</b:Year>
    <b:LCID>en-US</b:LCID>
    <b:City>Abingdon</b:City>
    <b:Publisher>Routledge</b:Publisher>
    <b:Author>
      <b:Author>
        <b:NameList>
          <b:Person>
            <b:Last>Mowforth</b:Last>
            <b:First>Martin</b:First>
          </b:Person>
          <b:Person>
            <b:Last>Munt</b:Last>
            <b:First>Ian</b:First>
          </b:Person>
        </b:NameList>
      </b:Author>
    </b:Author>
    <b:RefOrder>74</b:RefOrder>
  </b:Source>
  <b:Source>
    <b:Tag>Sha08</b:Tag>
    <b:SourceType>Book</b:SourceType>
    <b:Guid>{143DC50D-49CE-4CFD-B023-B743C2B0E80F}</b:Guid>
    <b:LCID>en-US</b:LCID>
    <b:Title>Tourism and development in the developing world</b:Title>
    <b:Year>2008</b:Year>
    <b:City>Abingdon</b:City>
    <b:Publisher>Routledge</b:Publisher>
    <b:Author>
      <b:Author>
        <b:NameList>
          <b:Person>
            <b:Last>Sharpley</b:Last>
            <b:First>Richard </b:First>
          </b:Person>
          <b:Person>
            <b:Last> Telfer</b:Last>
            <b:Middle>J.</b:Middle>
            <b:First>David </b:First>
          </b:Person>
        </b:NameList>
      </b:Author>
    </b:Author>
    <b:RefOrder>75</b:RefOrder>
  </b:Source>
  <b:Source>
    <b:Tag>Jaf00</b:Tag>
    <b:SourceType>Book</b:SourceType>
    <b:Guid>{216266C9-7CCE-4103-A01D-18B4B3D6BD71}</b:Guid>
    <b:LCID>en-US</b:LCID>
    <b:Title>Encyclopedia of  Tourism</b:Title>
    <b:Year>2000</b:Year>
    <b:Publisher>Routledge</b:Publisher>
    <b:Author>
      <b:Author>
        <b:NameList>
          <b:Person>
            <b:Last>Jafari</b:Last>
            <b:First>Jafar</b:First>
          </b:Person>
        </b:NameList>
      </b:Author>
    </b:Author>
    <b:City>London</b:City>
    <b:RefOrder>76</b:RefOrder>
  </b:Source>
  <b:Source>
    <b:Tag>God00</b:Tag>
    <b:SourceType>Book</b:SourceType>
    <b:Guid>{D91F42A5-6AF5-4897-B26B-2DF156627975}</b:Guid>
    <b:LCID>en-US</b:LCID>
    <b:Title>The tourism development handbook</b:Title>
    <b:Year>2000</b:Year>
    <b:City>London</b:City>
    <b:Publisher>Continuum</b:Publisher>
    <b:Author>
      <b:Author>
        <b:NameList>
          <b:Person>
            <b:Last>Godfrey</b:Last>
            <b:First> Kerry</b:First>
          </b:Person>
          <b:Person>
            <b:Last>Clarke</b:Last>
            <b:First>Jackie</b:First>
          </b:Person>
        </b:NameList>
      </b:Author>
    </b:Author>
    <b:RefOrder>77</b:RefOrder>
  </b:Source>
  <b:Source>
    <b:Tag>Hon07</b:Tag>
    <b:SourceType>Misc</b:SourceType>
    <b:Guid>{C0636A49-E2DB-4584-9CDA-8B201B8B2152}</b:Guid>
    <b:Title>Ubon Ratchathani province and its involvement stage in the tourist destination life cycle</b:Title>
    <b:Year>2007</b:Year>
    <b:Publisher>Ubon Rajathanee University</b:Publisher>
    <b:CountryRegion>Thailand</b:CountryRegion>
    <b:Author>
      <b:Author>
        <b:NameList>
          <b:Person>
            <b:Last>Hongsaranagon</b:Last>
            <b:First>Prathurng</b:First>
          </b:Person>
        </b:NameList>
      </b:Author>
    </b:Author>
    <b:RefOrder>78</b:RefOrder>
  </b:Source>
  <b:Source>
    <b:Tag>زاه85</b:Tag>
    <b:SourceType>Book</b:SourceType>
    <b:Guid>{81CBD266-C7FC-401D-BA07-C97B00286F32}</b:Guid>
    <b:LCID>fa-IR</b:LCID>
    <b:Title>مباني توريسم و اكوتوريسم پايدار با تكيه بر محيط زيست</b:Title>
    <b:Year>1385</b:Year>
    <b:City>تهران</b:City>
    <b:Publisher>دانشگاه علامه طباطبائي</b:Publisher>
    <b:Author>
      <b:Author>
        <b:NameList>
          <b:Person>
            <b:Last>زاهدی</b:Last>
            <b:First>شمس‌السادات</b:First>
          </b:Person>
        </b:NameList>
      </b:Author>
    </b:Author>
    <b:RefOrder>79</b:RefOrder>
  </b:Source>
  <b:Source>
    <b:Tag>Bau08</b:Tag>
    <b:SourceType>JournalArticle</b:SourceType>
    <b:Guid>{3B6283B2-9892-4EF9-B384-4D231276050F}</b:Guid>
    <b:Title>Implication of hospitality and tourism labour markets for management strategies</b:Title>
    <b:Year>2008</b:Year>
    <b:LCID>en-US</b:LCID>
    <b:JournalName>International journal of contemporary hospitality</b:JournalName>
    <b:Pages>720-729</b:Pages>
    <b:Author>
      <b:Author>
        <b:NameList>
          <b:Person>
            <b:Last>Baum</b:Last>
            <b:First>Tom</b:First>
          </b:Person>
        </b:NameList>
      </b:Author>
    </b:Author>
    <b:RefOrder>80</b:RefOrder>
  </b:Source>
  <b:Source>
    <b:Tag>Nic07</b:Tag>
    <b:SourceType>Book</b:SourceType>
    <b:Guid>{EF4B58BC-567A-45BE-A1BC-41E385AF59DD}</b:Guid>
    <b:LCID>en-US</b:LCID>
    <b:Title>Human resource management for the tourism and hospitality industry</b:Title>
    <b:Year>2007</b:Year>
    <b:City>Burlington</b:City>
    <b:Publisher>Elsevier</b:Publisher>
    <b:Author>
      <b:Author>
        <b:NameList>
          <b:Person>
            <b:Last>Nickson</b:Last>
            <b:First>Dennis </b:First>
          </b:Person>
        </b:NameList>
      </b:Author>
    </b:Author>
    <b:RefOrder>81</b:RefOrder>
  </b:Source>
  <b:Source>
    <b:Tag>UNW07</b:Tag>
    <b:SourceType>Book</b:SourceType>
    <b:Guid>{FE1579BE-7B7C-4F94-A72E-15CA3C108927}</b:Guid>
    <b:Author>
      <b:Author>
        <b:NameList>
          <b:Person>
            <b:Last>UNWTO</b:Last>
          </b:Person>
        </b:NameList>
      </b:Author>
    </b:Author>
    <b:Title>A Practical Guide to Tourism Destination Management</b:Title>
    <b:Year>2007</b:Year>
    <b:City>Madrid, Spain</b:City>
    <b:Publisher>World Tourism Organization</b:Publisher>
    <b:RefOrder>82</b:RefOrder>
  </b:Source>
  <b:Source>
    <b:Tag>Dav09</b:Tag>
    <b:SourceType>ConferenceProceedings</b:SourceType>
    <b:Guid>{3E7DE55D-4F6A-4CA2-B21F-F24AA6B2778D}</b:Guid>
    <b:Author>
      <b:Author>
        <b:NameList>
          <b:Person>
            <b:Last>David</b:Last>
            <b:First>Lorant</b:First>
          </b:Person>
          <b:Person>
            <b:Last>Tozser</b:Last>
            <b:First>Anett</b:First>
          </b:Person>
        </b:NameList>
      </b:Author>
    </b:Author>
    <b:Title>Destination managament in Hungarian tourism</b:Title>
    <b:Year>2009</b:Year>
    <b:City>Debrecen, Hungary</b:City>
    <b:Publisher>Agroinform Publishing House, Budapest</b:Publisher>
    <b:Pages>81- 84</b:Pages>
    <b:JournalName>4th Aspects and Visions of Applied Economics and Informatics</b:JournalName>
    <b:ConferenceName>Applied Studies in Agribusiness and Commerce</b:ConferenceName>
    <b:RefOrder>83</b:RefOrder>
  </b:Source>
  <b:Source>
    <b:Tag>Pik04</b:Tag>
    <b:SourceType>Book</b:SourceType>
    <b:Guid>{FA12D8CA-C3E3-455E-8BC7-B0564C33FED4}</b:Guid>
    <b:Author>
      <b:Author>
        <b:NameList>
          <b:Person>
            <b:Last>Pike</b:Last>
            <b:First>Steven</b:First>
          </b:Person>
        </b:NameList>
      </b:Author>
      <b:Editor>
        <b:NameList>
          <b:Person>
            <b:Last>Page</b:Last>
            <b:First>Stephen</b:First>
            <b:Middle>J.</b:Middle>
          </b:Person>
        </b:NameList>
      </b:Editor>
    </b:Author>
    <b:Title>DESTINATION MARKETING ORGANISATIONS</b:Title>
    <b:Year>2004</b:Year>
    <b:Publisher>Elsevier Ltd.</b:Publisher>
    <b:RefOrder>84</b:RefOrder>
  </b:Source>
  <b:Source>
    <b:Tag>Yoo021</b:Tag>
    <b:SourceType>Misc</b:SourceType>
    <b:Guid>{A293DE85-1FAA-48C6-8169-930444BC16CA}</b:Guid>
    <b:Author>
      <b:Author>
        <b:NameList>
          <b:Person>
            <b:Last>Yoon</b:Last>
            <b:First>Yooshik</b:First>
          </b:Person>
        </b:NameList>
      </b:Author>
    </b:Author>
    <b:Title>Development of a Structural Model for Tourism Destination Competitiveness from Stakeholders’ Perspectives</b:Title>
    <b:Year>2002</b:Year>
    <b:Month>September</b:Month>
    <b:Day>19</b:Day>
    <b:City>Blacksburg</b:City>
    <b:StateProvince>Virginia</b:StateProvince>
    <b:CountryRegion>United States</b:CountryRegion>
    <b:Publisher>ProQuest Information and Learning Company</b:Publisher>
    <b:RefOrder>85</b:RefOrder>
  </b:Source>
  <b:Source>
    <b:Tag>Rit03</b:Tag>
    <b:SourceType>Book</b:SourceType>
    <b:Guid>{97F2805A-7724-4B08-B3C8-5057E4812DD6}</b:Guid>
    <b:Title>The Competitive Destination: a sustainable tourism perspective</b:Title>
    <b:Year>2003</b:Year>
    <b:City>Cambridge</b:City>
    <b:Publisher>CABI Publishing</b:Publisher>
    <b:Author>
      <b:Author>
        <b:NameList>
          <b:Person>
            <b:Last>Ritchie</b:Last>
            <b:First>J.R.Brent</b:First>
          </b:Person>
          <b:Person>
            <b:Last>Crouch</b:Last>
            <b:First>Geoffry I.</b:First>
          </b:Person>
        </b:NameList>
      </b:Author>
    </b:Author>
    <b:RefOrder>86</b:RefOrder>
  </b:Source>
  <b:Source>
    <b:Tag>Placeholder3</b:Tag>
    <b:SourceType>Book</b:SourceType>
    <b:Guid>{12E28DC1-4CF7-40D8-AA7A-D05B108EDC83}</b:Guid>
    <b:LCID>fa-IR</b:LCID>
    <b:Author>
      <b:Author>
        <b:NameList>
          <b:Person>
            <b:Last>بوهالیس</b:Last>
            <b:First>دیمیتریوس</b:First>
          </b:Person>
        </b:NameList>
      </b:Author>
      <b:Translator>
        <b:NameList>
          <b:Person>
            <b:Last>شادمهر</b:Last>
            <b:First>ترجمه:</b:First>
            <b:Middle>گروهی از دانشجویان رشته مدیریت جهانگردی دانشگاه علامه طباطبایی؛ تحت نظارت پیام حنفی زاده، محمدرضا جباری و عبدالکریم</b:Middle>
          </b:Person>
        </b:NameList>
      </b:Translator>
    </b:Author>
    <b:Title>گردشگری الکترونیکی: فناوری اطلاعات برای مدیریت راهبردی گردشگری</b:Title>
    <b:Year>1385</b:Year>
    <b:City>تهران</b:City>
    <b:Publisher>پندارپارس</b:Publisher>
    <b:RefOrder>87</b:RefOrder>
  </b:Source>
  <b:Source>
    <b:Tag>Smi94</b:Tag>
    <b:SourceType>JournalArticle</b:SourceType>
    <b:Guid>{FF327B44-0EB8-47B9-A94B-13901C18D575}</b:Guid>
    <b:LCID>en-US</b:LCID>
    <b:Title>The tourism product</b:Title>
    <b:JournalName>Annals of Tourism Research</b:JournalName>
    <b:Year>1994</b:Year>
    <b:Pages>582-595</b:Pages>
    <b:Author>
      <b:Author>
        <b:NameList>
          <b:Person>
            <b:Last>Smith</b:Last>
            <b:First>Stephen</b:First>
          </b:Person>
        </b:NameList>
      </b:Author>
    </b:Author>
    <b:RefOrder>88</b:RefOrder>
  </b:Source>
  <b:Source>
    <b:Tag>Liv08</b:Tag>
    <b:SourceType>ConferenceProceedings</b:SourceType>
    <b:Guid>{1CAA3B3E-E587-470C-BE72-29F776D8B7F6}</b:Guid>
    <b:Title>Information technology and new business models in the tourism industry</b:Title>
    <b:Year>2008</b:Year>
    <b:City>Florence</b:City>
    <b:LCID>en-US</b:LCID>
    <b:ConferenceName>8th global conference on business and economics</b:ConferenceName>
    <b:Author>
      <b:Author>
        <b:NameList>
          <b:Person>
            <b:Last>Livi</b:Last>
            <b:First>Elena</b:First>
          </b:Person>
        </b:NameList>
      </b:Author>
    </b:Author>
    <b:RefOrder>89</b:RefOrder>
  </b:Source>
  <b:Source>
    <b:Tag>Ost</b:Tag>
    <b:SourceType>Misc</b:SourceType>
    <b:Guid>{613DA2EF-DF85-4589-9F7E-297F570CD89E}</b:Guid>
    <b:Title>The business model ontology a proposition in a design science approach</b:Title>
    <b:Author>
      <b:Author>
        <b:NameList>
          <b:Person>
            <b:Last>Osterwalder</b:Last>
            <b:First>Alexander</b:First>
          </b:Person>
        </b:NameList>
      </b:Author>
    </b:Author>
    <b:Year>2004</b:Year>
    <b:Publisher>Universite de Lausanne</b:Publisher>
    <b:LCID>en-US</b:LCID>
    <b:PublicationTitle>Unpublished PhD Dissertation</b:PublicationTitle>
    <b:RefOrder>90</b:RefOrder>
  </b:Source>
  <b:Source>
    <b:Tag>آذر84</b:Tag>
    <b:SourceType>Book</b:SourceType>
    <b:Guid>{AC2C2C77-4566-4991-9C97-DA78F088D15E}</b:Guid>
    <b:LCID>fa-IR</b:LCID>
    <b:Title>آمار و کاربرد آن در مدیریت (جلد دوم؛ تحلیل آماری)</b:Title>
    <b:Year>1384</b:Year>
    <b:City>تهران</b:City>
    <b:Publisher>سمت</b:Publisher>
    <b:Author>
      <b:Author>
        <b:NameList>
          <b:Person>
            <b:Last>آذر</b:Last>
            <b:First>عادل</b:First>
          </b:Person>
          <b:Person>
            <b:Last>مؤمنی</b:Last>
            <b:First>منصور</b:First>
          </b:Person>
        </b:NameList>
      </b:Author>
    </b:Author>
    <b:RefOrder>91</b:RefOrder>
  </b:Source>
  <b:Source>
    <b:Tag>Sto07</b:Tag>
    <b:SourceType>JournalArticle</b:SourceType>
    <b:Guid>{3D5BB56B-D7C1-4F35-80D6-9BD741190B78}</b:Guid>
    <b:LCID>en-US</b:LCID>
    <b:Title>The status of theory and research in human resource management: Where have we been and where should we go from here?</b:Title>
    <b:Year>2007</b:Year>
    <b:JournalName>Human Resource Management Review</b:JournalName>
    <b:Pages>93–95</b:Pages>
    <b:Author>
      <b:Author>
        <b:NameList>
          <b:Person>
            <b:Last>Stone</b:Last>
            <b:Middle>L</b:Middle>
            <b:First>D</b:First>
          </b:Person>
        </b:NameList>
      </b:Author>
    </b:Author>
    <b:RefOrder>92</b:RefOrder>
  </b:Source>
  <b:Source>
    <b:Tag>اسم84</b:Tag>
    <b:SourceType>Book</b:SourceType>
    <b:Guid>{E728DB0D-41FD-4AF9-9E06-C806023FCDFA}</b:Guid>
    <b:Title>درآمدی بر تحقیق مدیریت</b:Title>
    <b:Year>1384</b:Year>
    <b:LCID>fa-IR</b:LCID>
    <b:City>تهران</b:City>
    <b:Publisher>دفتر پژوهش های فرهنگی</b:Publisher>
    <b:Author>
      <b:Author>
        <b:NameList>
          <b:Person>
            <b:Last>اسمیت</b:Last>
            <b:First>مارک ایستربای</b:First>
          </b:Person>
          <b:Person>
            <b:Last>ثورب</b:Last>
            <b:First>ریچارد</b:First>
          </b:Person>
          <b:Person>
            <b:Last>لو</b:Last>
            <b:First>اندی</b:First>
          </b:Person>
        </b:NameList>
      </b:Author>
      <b:Translator>
        <b:NameList>
          <b:Person>
            <b:Last>ایزدی</b:Last>
            <b:First>سید</b:First>
            <b:Middle>محمد اعرابی و داود</b:Middle>
          </b:Person>
        </b:NameList>
      </b:Translator>
    </b:Author>
    <b:RefOrder>93</b:RefOrder>
  </b:Source>
  <b:Source>
    <b:Tag>اعر89</b:Tag>
    <b:SourceType>JournalArticle</b:SourceType>
    <b:Guid>{6531FFC3-7117-4667-8618-4A998A42A930}</b:Guid>
    <b:LCID>fa-IR</b:LCID>
    <b:Title>استراتژی پژوهش کیفی در مدیریت</b:Title>
    <b:Year>1389</b:Year>
    <b:Author>
      <b:Author>
        <b:NameList>
          <b:Person>
            <b:Last>اعرابی</b:Last>
            <b:First>سید محمد</b:First>
          </b:Person>
          <b:Person>
            <b:Last>فیاضی</b:Last>
            <b:First>مرجان</b:First>
          </b:Person>
        </b:NameList>
      </b:Author>
    </b:Author>
    <b:JournalName>فصلنامه راهبرد</b:JournalName>
    <b:Pages>225-241</b:Pages>
    <b:RefOrder>94</b:RefOrder>
  </b:Source>
  <b:Source>
    <b:Tag>سکا85</b:Tag>
    <b:SourceType>Book</b:SourceType>
    <b:Guid>{3A79A882-B4E1-48FF-A370-E57451A89949}</b:Guid>
    <b:LCID>fa-IR</b:LCID>
    <b:Title>روش های تحقیق در مدیریت</b:Title>
    <b:Year>1385</b:Year>
    <b:City>تهران</b:City>
    <b:Publisher>مؤسسه عالی آموزش و پژوهش مدیریت و برنامه ریزی</b:Publisher>
    <b:Author>
      <b:Author>
        <b:NameList>
          <b:Person>
            <b:Last>سکاران</b:Last>
            <b:First>اوما</b:First>
          </b:Person>
        </b:NameList>
      </b:Author>
      <b:Translator>
        <b:NameList>
          <b:Person>
            <b:Last>صائبی</b:Last>
            <b:First>محمد</b:First>
          </b:Person>
          <b:Person>
            <b:Last>شیرازی</b:Last>
            <b:First>محمود</b:First>
          </b:Person>
        </b:NameList>
      </b:Translator>
    </b:Author>
    <b:RefOrder>95</b:RefOrder>
  </b:Source>
  <b:Source>
    <b:Tag>باز87</b:Tag>
    <b:SourceType>Book</b:SourceType>
    <b:Guid>{625BF352-EA81-48C9-897F-56F562681070}</b:Guid>
    <b:LCID>fa-IR</b:LCID>
    <b:Title>مقدمه ای بر روش های تحقیق کیفی و آمیخته (رویکردهای متداول در علوم رفتاری)</b:Title>
    <b:Year>1387</b:Year>
    <b:City> تهران</b:City>
    <b:Publisher> دیدار</b:Publisher>
    <b:Author>
      <b:Author>
        <b:NameList>
          <b:Person>
            <b:Last>بازرگان</b:Last>
            <b:First>عباس</b:First>
          </b:Person>
        </b:NameList>
      </b:Author>
    </b:Author>
    <b:RefOrder>96</b:RefOrder>
  </b:Source>
  <b:Source>
    <b:Tag>گال84</b:Tag>
    <b:SourceType>Book</b:SourceType>
    <b:Guid>{73F3DADE-4E6F-4F2D-B34E-22F606E4AF8D}</b:Guid>
    <b:Title>روش های تحقیق کمی و کیفی در علوم تربیتی و روانشناسی (جلد اول)</b:Title>
    <b:Year>1384</b:Year>
    <b:City>تهران</b:City>
    <b:Publisher>سمت</b:Publisher>
    <b:Author>
      <b:Author>
        <b:NameList>
          <b:Person>
            <b:Last>گال</b:Last>
            <b:First>مردیت</b:First>
          </b:Person>
          <b:Person>
            <b:Last>بورگ</b:Last>
            <b:First>والتر</b:First>
          </b:Person>
          <b:Person>
            <b:Last>گال</b:Last>
            <b:First>جویس</b:First>
          </b:Person>
        </b:NameList>
      </b:Author>
      <b:Translator>
        <b:NameList>
          <b:Person>
            <b:Last>نصر </b:Last>
            <b:First>احمد رضا</b:First>
          </b:Person>
        </b:NameList>
      </b:Translator>
    </b:Author>
    <b:LCID>fa-IR</b:LCID>
    <b:RefOrder>97</b:RefOrder>
  </b:Source>
  <b:Source>
    <b:Tag>Ber01</b:Tag>
    <b:SourceType>Book</b:SourceType>
    <b:Guid>{F66CBE16-4975-4B5B-952C-9B77FA706AC8}</b:Guid>
    <b:LCID>en-US</b:LCID>
    <b:Title>Qualitative Research Methods for the Social Sciences</b:Title>
    <b:Year>2001</b:Year>
    <b:City>USA</b:City>
    <b:Publisher>A Pearson Education Company</b:Publisher>
    <b:Author>
      <b:Author>
        <b:NameList>
          <b:Person>
            <b:Last>Berg</b:Last>
            <b:Middle> L</b:Middle>
            <b:First>Bruce</b:First>
          </b:Person>
        </b:NameList>
      </b:Author>
    </b:Author>
    <b:RefOrder>98</b:RefOrder>
  </b:Source>
  <b:Source>
    <b:Tag>Acc01</b:Tag>
    <b:SourceType>JournalArticle</b:SourceType>
    <b:Guid>{BCCE20FD-373E-49C3-9726-D81FE372543C}</b:Guid>
    <b:Title>Accessing Hidden and Hard-to-Reach Populations: Snowball Research Strategies</b:Title>
    <b:Year>2001</b:Year>
    <b:LCID>en-US</b:LCID>
    <b:JournalName>Social Research Update</b:JournalName>
    <b:Author>
      <b:Author>
        <b:NameList>
          <b:Person>
            <b:Last>Atkinson</b:Last>
            <b:First>Rowland </b:First>
          </b:Person>
          <b:Person>
            <b:Last> Flint </b:Last>
            <b:First>John</b:First>
          </b:Person>
        </b:NameList>
      </b:Author>
    </b:Author>
    <b:Issue>33</b:Issue>
    <b:City>Guildford</b:City>
    <b:RefOrder>99</b:RefOrder>
  </b:Source>
  <b:Source>
    <b:Tag>محم84</b:Tag>
    <b:SourceType>Misc</b:SourceType>
    <b:Guid>{A2975B2C-4E86-4427-B3E7-657C46A1A547}</b:Guid>
    <b:Title>ارائه چارچوبي جهت انتخاب مدل كسب و كار الكترونيكي مناسب</b:Title>
    <b:PublicationTitle>پایان نامه کارشناسی ارشد</b:PublicationTitle>
    <b:Year>1384</b:Year>
    <b:Author>
      <b:Author>
        <b:NameList>
          <b:Person>
            <b:Last>محمدیان</b:Last>
            <b:First>ایوب</b:First>
          </b:Person>
        </b:NameList>
      </b:Author>
    </b:Author>
    <b:LCID>fa-IR</b:LCID>
    <b:Publisher>دانشگاه تهران</b:Publisher>
    <b:RefOrder>100</b:RefOrder>
  </b:Source>
  <b:Source>
    <b:Tag>حاج89</b:Tag>
    <b:SourceType>Misc</b:SourceType>
    <b:Guid>{4F982C7F-68C4-4136-83D1-607834691B6D}</b:Guid>
    <b:LCID>fa-IR</b:LCID>
    <b:Title>ارائه روش شناسی تغییر و به روز رسانی مدل کسب‌ و کار متاثر از تغییرات فناوری اطلاعات و ارتباطات</b:Title>
    <b:PublicationTitle>رساله دکتری</b:PublicationTitle>
    <b:Year>1389</b:Year>
    <b:Author>
      <b:Author>
        <b:NameList>
          <b:Person>
            <b:Last>حاجی حیدری</b:Last>
            <b:First>نسترن</b:First>
          </b:Person>
        </b:NameList>
      </b:Author>
    </b:Author>
    <b:Publisher>دانشگاه تهران</b:Publisher>
    <b:RefOrder>101</b:RefOrder>
  </b:Source>
</b:Sources>
</file>

<file path=customXml/itemProps1.xml><?xml version="1.0" encoding="utf-8"?>
<ds:datastoreItem xmlns:ds="http://schemas.openxmlformats.org/officeDocument/2006/customXml" ds:itemID="{9D29455B-70D2-44C9-908F-711AA9AA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17361</Words>
  <Characters>98961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2017-02-18T18:46:00Z</dcterms:created>
  <dcterms:modified xsi:type="dcterms:W3CDTF">2017-02-18T18:55:00Z</dcterms:modified>
</cp:coreProperties>
</file>