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3B" w:rsidRDefault="0055463B" w:rsidP="0055463B">
      <w:pPr>
        <w:bidi/>
        <w:jc w:val="center"/>
        <w:rPr>
          <w:rFonts w:ascii="Tahoma" w:eastAsia="Times New Roman" w:hAnsi="Tahoma" w:cs="B Lotus"/>
          <w:b/>
          <w:bCs/>
          <w:sz w:val="36"/>
          <w:szCs w:val="36"/>
          <w:rtl/>
        </w:rPr>
      </w:pPr>
      <w:bookmarkStart w:id="0" w:name="_GoBack"/>
      <w:r>
        <w:rPr>
          <w:rFonts w:ascii="Tahoma" w:eastAsia="Times New Roman" w:hAnsi="Tahoma" w:cs="B Lotus" w:hint="cs"/>
          <w:b/>
          <w:bCs/>
          <w:sz w:val="36"/>
          <w:szCs w:val="36"/>
          <w:rtl/>
        </w:rPr>
        <w:t xml:space="preserve">پرسشنامه چند عاملی رهبری </w:t>
      </w:r>
      <w:r>
        <w:rPr>
          <w:rFonts w:ascii="Tahoma" w:eastAsia="Times New Roman" w:hAnsi="Tahoma" w:cs="B Lotus"/>
          <w:b/>
          <w:bCs/>
          <w:sz w:val="36"/>
          <w:szCs w:val="36"/>
        </w:rPr>
        <w:t>MLQ</w:t>
      </w:r>
      <w:r>
        <w:rPr>
          <w:rStyle w:val="FootnoteReference"/>
          <w:rFonts w:ascii="Times New Roman" w:eastAsia="Times New Roman" w:hAnsi="Times New Roman" w:cs="B Lotus"/>
          <w:b/>
          <w:bCs/>
          <w:sz w:val="32"/>
          <w:szCs w:val="32"/>
          <w:rtl/>
          <w:lang w:bidi="fa-IR"/>
        </w:rPr>
        <w:footnoteReference w:id="1"/>
      </w:r>
    </w:p>
    <w:bookmarkEnd w:id="0"/>
    <w:p w:rsidR="00DC3A41" w:rsidRDefault="00DC3A41" w:rsidP="00DC3A41">
      <w:pPr>
        <w:bidi/>
        <w:jc w:val="center"/>
        <w:rPr>
          <w:rFonts w:ascii="Tahoma" w:eastAsia="Times New Roman" w:hAnsi="Tahoma" w:cs="B Lotus"/>
          <w:b/>
          <w:bCs/>
          <w:sz w:val="36"/>
          <w:szCs w:val="36"/>
          <w:rtl/>
        </w:rPr>
      </w:pPr>
    </w:p>
    <w:p w:rsidR="00DC3A41" w:rsidRDefault="00DC3A41" w:rsidP="00DC3A41">
      <w:pPr>
        <w:bidi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معرفی پرسشنامه و کاربرد آن: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در این پرسشنامه تعداد 45 سوال گنجانده شده است. این پرسشنامه دارای دو فرم مجزا است. در یک فرم آن، کارکنان به ارزیابی یک مدیر می پردازند و در فرم دیگر، هر مدیر عملکرد خود را ارزیابی می کند. این پرسشنامه حاوی سوالاتی در مورد ابعاد رهبری تبدیلی و تبادلی می باشد و این ابعاد نیز موارد زیر را در بر می گیرد: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ابعاد رهبری تبدیلی عبارتند از: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- نفوذ آرمانی</w:t>
      </w:r>
      <w:r>
        <w:rPr>
          <w:rFonts w:cs="B Lotus" w:hint="cs"/>
          <w:rtl/>
        </w:rPr>
        <w:t>: رهبرانی که مورد احترام زیردستانشان هستند و نفوذ شگرفی در پیروان خود دارند.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- انگیزش الهامی</w:t>
      </w:r>
      <w:r>
        <w:rPr>
          <w:rFonts w:cs="B Lotus" w:hint="cs"/>
          <w:rtl/>
        </w:rPr>
        <w:t>: رهبرانی که چشم اندازی قوی از آینده دارند و می توانند آن را به پیروان خود القا نمایند.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- تحریک عقلانی</w:t>
      </w:r>
      <w:r>
        <w:rPr>
          <w:rFonts w:cs="B Lotus" w:hint="cs"/>
          <w:rtl/>
        </w:rPr>
        <w:t>: رهبرانی که پیروان خود را جهت زیر سوال بردن فرضیه ها، ترغیب می کنند.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- ملاحظه فردی</w:t>
      </w:r>
      <w:r>
        <w:rPr>
          <w:rFonts w:cs="B Lotus" w:hint="cs"/>
          <w:rtl/>
        </w:rPr>
        <w:t>: رهبرانی که با افراد به عنوان یک فرد و نه یک عضو گروه، برخورد می کنند.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ابعاد رهبری تبادلی عبارتند از: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پاداش اقتضایی</w:t>
      </w:r>
      <w:r>
        <w:rPr>
          <w:rFonts w:cs="B Lotus" w:hint="cs"/>
          <w:rtl/>
        </w:rPr>
        <w:t>: رهبرانی که به مبادله منابع می پردازند.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مدیریت فعال انتظار</w:t>
      </w:r>
      <w:r>
        <w:rPr>
          <w:rFonts w:cs="B Lotus" w:hint="cs"/>
          <w:rtl/>
        </w:rPr>
        <w:t>: نظارت بر انحرافات افراد از نقشها و استانداردها و تصحیح آنها.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مدیریت منفعل - انتظار</w:t>
      </w:r>
      <w:r>
        <w:rPr>
          <w:rFonts w:cs="B Lotus" w:hint="cs"/>
          <w:rtl/>
        </w:rPr>
        <w:t>: عدم دخالت در امور، مگر زمانی که استانداردها رعایت نشده باشند.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b/>
          <w:bCs/>
          <w:rtl/>
        </w:rPr>
        <w:t>بی بند و باری (بلبشو):</w:t>
      </w:r>
      <w:r>
        <w:rPr>
          <w:rFonts w:cs="B Lotus" w:hint="cs"/>
          <w:rtl/>
        </w:rPr>
        <w:t xml:space="preserve"> عدم پذیرش مسئولیت و عدم تمایل به تصمیم گیری.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در پرسشنامه فوق، برای هر کدام از ابعاد یاد شده، در زمینه رهبری تبدیلی 4 سوال اختصاص داده شده است. اما نفوذ آرمانی 8 سوال را به خود اختصاص داده است. ضمنا نفوذ آرمانی به دو شکل اسنادی و رفتاری تفکیک شده و برای هر حیطه 4 سوال در نظر گرفته شده است.</w:t>
      </w:r>
    </w:p>
    <w:p w:rsidR="00DC3A41" w:rsidRDefault="00DC3A41" w:rsidP="00DC3A41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در زمینه ابعاد رهبری تبادلی نیز به هر کدام از عوامل 4 سوال اختصاص داده شده است و  9 سوال باقی مانده نیز به بررسی اثر بخشی، خشنودی شغلی و عملکرد بالا پرداخته است. در بین این سوالات، 2 سوال مربوط به اثر بخشی، 4 سوال مربوط به خشنودی شغلی و 3 سوال نیز مربوط به عملکرد بالا می باشد.</w:t>
      </w:r>
    </w:p>
    <w:p w:rsidR="00DC3A41" w:rsidRDefault="00DC3A41" w:rsidP="00DC3A41">
      <w:pPr>
        <w:bidi/>
        <w:jc w:val="both"/>
        <w:rPr>
          <w:rFonts w:cs="B Lotus"/>
          <w:rtl/>
        </w:rPr>
      </w:pPr>
    </w:p>
    <w:p w:rsidR="00DC3A41" w:rsidRDefault="00DC3A41" w:rsidP="00DC3A41">
      <w:pPr>
        <w:jc w:val="both"/>
        <w:rPr>
          <w:rFonts w:cs="B Lotus"/>
          <w:rtl/>
        </w:rPr>
      </w:pPr>
    </w:p>
    <w:p w:rsidR="00DC3A41" w:rsidRDefault="00DC3A41" w:rsidP="00DC3A41">
      <w:pPr>
        <w:bidi/>
        <w:jc w:val="both"/>
        <w:rPr>
          <w:rFonts w:ascii="Tahoma" w:eastAsia="Times New Roman" w:hAnsi="Tahoma" w:cs="B Lotus"/>
          <w:b/>
          <w:bCs/>
          <w:sz w:val="24"/>
          <w:szCs w:val="24"/>
        </w:rPr>
      </w:pP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>روش نمره گذاری پرسشنامه</w:t>
      </w:r>
    </w:p>
    <w:p w:rsidR="00DC3A41" w:rsidRDefault="00DC3A41" w:rsidP="00DC3A41">
      <w:pPr>
        <w:bidi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مقیاس به کار گرفته شده در این ابزار به شکل درجه بندی شده می باشد و به صورت زیر نمره گذاری می شود:</w:t>
      </w:r>
    </w:p>
    <w:p w:rsidR="00DC3A41" w:rsidRDefault="00DC3A41" w:rsidP="00DC3A41">
      <w:pPr>
        <w:bidi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گزینه «مکررا، اما نه همیشه» دارای امتیاز 4، گزینه «اکثر اوقات» دارای امتیاز 3، گزینه «بعضی اوقات» دارای امتیاز 2، گزینه «هراز چندگاه» دارای امتیاز 1 و گزینه «اصلا» دارای امتیاز صفر می باشد.</w:t>
      </w:r>
    </w:p>
    <w:p w:rsidR="00DC3A41" w:rsidRDefault="00DC3A41" w:rsidP="00DC3A41">
      <w:pPr>
        <w:bidi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دامنه نمره گذاری در این پرسشنامه در دو بعد رهبری تبادلی و تبدیلی منظور می گردد، به طوری که سوالات مرتبط با رهبری تبدیلی را با یکدیگر جمع نموده و از سویی سوالات مرتبط با رهبری تبادلی نیز با یکدیگر جمع زده می شوند و دو نمره نهایی از پرسشنامه بدست می آید.</w:t>
      </w:r>
    </w:p>
    <w:p w:rsidR="00DC3A41" w:rsidRDefault="00DC3A41" w:rsidP="00DC3A41">
      <w:pPr>
        <w:bidi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پرسشنامه چند عاملی رهبری به پاسخگویان این امکان را می دهد که تعداد دفعات بروز رفتار، نگرشها و ارزشهای سرپرست (مسئول) خود را بسنجد.</w:t>
      </w:r>
    </w:p>
    <w:p w:rsidR="00DC3A41" w:rsidRDefault="00DC3A41" w:rsidP="00DC3A41">
      <w:pPr>
        <w:bidi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DC3A41" w:rsidRDefault="00DC3A41" w:rsidP="00DC3A41">
      <w:pPr>
        <w:bidi/>
        <w:jc w:val="both"/>
        <w:rPr>
          <w:rFonts w:ascii="Tahoma" w:eastAsia="Times New Roman" w:hAnsi="Tahoma" w:cs="B Lotus"/>
          <w:sz w:val="24"/>
          <w:szCs w:val="24"/>
        </w:rPr>
      </w:pPr>
    </w:p>
    <w:p w:rsidR="00DC3A41" w:rsidRDefault="00DC3A41" w:rsidP="00DC3A41">
      <w:pPr>
        <w:bidi/>
        <w:jc w:val="both"/>
        <w:rPr>
          <w:rFonts w:ascii="Tahoma" w:eastAsia="Times New Roman" w:hAnsi="Tahoma" w:cs="B Lotus"/>
          <w:b/>
          <w:bCs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>روایی و پایایی</w:t>
      </w:r>
    </w:p>
    <w:p w:rsidR="00DC3A41" w:rsidRDefault="00DC3A41" w:rsidP="00DC3A41">
      <w:pPr>
        <w:bidi/>
        <w:jc w:val="both"/>
        <w:rPr>
          <w:rFonts w:ascii="Tahoma" w:eastAsia="Times New Roman" w:hAnsi="Tahoma" w:cs="B Lotus"/>
          <w:sz w:val="24"/>
          <w:szCs w:val="24"/>
          <w:rtl/>
        </w:rPr>
      </w:pPr>
      <w:r>
        <w:rPr>
          <w:rFonts w:ascii="Tahoma" w:eastAsia="Times New Roman" w:hAnsi="Tahoma" w:cs="B Lotus" w:hint="cs"/>
          <w:sz w:val="24"/>
          <w:szCs w:val="24"/>
          <w:rtl/>
        </w:rPr>
        <w:t>در پژوهش ستاری و همکاران (1385)جهت ارزیابی اعتبار پرسشنامه چند عاملی رهبری، از روش دو نیمه کردن و آلفای کرونباخ استفاده شد و جهت محاسبه روایی آن،  این پرسشنامه همراه با پرسشنامه عقیده رهبری (که جهت همبسته کردن آن به کار رفته بود)، در وزارت صنایع و معدن روی 80 نفر از مدیران این مجموعه اجرا شد. در این بررسی، نتایج مندرج در جدول زیر حاصل گشت (به نقل از ساعت چی، 1389):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80"/>
        <w:gridCol w:w="1855"/>
        <w:gridCol w:w="1855"/>
        <w:gridCol w:w="1872"/>
        <w:gridCol w:w="1888"/>
      </w:tblGrid>
      <w:tr w:rsidR="00DC3A41" w:rsidTr="00FE213C">
        <w:tc>
          <w:tcPr>
            <w:tcW w:w="19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شاخص آماری متغیرها</w:t>
            </w:r>
          </w:p>
        </w:tc>
        <w:tc>
          <w:tcPr>
            <w:tcW w:w="3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اعتبار</w:t>
            </w:r>
          </w:p>
        </w:tc>
        <w:tc>
          <w:tcPr>
            <w:tcW w:w="3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روایی</w:t>
            </w:r>
          </w:p>
        </w:tc>
      </w:tr>
      <w:tr w:rsidR="00DC3A41" w:rsidTr="00FE213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rPr>
                <w:rFonts w:ascii="Tahoma" w:eastAsia="Times New Roman" w:hAnsi="Tahoma" w:cs="B Lotus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روش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روش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همبسته کردن با سبک رهبری ملاحظه کاری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همبسته کردن با سبک رهبری سازمانده</w:t>
            </w:r>
          </w:p>
        </w:tc>
      </w:tr>
      <w:tr w:rsidR="00DC3A41" w:rsidTr="00FE213C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سبک رهبری تبدیلی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81/0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68/0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21/0</w:t>
            </w:r>
            <w:r>
              <w:rPr>
                <w:rFonts w:ascii="Tahoma" w:eastAsia="Times New Roman" w:hAnsi="Tahoma" w:cs="B Lotus" w:hint="cs"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08/0</w:t>
            </w:r>
          </w:p>
        </w:tc>
      </w:tr>
      <w:tr w:rsidR="00DC3A41" w:rsidTr="00FE213C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سبک رهبری تبادلی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76/0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63/0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10/0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29/0</w:t>
            </w:r>
            <w:r>
              <w:rPr>
                <w:rFonts w:ascii="Tahoma" w:eastAsia="Times New Roman" w:hAnsi="Tahoma" w:cs="B Lotus" w:hint="cs"/>
                <w:sz w:val="24"/>
                <w:szCs w:val="24"/>
                <w:vertAlign w:val="superscript"/>
                <w:rtl/>
              </w:rPr>
              <w:t>**</w:t>
            </w:r>
          </w:p>
        </w:tc>
      </w:tr>
      <w:tr w:rsidR="00DC3A41" w:rsidTr="00FE213C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A41" w:rsidRDefault="00DC3A41" w:rsidP="00FE213C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همبستگی در (01/0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≥</w:t>
            </w:r>
            <w:r>
              <w:rPr>
                <w:rFonts w:ascii="Tahoma" w:eastAsia="Times New Roman" w:hAnsi="Tahoma" w:cs="B Lotus"/>
                <w:sz w:val="24"/>
                <w:szCs w:val="24"/>
              </w:rPr>
              <w:t>P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) معنی دار است</w:t>
            </w:r>
          </w:p>
        </w:tc>
      </w:tr>
    </w:tbl>
    <w:p w:rsidR="00DC3A41" w:rsidRDefault="00DC3A41" w:rsidP="00DC3A41">
      <w:pPr>
        <w:bidi/>
        <w:rPr>
          <w:rFonts w:ascii="Tahoma" w:eastAsia="Times New Roman" w:hAnsi="Tahoma" w:cs="B Lotus"/>
          <w:sz w:val="24"/>
          <w:szCs w:val="24"/>
          <w:rtl/>
        </w:rPr>
      </w:pPr>
    </w:p>
    <w:p w:rsidR="00DC3A41" w:rsidRDefault="00DC3A41" w:rsidP="00DC3A41">
      <w:pPr>
        <w:bidi/>
        <w:rPr>
          <w:rFonts w:ascii="Tahoma" w:eastAsia="Times New Roman" w:hAnsi="Tahoma" w:cs="B Lotus"/>
          <w:sz w:val="24"/>
          <w:szCs w:val="24"/>
          <w:rtl/>
        </w:rPr>
      </w:pPr>
    </w:p>
    <w:p w:rsidR="00DC3A41" w:rsidRDefault="00DC3A41" w:rsidP="00DC3A41">
      <w:pPr>
        <w:bidi/>
        <w:rPr>
          <w:rFonts w:ascii="Tahoma" w:eastAsia="Times New Roman" w:hAnsi="Tahoma" w:cs="B Lotus"/>
          <w:sz w:val="24"/>
          <w:szCs w:val="24"/>
        </w:rPr>
      </w:pPr>
    </w:p>
    <w:p w:rsidR="00DC3A41" w:rsidRDefault="00DC3A41" w:rsidP="00DC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B Lotus" w:hint="cs"/>
          <w:b/>
          <w:bCs/>
          <w:sz w:val="24"/>
          <w:szCs w:val="24"/>
          <w:rtl/>
        </w:rPr>
        <w:t>منبع</w:t>
      </w:r>
      <w:r>
        <w:rPr>
          <w:rFonts w:ascii="Tahoma" w:eastAsia="Times New Roman" w:hAnsi="Tahoma" w:cs="B Lotus" w:hint="cs"/>
          <w:sz w:val="24"/>
          <w:szCs w:val="24"/>
          <w:rtl/>
        </w:rPr>
        <w:t>: ساعتچی؛ محمود . کامکاری؛کامبیز . عسکریان؛ مهناز . آزمونهای روان شناختی . نشر ویرایش . 1389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DC3A41" w:rsidRDefault="00DC3A41" w:rsidP="00DC3A41"/>
    <w:p w:rsidR="00DC3A41" w:rsidRDefault="00DC3A41" w:rsidP="00DC3A41">
      <w:pPr>
        <w:bidi/>
        <w:rPr>
          <w:rFonts w:ascii="Times New Roman" w:eastAsia="Times New Roman" w:hAnsi="Times New Roman" w:cs="B Lotus"/>
          <w:b/>
          <w:bCs/>
          <w:sz w:val="32"/>
          <w:szCs w:val="32"/>
          <w:rtl/>
          <w:lang w:bidi="fa-IR"/>
        </w:rPr>
      </w:pPr>
    </w:p>
    <w:p w:rsidR="00DC3A41" w:rsidRDefault="00DC3A41" w:rsidP="00DC3A41">
      <w:pPr>
        <w:bidi/>
        <w:rPr>
          <w:rFonts w:ascii="Times New Roman" w:eastAsia="Times New Roman" w:hAnsi="Times New Roman" w:cs="B Lotus"/>
          <w:b/>
          <w:bCs/>
          <w:sz w:val="32"/>
          <w:szCs w:val="32"/>
          <w:lang w:bidi="fa-IR"/>
        </w:rPr>
      </w:pPr>
    </w:p>
    <w:p w:rsidR="0055463B" w:rsidRDefault="0055463B" w:rsidP="0055463B">
      <w:pPr>
        <w:rPr>
          <w:rFonts w:cs="B Lotus"/>
          <w:rtl/>
        </w:rPr>
      </w:pPr>
    </w:p>
    <w:tbl>
      <w:tblPr>
        <w:tblStyle w:val="TableGrid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450"/>
        <w:gridCol w:w="450"/>
        <w:gridCol w:w="450"/>
        <w:gridCol w:w="7528"/>
        <w:gridCol w:w="540"/>
      </w:tblGrid>
      <w:tr w:rsidR="0055463B" w:rsidTr="0055463B">
        <w:trPr>
          <w:cantSplit/>
          <w:trHeight w:val="1862"/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63B" w:rsidRDefault="0055463B">
            <w:pPr>
              <w:bidi/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مکررا: نه همیشه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63B" w:rsidRDefault="0055463B">
            <w:pPr>
              <w:bidi/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اکثرا اوقات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63B" w:rsidRDefault="0055463B">
            <w:pPr>
              <w:bidi/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بعضی اوقات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63B" w:rsidRDefault="0055463B">
            <w:pPr>
              <w:bidi/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هرازچندگاهی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63B" w:rsidRDefault="0055463B">
            <w:pPr>
              <w:bidi/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اصلا</w:t>
            </w: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52"/>
                <w:szCs w:val="52"/>
                <w:rtl/>
              </w:rPr>
            </w:pPr>
            <w:r>
              <w:rPr>
                <w:rFonts w:cs="B Lotus" w:hint="cs"/>
                <w:color w:val="000000" w:themeColor="text1"/>
                <w:sz w:val="52"/>
                <w:szCs w:val="52"/>
                <w:rtl/>
              </w:rPr>
              <w:t>سوالات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63B" w:rsidRDefault="0055463B">
            <w:pPr>
              <w:bidi/>
              <w:ind w:left="113" w:right="113"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ردیف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 مقابل تلاش های دیگران به آن ها یاری می رساند.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فرض های اساسی خود را مجددا بررسی می کند تا از تناسب آن ها اطمینان حاصل نماید.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مداخله کردن اجتناب می ورزد، مگر وقتی که مشکلات شکلی جدی به خود بگیرند.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توجه خود را بر بی نظمی، خطاها، استثنا ها و انحرافات از ملاک ها متمرکز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درگیری در مسائل مهمی که پیش می آید ، اجتناب می ورزد.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درباره مهمترین ارزش ها و باورهای خود صحبت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زمانی که به وجودش نیاز است، در دسترس نمی باشد.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به هنگام حل مسائل دیدگاه های مختلف را جویا می شود.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آینده به نحوی خوش بینانه صحبت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 دیگران به خاطر داشتن ارتباط با وی؛ احساس غرور و افتخار ایجاد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با کلمات مشخص، روشن می سازد که چه کسی مسئول دستیابی به اهداف عملکرد است.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پیش از آن که اقدامی انجام دهد، منتظر می ماند تا کارها خراب شوند.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با شور و شوق درباره آن چه باید انجام بگیرد، صحبت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اهمیت پیدا کردن درک و فهمی جدی از داشتن هدف را روشن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 کار آموزش و مربی گری وقت صرف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روشن می سازد که پس از حصول اهداف عملکرد، فرد می تواند دریافت چه نتیجه ای را انتظار داشته باشد.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به ضرب المثل "به سری که درد نمی کند نباید دستمال بست" اعتقاد دارد.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منافع خود به خاطر خیر و صلاح گروه صرف نظر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با دیگران نه به عنوان عضوی از گروه بلکه به عنوان یک فرد رفتار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نشان داده است که تا مشکلات حاد و مزمن نشوند، دست به اقدام نمی زند.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به گونه ای رفتار می کند که احترام دیگران را به خود جلب نماید.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همه توجهش را در جهت رفع خطاها، شکایات و شکست ها متمرکز می سازد.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پیامدهای اخلاقی تصمیمات را در نظر می گیرد.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همه خطاها را پی گیری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24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مفهومی از قدرت و اطمینان را به نمایش می گذارد.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شکست ها رامورد توجه قرار می دهد تا استانداردها حاصل شوند.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26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از تصمیم گیری اجتناب می ورزد.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به هر فردی بادیدی می نگرد که گویی نیازها، توانایی ها و بلند پروازی هایش با دیگران متفاوت است.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28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دیگران را وا می دارد تا از زوایای مختلف به مساله توجه کنند.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29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راه های تازه از نحوه انجام کارها پیشنهاد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پاسخگویی به پرسش های فوری را به تاخیر می اندازد.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31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بر اهمیت داشتن درک گروهی از ماموریت سازمانی تاکید دارد.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32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وقتی افراد انتظارات را برآورده می سازند، رضایت خاطرش را ابراز می کتد.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33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ابراز اطمینان می کند که اهداف برآورده خواهند شد.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34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 برآورده ساختن نیازهای شغلی دیگران اثر بخش است.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35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شیوه هایی از رهبری را به کار می گیرد که خشنود کننده اند.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36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دیگران را وا می دارد تا بیش از حد انتظار خود کار کنند.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37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ind w:firstLine="9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به عنوان نماینده دیگران در رابطه با مقامات بالا کارآمد است.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38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با دیگران به روشی رضایت بخش کار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39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انگیزه دیگران را برای موفقیت بالا می برد.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40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ind w:firstLine="9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در برآوردن خواست های سازمانی اثر بخش است.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41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اشتیاق دیگران را به سخت تر کار کردن افزایش می دهد.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42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گروهی را که رهبری می کند اثر بخش است.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43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چشم اندازی روشن از آینده توصیف را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44</w:t>
            </w:r>
          </w:p>
        </w:tc>
      </w:tr>
      <w:tr w:rsidR="0055463B" w:rsidTr="0055463B">
        <w:trPr>
          <w:jc w:val="center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63B" w:rsidRDefault="0055463B">
            <w:pPr>
              <w:bidi/>
              <w:rPr>
                <w:rFonts w:cs="B Lotus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برای انجام دادن کارها راه های تازه ای را پیشنهاد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63B" w:rsidRDefault="0055463B">
            <w:pPr>
              <w:bidi/>
              <w:jc w:val="center"/>
              <w:rPr>
                <w:rFonts w:cs="B Lotus"/>
                <w:color w:val="000000" w:themeColor="text1"/>
                <w:sz w:val="28"/>
                <w:szCs w:val="28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</w:rPr>
              <w:t>45</w:t>
            </w:r>
          </w:p>
        </w:tc>
      </w:tr>
    </w:tbl>
    <w:p w:rsidR="0055463B" w:rsidRDefault="0055463B" w:rsidP="0055463B">
      <w:pPr>
        <w:rPr>
          <w:rFonts w:cs="B Lotus"/>
          <w:rtl/>
        </w:rPr>
      </w:pPr>
    </w:p>
    <w:p w:rsidR="0055463B" w:rsidRDefault="0055463B" w:rsidP="0055463B">
      <w:pPr>
        <w:rPr>
          <w:rFonts w:cs="B Lotus"/>
          <w:rtl/>
        </w:rPr>
      </w:pPr>
    </w:p>
    <w:p w:rsidR="0055463B" w:rsidRDefault="0055463B" w:rsidP="0055463B">
      <w:pPr>
        <w:rPr>
          <w:rFonts w:cs="B Lotus"/>
        </w:rPr>
      </w:pPr>
    </w:p>
    <w:p w:rsidR="0055463B" w:rsidRDefault="0055463B" w:rsidP="0055463B">
      <w:pPr>
        <w:rPr>
          <w:rFonts w:cs="B Lotus"/>
        </w:rPr>
      </w:pPr>
    </w:p>
    <w:p w:rsidR="0055463B" w:rsidRDefault="0055463B" w:rsidP="0055463B">
      <w:pPr>
        <w:bidi/>
        <w:rPr>
          <w:rFonts w:cs="B Lotus"/>
        </w:rPr>
      </w:pPr>
    </w:p>
    <w:p w:rsidR="0055463B" w:rsidRDefault="0055463B" w:rsidP="0055463B">
      <w:pPr>
        <w:bidi/>
        <w:rPr>
          <w:rFonts w:cs="B Lotus"/>
          <w:rtl/>
        </w:rPr>
      </w:pPr>
    </w:p>
    <w:p w:rsidR="0055463B" w:rsidRDefault="0055463B" w:rsidP="0055463B">
      <w:pPr>
        <w:bidi/>
        <w:rPr>
          <w:rFonts w:cs="B Lotus"/>
          <w:rtl/>
        </w:rPr>
      </w:pPr>
    </w:p>
    <w:p w:rsidR="0055463B" w:rsidRDefault="0055463B" w:rsidP="0055463B">
      <w:pPr>
        <w:bidi/>
        <w:rPr>
          <w:rFonts w:cs="B Lotus"/>
          <w:rtl/>
        </w:rPr>
      </w:pPr>
    </w:p>
    <w:p w:rsidR="0055463B" w:rsidRDefault="0055463B" w:rsidP="0055463B">
      <w:pPr>
        <w:bidi/>
        <w:rPr>
          <w:rFonts w:cs="B Lotus"/>
          <w:rtl/>
        </w:rPr>
      </w:pPr>
    </w:p>
    <w:p w:rsidR="0055463B" w:rsidRDefault="0055463B" w:rsidP="0055463B">
      <w:pPr>
        <w:bidi/>
        <w:rPr>
          <w:rFonts w:cs="B Lotus"/>
          <w:rtl/>
        </w:rPr>
      </w:pPr>
    </w:p>
    <w:sectPr w:rsidR="0055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1C" w:rsidRDefault="003C571C" w:rsidP="0055463B">
      <w:r>
        <w:separator/>
      </w:r>
    </w:p>
  </w:endnote>
  <w:endnote w:type="continuationSeparator" w:id="0">
    <w:p w:rsidR="003C571C" w:rsidRDefault="003C571C" w:rsidP="0055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1C" w:rsidRDefault="003C571C" w:rsidP="0055463B">
      <w:r>
        <w:separator/>
      </w:r>
    </w:p>
  </w:footnote>
  <w:footnote w:type="continuationSeparator" w:id="0">
    <w:p w:rsidR="003C571C" w:rsidRDefault="003C571C" w:rsidP="0055463B">
      <w:r>
        <w:continuationSeparator/>
      </w:r>
    </w:p>
  </w:footnote>
  <w:footnote w:id="1">
    <w:p w:rsidR="0055463B" w:rsidRDefault="0055463B" w:rsidP="0055463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Multi-factor Leadership Questionnaire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3B"/>
    <w:rsid w:val="0001308F"/>
    <w:rsid w:val="00395547"/>
    <w:rsid w:val="003C571C"/>
    <w:rsid w:val="0055463B"/>
    <w:rsid w:val="00D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43829-26E4-4DA6-BE0C-DC8947D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46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6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63B"/>
    <w:rPr>
      <w:vertAlign w:val="superscript"/>
    </w:rPr>
  </w:style>
  <w:style w:type="table" w:styleId="TableGrid">
    <w:name w:val="Table Grid"/>
    <w:basedOn w:val="TableNormal"/>
    <w:uiPriority w:val="59"/>
    <w:rsid w:val="00554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2015-12-11T21:06:00Z</dcterms:created>
  <dcterms:modified xsi:type="dcterms:W3CDTF">2018-11-28T18:11:00Z</dcterms:modified>
</cp:coreProperties>
</file>